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219F" w14:textId="5AA80FDC" w:rsidR="001258EF" w:rsidRDefault="000A35A5">
      <w:pPr>
        <w:wordWrap w:val="0"/>
        <w:spacing w:line="360" w:lineRule="exact"/>
        <w:jc w:val="right"/>
        <w:rPr>
          <w:rFonts w:ascii="宋体" w:eastAsia="宋体" w:hAnsi="宋体" w:cs="仿宋" w:hint="eastAsia"/>
          <w:b/>
          <w:color w:val="000000" w:themeColor="text1"/>
          <w:sz w:val="32"/>
          <w:szCs w:val="32"/>
        </w:rPr>
      </w:pPr>
      <w:r>
        <w:rPr>
          <w:rFonts w:ascii="宋体" w:eastAsia="宋体" w:hAnsi="宋体" w:cs="仿宋" w:hint="eastAsia"/>
          <w:b/>
          <w:color w:val="000000" w:themeColor="text1"/>
          <w:sz w:val="32"/>
          <w:szCs w:val="32"/>
        </w:rPr>
        <w:t>招标编号：</w:t>
      </w:r>
      <w:r w:rsidR="00822D4B">
        <w:rPr>
          <w:rFonts w:ascii="宋体" w:eastAsia="宋体" w:hAnsi="宋体" w:cs="仿宋" w:hint="eastAsia"/>
          <w:b/>
          <w:color w:val="000000" w:themeColor="text1"/>
          <w:sz w:val="32"/>
          <w:szCs w:val="32"/>
        </w:rPr>
        <w:t>TYZB-202659</w:t>
      </w:r>
    </w:p>
    <w:p w14:paraId="56F6AC66" w14:textId="77777777" w:rsidR="001258EF" w:rsidRDefault="001258EF">
      <w:pPr>
        <w:rPr>
          <w:rFonts w:ascii="宋体" w:eastAsia="宋体" w:hAnsi="宋体" w:hint="eastAsia"/>
          <w:color w:val="000000" w:themeColor="text1"/>
        </w:rPr>
      </w:pPr>
    </w:p>
    <w:p w14:paraId="5040A483" w14:textId="77777777" w:rsidR="001258EF" w:rsidRDefault="001258EF">
      <w:pPr>
        <w:pStyle w:val="ae"/>
        <w:rPr>
          <w:rFonts w:ascii="宋体" w:eastAsia="宋体" w:hAnsi="宋体" w:hint="eastAsia"/>
          <w:color w:val="000000" w:themeColor="text1"/>
        </w:rPr>
      </w:pPr>
    </w:p>
    <w:p w14:paraId="5AF41F2A" w14:textId="77777777" w:rsidR="001258EF" w:rsidRDefault="001258EF">
      <w:pPr>
        <w:pStyle w:val="af"/>
        <w:ind w:left="5250"/>
        <w:rPr>
          <w:rFonts w:eastAsia="宋体" w:hAnsi="宋体" w:hint="eastAsia"/>
          <w:color w:val="000000" w:themeColor="text1"/>
        </w:rPr>
      </w:pPr>
    </w:p>
    <w:p w14:paraId="625C6579" w14:textId="77777777" w:rsidR="001258EF" w:rsidRDefault="001258EF">
      <w:pPr>
        <w:rPr>
          <w:rFonts w:ascii="宋体" w:eastAsia="宋体" w:hAnsi="宋体" w:hint="eastAsia"/>
          <w:color w:val="000000" w:themeColor="text1"/>
        </w:rPr>
      </w:pPr>
    </w:p>
    <w:p w14:paraId="0DADBD49" w14:textId="77777777" w:rsidR="001258EF" w:rsidRDefault="001258EF">
      <w:pPr>
        <w:rPr>
          <w:rFonts w:ascii="宋体" w:eastAsia="宋体" w:hAnsi="宋体" w:hint="eastAsia"/>
          <w:color w:val="000000" w:themeColor="text1"/>
        </w:rPr>
      </w:pPr>
    </w:p>
    <w:p w14:paraId="5D434354" w14:textId="77777777" w:rsidR="001258EF" w:rsidRDefault="001258EF">
      <w:pPr>
        <w:rPr>
          <w:rFonts w:ascii="宋体" w:eastAsia="宋体" w:hAnsi="宋体" w:hint="eastAsia"/>
          <w:color w:val="000000" w:themeColor="text1"/>
        </w:rPr>
      </w:pPr>
    </w:p>
    <w:p w14:paraId="787AD4FD" w14:textId="77777777" w:rsidR="001258EF" w:rsidRDefault="001258EF">
      <w:pPr>
        <w:rPr>
          <w:rFonts w:ascii="宋体" w:eastAsia="宋体" w:hAnsi="宋体" w:hint="eastAsia"/>
          <w:color w:val="000000" w:themeColor="text1"/>
        </w:rPr>
      </w:pPr>
    </w:p>
    <w:p w14:paraId="1B49E832" w14:textId="64B6FC4B" w:rsidR="001258EF" w:rsidRDefault="00F15DF6">
      <w:pPr>
        <w:pStyle w:val="2a"/>
        <w:ind w:leftChars="-1" w:left="410" w:hangingChars="79" w:hanging="412"/>
        <w:jc w:val="center"/>
        <w:rPr>
          <w:rFonts w:ascii="宋体" w:eastAsia="宋体" w:hAnsi="宋体" w:cs="仿宋" w:hint="eastAsia"/>
          <w:b/>
          <w:color w:val="000000" w:themeColor="text1"/>
          <w:sz w:val="52"/>
          <w:szCs w:val="52"/>
        </w:rPr>
      </w:pPr>
      <w:r>
        <w:rPr>
          <w:rFonts w:ascii="宋体" w:eastAsia="宋体" w:hAnsi="宋体" w:cs="仿宋" w:hint="eastAsia"/>
          <w:b/>
          <w:color w:val="000000" w:themeColor="text1"/>
          <w:sz w:val="52"/>
          <w:szCs w:val="52"/>
        </w:rPr>
        <w:t>威海经开区2026年老旧小区改造项目监理</w:t>
      </w:r>
    </w:p>
    <w:p w14:paraId="7D5D8A6C" w14:textId="77777777" w:rsidR="001258EF" w:rsidRDefault="001258EF">
      <w:pPr>
        <w:rPr>
          <w:rFonts w:ascii="宋体" w:eastAsia="宋体" w:hAnsi="宋体" w:hint="eastAsia"/>
          <w:color w:val="000000" w:themeColor="text1"/>
        </w:rPr>
      </w:pPr>
    </w:p>
    <w:p w14:paraId="08943D49" w14:textId="77777777" w:rsidR="001258EF" w:rsidRDefault="001258EF">
      <w:pPr>
        <w:rPr>
          <w:rFonts w:ascii="宋体" w:eastAsia="宋体" w:hAnsi="宋体" w:hint="eastAsia"/>
          <w:color w:val="000000" w:themeColor="text1"/>
        </w:rPr>
      </w:pPr>
    </w:p>
    <w:p w14:paraId="39FFCA4C" w14:textId="77777777" w:rsidR="001258EF" w:rsidRDefault="000A35A5">
      <w:pPr>
        <w:spacing w:beforeLines="50" w:before="156" w:line="360" w:lineRule="auto"/>
        <w:jc w:val="center"/>
        <w:rPr>
          <w:rFonts w:ascii="宋体" w:eastAsia="宋体" w:hAnsi="宋体" w:cs="仿宋" w:hint="eastAsia"/>
          <w:b/>
          <w:color w:val="000000" w:themeColor="text1"/>
          <w:sz w:val="52"/>
          <w:szCs w:val="52"/>
        </w:rPr>
      </w:pPr>
      <w:r>
        <w:rPr>
          <w:rFonts w:ascii="宋体" w:eastAsia="宋体" w:hAnsi="宋体" w:cs="仿宋" w:hint="eastAsia"/>
          <w:b/>
          <w:color w:val="000000" w:themeColor="text1"/>
          <w:sz w:val="52"/>
          <w:szCs w:val="52"/>
        </w:rPr>
        <w:t>招标文件</w:t>
      </w:r>
    </w:p>
    <w:p w14:paraId="2500A8F7" w14:textId="77777777" w:rsidR="001258EF" w:rsidRDefault="000A35A5">
      <w:pPr>
        <w:spacing w:line="360" w:lineRule="auto"/>
        <w:jc w:val="left"/>
        <w:rPr>
          <w:rFonts w:ascii="宋体" w:eastAsia="宋体" w:hAnsi="宋体" w:cs="仿宋" w:hint="eastAsia"/>
          <w:color w:val="000000" w:themeColor="text1"/>
          <w:sz w:val="36"/>
          <w:szCs w:val="36"/>
        </w:rPr>
      </w:pPr>
      <w:r>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76267E2C" wp14:editId="3DC35E0A">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255EE007" w14:textId="77777777" w:rsidR="001258EF" w:rsidRDefault="001258EF">
      <w:pPr>
        <w:spacing w:line="360" w:lineRule="auto"/>
        <w:jc w:val="left"/>
        <w:rPr>
          <w:rFonts w:ascii="宋体" w:eastAsia="宋体" w:hAnsi="宋体" w:cs="仿宋" w:hint="eastAsia"/>
          <w:color w:val="000000" w:themeColor="text1"/>
          <w:sz w:val="36"/>
          <w:szCs w:val="36"/>
        </w:rPr>
      </w:pPr>
    </w:p>
    <w:p w14:paraId="43C52D48" w14:textId="77777777" w:rsidR="001258EF" w:rsidRDefault="001258EF">
      <w:pPr>
        <w:spacing w:line="360" w:lineRule="auto"/>
        <w:rPr>
          <w:rFonts w:ascii="宋体" w:eastAsia="宋体" w:hAnsi="宋体" w:cs="仿宋" w:hint="eastAsia"/>
          <w:b/>
          <w:color w:val="000000" w:themeColor="text1"/>
          <w:sz w:val="16"/>
          <w:szCs w:val="36"/>
        </w:rPr>
      </w:pPr>
    </w:p>
    <w:p w14:paraId="7E66FA98" w14:textId="77777777" w:rsidR="001258EF" w:rsidRDefault="001258EF">
      <w:pPr>
        <w:pStyle w:val="Default"/>
        <w:rPr>
          <w:rFonts w:ascii="宋体" w:eastAsia="宋体" w:hAnsi="宋体" w:cs="仿宋" w:hint="eastAsia"/>
          <w:color w:val="000000" w:themeColor="text1"/>
        </w:rPr>
      </w:pPr>
    </w:p>
    <w:p w14:paraId="4FA89872" w14:textId="77777777" w:rsidR="001258EF" w:rsidRDefault="001258EF">
      <w:pPr>
        <w:rPr>
          <w:rFonts w:ascii="宋体" w:eastAsia="宋体" w:hAnsi="宋体" w:hint="eastAsia"/>
          <w:color w:val="000000" w:themeColor="text1"/>
        </w:rPr>
      </w:pPr>
    </w:p>
    <w:p w14:paraId="11ED37BE" w14:textId="77777777" w:rsidR="001258EF" w:rsidRDefault="001258EF">
      <w:pPr>
        <w:spacing w:line="360" w:lineRule="auto"/>
        <w:rPr>
          <w:rFonts w:ascii="宋体" w:eastAsia="宋体" w:hAnsi="宋体" w:cs="仿宋" w:hint="eastAsia"/>
          <w:b/>
          <w:color w:val="000000" w:themeColor="text1"/>
          <w:sz w:val="16"/>
          <w:szCs w:val="36"/>
        </w:rPr>
      </w:pPr>
    </w:p>
    <w:p w14:paraId="54801DD5" w14:textId="77777777" w:rsidR="001258EF" w:rsidRDefault="001258EF">
      <w:pPr>
        <w:pStyle w:val="ae"/>
        <w:rPr>
          <w:rFonts w:ascii="宋体" w:eastAsia="宋体" w:hAnsi="宋体" w:cs="仿宋" w:hint="eastAsia"/>
          <w:color w:val="000000" w:themeColor="text1"/>
        </w:rPr>
      </w:pPr>
    </w:p>
    <w:p w14:paraId="52055BDB" w14:textId="77777777" w:rsidR="001258EF" w:rsidRDefault="001258EF">
      <w:pPr>
        <w:spacing w:line="360" w:lineRule="auto"/>
        <w:rPr>
          <w:rFonts w:ascii="宋体" w:eastAsia="宋体" w:hAnsi="宋体" w:cs="仿宋" w:hint="eastAsia"/>
          <w:b/>
          <w:color w:val="000000" w:themeColor="text1"/>
          <w:sz w:val="16"/>
          <w:szCs w:val="36"/>
        </w:rPr>
      </w:pPr>
    </w:p>
    <w:p w14:paraId="32A1B47B" w14:textId="77777777" w:rsidR="001258EF" w:rsidRDefault="001258EF">
      <w:pPr>
        <w:pStyle w:val="Default"/>
        <w:rPr>
          <w:rFonts w:ascii="宋体" w:eastAsia="宋体" w:hAnsi="宋体" w:cs="仿宋" w:hint="eastAsia"/>
          <w:color w:val="000000" w:themeColor="text1"/>
        </w:rPr>
      </w:pPr>
    </w:p>
    <w:p w14:paraId="009596F3" w14:textId="77777777" w:rsidR="001258EF" w:rsidRDefault="001258EF">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05CC879A" w14:textId="77777777" w:rsidR="001258EF" w:rsidRDefault="001258EF">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127ACF94" w14:textId="77777777" w:rsidR="001258EF" w:rsidRDefault="000A35A5">
      <w:pPr>
        <w:spacing w:beforeLines="50" w:before="156" w:line="360" w:lineRule="auto"/>
        <w:jc w:val="center"/>
        <w:rPr>
          <w:rFonts w:ascii="宋体" w:eastAsia="宋体" w:hAnsi="宋体" w:cs="仿宋" w:hint="eastAsia"/>
          <w:b/>
          <w:bCs/>
          <w:color w:val="000000" w:themeColor="text1"/>
          <w:kern w:val="0"/>
          <w:sz w:val="36"/>
          <w:szCs w:val="36"/>
        </w:rPr>
      </w:pPr>
      <w:r>
        <w:rPr>
          <w:rFonts w:ascii="宋体" w:eastAsia="宋体" w:hAnsi="宋体" w:cs="仿宋" w:hint="eastAsia"/>
          <w:b/>
          <w:color w:val="000000" w:themeColor="text1"/>
          <w:sz w:val="36"/>
          <w:szCs w:val="36"/>
        </w:rPr>
        <w:t>代理机构：威海市</w:t>
      </w:r>
      <w:proofErr w:type="gramStart"/>
      <w:r>
        <w:rPr>
          <w:rFonts w:ascii="宋体" w:eastAsia="宋体" w:hAnsi="宋体" w:cs="仿宋" w:hint="eastAsia"/>
          <w:b/>
          <w:color w:val="000000" w:themeColor="text1"/>
          <w:sz w:val="36"/>
          <w:szCs w:val="36"/>
        </w:rPr>
        <w:t>天垣工程</w:t>
      </w:r>
      <w:proofErr w:type="gramEnd"/>
      <w:r>
        <w:rPr>
          <w:rFonts w:ascii="宋体" w:eastAsia="宋体" w:hAnsi="宋体" w:cs="仿宋" w:hint="eastAsia"/>
          <w:b/>
          <w:color w:val="000000" w:themeColor="text1"/>
          <w:sz w:val="36"/>
          <w:szCs w:val="36"/>
        </w:rPr>
        <w:t>咨询管理有限公司</w:t>
      </w:r>
    </w:p>
    <w:p w14:paraId="0C7A1B52" w14:textId="0D1FED21" w:rsidR="001258EF" w:rsidRDefault="000A35A5">
      <w:pPr>
        <w:spacing w:line="360" w:lineRule="auto"/>
        <w:jc w:val="center"/>
        <w:rPr>
          <w:rFonts w:ascii="宋体" w:eastAsia="宋体" w:hAnsi="宋体" w:cs="仿宋" w:hint="eastAsia"/>
          <w:b/>
          <w:color w:val="000000" w:themeColor="text1"/>
          <w:sz w:val="36"/>
          <w:szCs w:val="36"/>
        </w:rPr>
      </w:pPr>
      <w:r>
        <w:rPr>
          <w:rFonts w:ascii="宋体" w:eastAsia="宋体" w:hAnsi="宋体" w:cs="仿宋" w:hint="eastAsia"/>
          <w:b/>
          <w:color w:val="000000" w:themeColor="text1"/>
          <w:sz w:val="36"/>
          <w:szCs w:val="36"/>
        </w:rPr>
        <w:t>编制时间：2026年</w:t>
      </w:r>
      <w:r w:rsidR="003F2CC9">
        <w:rPr>
          <w:rFonts w:ascii="宋体" w:eastAsia="宋体" w:hAnsi="宋体" w:cs="仿宋" w:hint="eastAsia"/>
          <w:b/>
          <w:color w:val="000000" w:themeColor="text1"/>
          <w:sz w:val="36"/>
          <w:szCs w:val="36"/>
        </w:rPr>
        <w:t>9</w:t>
      </w:r>
      <w:r>
        <w:rPr>
          <w:rFonts w:ascii="宋体" w:eastAsia="宋体" w:hAnsi="宋体" w:cs="仿宋" w:hint="eastAsia"/>
          <w:b/>
          <w:color w:val="000000" w:themeColor="text1"/>
          <w:sz w:val="36"/>
          <w:szCs w:val="36"/>
        </w:rPr>
        <w:t>月</w:t>
      </w:r>
    </w:p>
    <w:bookmarkEnd w:id="0"/>
    <w:p w14:paraId="4376D5FD" w14:textId="77777777" w:rsidR="001258EF" w:rsidRDefault="001258EF">
      <w:pPr>
        <w:rPr>
          <w:rFonts w:ascii="宋体" w:eastAsia="宋体" w:hAnsi="宋体" w:cs="仿宋" w:hint="eastAsia"/>
          <w:color w:val="000000" w:themeColor="text1"/>
        </w:rPr>
      </w:pPr>
    </w:p>
    <w:bookmarkStart w:id="1" w:name="_Hlk130651888" w:displacedByCustomXml="next"/>
    <w:bookmarkStart w:id="2" w:name="_Toc382129898" w:displacedByCustomXml="next"/>
    <w:bookmarkStart w:id="3" w:name="_Toc413596380"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40FC1598" w14:textId="77777777" w:rsidR="001258EF" w:rsidRDefault="000A35A5">
          <w:pPr>
            <w:pStyle w:val="TOC30"/>
            <w:jc w:val="center"/>
            <w:rPr>
              <w:rFonts w:ascii="宋体" w:eastAsia="宋体" w:hAnsi="宋体" w:hint="eastAsia"/>
              <w:color w:val="000000" w:themeColor="text1"/>
              <w:sz w:val="44"/>
              <w:szCs w:val="44"/>
            </w:rPr>
          </w:pPr>
          <w:r>
            <w:rPr>
              <w:rFonts w:ascii="宋体" w:eastAsia="宋体" w:hAnsi="宋体"/>
              <w:color w:val="000000" w:themeColor="text1"/>
              <w:sz w:val="44"/>
              <w:szCs w:val="44"/>
              <w:lang w:val="zh-CN"/>
            </w:rPr>
            <w:t>目录</w:t>
          </w:r>
        </w:p>
        <w:p w14:paraId="21D54D99" w14:textId="69A9E65A" w:rsidR="001258EF" w:rsidRDefault="000A35A5">
          <w:pPr>
            <w:pStyle w:val="TOC1"/>
            <w:rPr>
              <w:rStyle w:val="afff5"/>
              <w:rFonts w:ascii="宋体" w:eastAsia="宋体" w:hAnsi="宋体" w:cs="仿宋" w:hint="eastAsia"/>
              <w:noProof/>
              <w:color w:val="000000" w:themeColor="text1"/>
            </w:rPr>
          </w:pPr>
          <w:r>
            <w:rPr>
              <w:rStyle w:val="afff5"/>
              <w:rFonts w:ascii="宋体" w:eastAsia="宋体" w:hAnsi="宋体" w:cs="仿宋"/>
              <w:color w:val="000000" w:themeColor="text1"/>
            </w:rPr>
            <w:fldChar w:fldCharType="begin"/>
          </w:r>
          <w:r>
            <w:rPr>
              <w:rStyle w:val="afff5"/>
              <w:rFonts w:ascii="宋体" w:eastAsia="宋体" w:hAnsi="宋体" w:cs="仿宋"/>
              <w:color w:val="000000" w:themeColor="text1"/>
            </w:rPr>
            <w:instrText xml:space="preserve"> TOC \o "1-3" \h \z \u </w:instrText>
          </w:r>
          <w:r>
            <w:rPr>
              <w:rStyle w:val="afff5"/>
              <w:rFonts w:ascii="宋体" w:eastAsia="宋体" w:hAnsi="宋体" w:cs="仿宋"/>
              <w:color w:val="000000" w:themeColor="text1"/>
            </w:rPr>
            <w:fldChar w:fldCharType="separate"/>
          </w:r>
          <w:hyperlink w:anchor="_Toc130891902" w:history="1">
            <w:r w:rsidR="001258EF">
              <w:rPr>
                <w:rStyle w:val="afff5"/>
                <w:rFonts w:ascii="宋体" w:eastAsia="宋体" w:hAnsi="宋体" w:cs="仿宋"/>
                <w:noProof/>
                <w:color w:val="000000" w:themeColor="text1"/>
              </w:rPr>
              <w:t>第一章</w:t>
            </w:r>
            <w:r w:rsidR="001258EF">
              <w:rPr>
                <w:rStyle w:val="afff5"/>
                <w:rFonts w:ascii="宋体" w:eastAsia="宋体" w:hAnsi="宋体" w:cs="仿宋" w:hint="eastAsia"/>
                <w:noProof/>
                <w:color w:val="000000" w:themeColor="text1"/>
              </w:rPr>
              <w:t xml:space="preserve">  </w:t>
            </w:r>
            <w:r w:rsidR="001258EF">
              <w:rPr>
                <w:rStyle w:val="afff5"/>
                <w:rFonts w:ascii="宋体" w:eastAsia="宋体" w:hAnsi="宋体" w:cs="仿宋"/>
                <w:noProof/>
                <w:color w:val="000000" w:themeColor="text1"/>
              </w:rPr>
              <w:t>招标公告</w:t>
            </w:r>
            <w:r w:rsidR="001258EF">
              <w:rPr>
                <w:rStyle w:val="afff5"/>
                <w:rFonts w:ascii="宋体" w:eastAsia="宋体" w:hAnsi="宋体" w:cs="仿宋"/>
                <w:noProof/>
                <w:color w:val="000000" w:themeColor="text1"/>
              </w:rPr>
              <w:tab/>
            </w:r>
            <w:r w:rsidR="001258EF">
              <w:rPr>
                <w:rStyle w:val="afff5"/>
                <w:rFonts w:ascii="宋体" w:eastAsia="宋体" w:hAnsi="宋体" w:cs="仿宋"/>
                <w:noProof/>
                <w:color w:val="000000" w:themeColor="text1"/>
              </w:rPr>
              <w:fldChar w:fldCharType="begin"/>
            </w:r>
            <w:r w:rsidR="001258EF">
              <w:rPr>
                <w:rStyle w:val="afff5"/>
                <w:rFonts w:ascii="宋体" w:eastAsia="宋体" w:hAnsi="宋体" w:cs="仿宋"/>
                <w:noProof/>
                <w:color w:val="000000" w:themeColor="text1"/>
              </w:rPr>
              <w:instrText xml:space="preserve"> PAGEREF _Toc130891902 \h </w:instrText>
            </w:r>
            <w:r w:rsidR="001258EF">
              <w:rPr>
                <w:rStyle w:val="afff5"/>
                <w:rFonts w:ascii="宋体" w:eastAsia="宋体" w:hAnsi="宋体" w:cs="仿宋"/>
                <w:noProof/>
                <w:color w:val="000000" w:themeColor="text1"/>
              </w:rPr>
            </w:r>
            <w:r w:rsidR="001258EF">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1</w:t>
            </w:r>
            <w:r w:rsidR="001258EF">
              <w:rPr>
                <w:rStyle w:val="afff5"/>
                <w:rFonts w:ascii="宋体" w:eastAsia="宋体" w:hAnsi="宋体" w:cs="仿宋"/>
                <w:noProof/>
                <w:color w:val="000000" w:themeColor="text1"/>
              </w:rPr>
              <w:fldChar w:fldCharType="end"/>
            </w:r>
          </w:hyperlink>
        </w:p>
        <w:p w14:paraId="0F0EB735" w14:textId="1C5089C3" w:rsidR="001258EF" w:rsidRDefault="001258EF">
          <w:pPr>
            <w:pStyle w:val="TOC1"/>
            <w:rPr>
              <w:rStyle w:val="afff5"/>
              <w:rFonts w:ascii="宋体" w:eastAsia="宋体" w:hAnsi="宋体" w:cs="仿宋" w:hint="eastAsia"/>
              <w:noProof/>
              <w:color w:val="000000" w:themeColor="text1"/>
            </w:rPr>
          </w:pPr>
          <w:hyperlink w:anchor="_Toc130891903" w:history="1">
            <w:r>
              <w:rPr>
                <w:rStyle w:val="afff5"/>
                <w:rFonts w:ascii="宋体" w:eastAsia="宋体" w:hAnsi="宋体" w:cs="仿宋"/>
                <w:noProof/>
                <w:color w:val="000000" w:themeColor="text1"/>
              </w:rPr>
              <w:t>第二章</w:t>
            </w:r>
            <w:r>
              <w:rPr>
                <w:rStyle w:val="afff5"/>
                <w:rFonts w:ascii="宋体" w:eastAsia="宋体" w:hAnsi="宋体" w:cs="仿宋" w:hint="eastAsia"/>
                <w:noProof/>
                <w:color w:val="000000" w:themeColor="text1"/>
              </w:rPr>
              <w:t xml:space="preserve">  </w:t>
            </w:r>
            <w:r>
              <w:rPr>
                <w:rStyle w:val="afff5"/>
                <w:rFonts w:ascii="宋体" w:eastAsia="宋体" w:hAnsi="宋体" w:cs="仿宋"/>
                <w:noProof/>
                <w:color w:val="000000" w:themeColor="text1"/>
              </w:rPr>
              <w:t>投标须知</w:t>
            </w:r>
            <w:r>
              <w:rPr>
                <w:rStyle w:val="afff5"/>
                <w:rFonts w:ascii="宋体" w:eastAsia="宋体" w:hAnsi="宋体" w:cs="仿宋"/>
                <w:noProof/>
                <w:color w:val="000000" w:themeColor="text1"/>
              </w:rPr>
              <w:tab/>
            </w:r>
            <w:r>
              <w:rPr>
                <w:rStyle w:val="afff5"/>
                <w:rFonts w:ascii="宋体" w:eastAsia="宋体" w:hAnsi="宋体" w:cs="仿宋"/>
                <w:noProof/>
                <w:color w:val="000000" w:themeColor="text1"/>
              </w:rPr>
              <w:fldChar w:fldCharType="begin"/>
            </w:r>
            <w:r>
              <w:rPr>
                <w:rStyle w:val="afff5"/>
                <w:rFonts w:ascii="宋体" w:eastAsia="宋体" w:hAnsi="宋体" w:cs="仿宋"/>
                <w:noProof/>
                <w:color w:val="000000" w:themeColor="text1"/>
              </w:rPr>
              <w:instrText xml:space="preserve"> PAGEREF _Toc130891903 \h </w:instrText>
            </w:r>
            <w:r>
              <w:rPr>
                <w:rStyle w:val="afff5"/>
                <w:rFonts w:ascii="宋体" w:eastAsia="宋体" w:hAnsi="宋体" w:cs="仿宋"/>
                <w:noProof/>
                <w:color w:val="000000" w:themeColor="text1"/>
              </w:rPr>
            </w:r>
            <w:r>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5</w:t>
            </w:r>
            <w:r>
              <w:rPr>
                <w:rStyle w:val="afff5"/>
                <w:rFonts w:ascii="宋体" w:eastAsia="宋体" w:hAnsi="宋体" w:cs="仿宋"/>
                <w:noProof/>
                <w:color w:val="000000" w:themeColor="text1"/>
              </w:rPr>
              <w:fldChar w:fldCharType="end"/>
            </w:r>
          </w:hyperlink>
        </w:p>
        <w:p w14:paraId="429730D0" w14:textId="1D37FD81"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4" w:history="1">
            <w:r>
              <w:rPr>
                <w:rStyle w:val="afff5"/>
                <w:rFonts w:ascii="宋体" w:eastAsia="宋体" w:hAnsi="宋体" w:cs="仿宋"/>
                <w:b w:val="0"/>
                <w:bCs w:val="0"/>
                <w:noProof/>
                <w:color w:val="000000" w:themeColor="text1"/>
                <w:sz w:val="24"/>
                <w:szCs w:val="24"/>
              </w:rPr>
              <w:t>一、说明</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_Toc130891904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12</w:t>
            </w:r>
            <w:r>
              <w:rPr>
                <w:rStyle w:val="afff5"/>
                <w:rFonts w:ascii="宋体" w:eastAsia="宋体" w:hAnsi="宋体" w:cs="仿宋"/>
                <w:b w:val="0"/>
                <w:bCs w:val="0"/>
                <w:noProof/>
                <w:color w:val="000000" w:themeColor="text1"/>
                <w:sz w:val="24"/>
                <w:szCs w:val="24"/>
              </w:rPr>
              <w:fldChar w:fldCharType="end"/>
            </w:r>
          </w:hyperlink>
        </w:p>
        <w:p w14:paraId="3D387D1F" w14:textId="615FFA85"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5" w:history="1">
            <w:r>
              <w:rPr>
                <w:rStyle w:val="afff5"/>
                <w:rFonts w:ascii="宋体" w:eastAsia="宋体" w:hAnsi="宋体" w:cs="仿宋"/>
                <w:b w:val="0"/>
                <w:bCs w:val="0"/>
                <w:noProof/>
                <w:color w:val="000000" w:themeColor="text1"/>
                <w:sz w:val="24"/>
                <w:szCs w:val="24"/>
              </w:rPr>
              <w:t>二、招标文件</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_Toc130891905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13</w:t>
            </w:r>
            <w:r>
              <w:rPr>
                <w:rStyle w:val="afff5"/>
                <w:rFonts w:ascii="宋体" w:eastAsia="宋体" w:hAnsi="宋体" w:cs="仿宋"/>
                <w:b w:val="0"/>
                <w:bCs w:val="0"/>
                <w:noProof/>
                <w:color w:val="000000" w:themeColor="text1"/>
                <w:sz w:val="24"/>
                <w:szCs w:val="24"/>
              </w:rPr>
              <w:fldChar w:fldCharType="end"/>
            </w:r>
          </w:hyperlink>
        </w:p>
        <w:p w14:paraId="3B24D4C5" w14:textId="004D25AB"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6" w:history="1">
            <w:r>
              <w:rPr>
                <w:rStyle w:val="afff5"/>
                <w:rFonts w:ascii="宋体" w:eastAsia="宋体" w:hAnsi="宋体" w:cs="仿宋"/>
                <w:b w:val="0"/>
                <w:bCs w:val="0"/>
                <w:noProof/>
                <w:color w:val="000000" w:themeColor="text1"/>
                <w:sz w:val="24"/>
                <w:szCs w:val="24"/>
              </w:rPr>
              <w:t>三、投标文件的编制</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_Toc130891906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15</w:t>
            </w:r>
            <w:r>
              <w:rPr>
                <w:rStyle w:val="afff5"/>
                <w:rFonts w:ascii="宋体" w:eastAsia="宋体" w:hAnsi="宋体" w:cs="仿宋"/>
                <w:b w:val="0"/>
                <w:bCs w:val="0"/>
                <w:noProof/>
                <w:color w:val="000000" w:themeColor="text1"/>
                <w:sz w:val="24"/>
                <w:szCs w:val="24"/>
              </w:rPr>
              <w:fldChar w:fldCharType="end"/>
            </w:r>
          </w:hyperlink>
        </w:p>
        <w:p w14:paraId="0F03607D" w14:textId="464FE242"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7" w:history="1">
            <w:r>
              <w:rPr>
                <w:rStyle w:val="afff5"/>
                <w:rFonts w:ascii="宋体" w:eastAsia="宋体" w:hAnsi="宋体" w:cs="仿宋"/>
                <w:b w:val="0"/>
                <w:bCs w:val="0"/>
                <w:noProof/>
                <w:color w:val="000000" w:themeColor="text1"/>
                <w:sz w:val="24"/>
                <w:szCs w:val="24"/>
              </w:rPr>
              <w:t>四、投标文件的提交</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_Toc130891907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24</w:t>
            </w:r>
            <w:r>
              <w:rPr>
                <w:rStyle w:val="afff5"/>
                <w:rFonts w:ascii="宋体" w:eastAsia="宋体" w:hAnsi="宋体" w:cs="仿宋"/>
                <w:b w:val="0"/>
                <w:bCs w:val="0"/>
                <w:noProof/>
                <w:color w:val="000000" w:themeColor="text1"/>
                <w:sz w:val="24"/>
                <w:szCs w:val="24"/>
              </w:rPr>
              <w:fldChar w:fldCharType="end"/>
            </w:r>
          </w:hyperlink>
        </w:p>
        <w:p w14:paraId="0F994380" w14:textId="4CADB04E"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8" w:history="1">
            <w:r>
              <w:rPr>
                <w:rStyle w:val="afff5"/>
                <w:rFonts w:ascii="宋体" w:eastAsia="宋体" w:hAnsi="宋体" w:cs="仿宋"/>
                <w:b w:val="0"/>
                <w:bCs w:val="0"/>
                <w:noProof/>
                <w:color w:val="000000" w:themeColor="text1"/>
                <w:sz w:val="24"/>
                <w:szCs w:val="24"/>
              </w:rPr>
              <w:t>五、开标与评审</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_Toc130891908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26</w:t>
            </w:r>
            <w:r>
              <w:rPr>
                <w:rStyle w:val="afff5"/>
                <w:rFonts w:ascii="宋体" w:eastAsia="宋体" w:hAnsi="宋体" w:cs="仿宋"/>
                <w:b w:val="0"/>
                <w:bCs w:val="0"/>
                <w:noProof/>
                <w:color w:val="000000" w:themeColor="text1"/>
                <w:sz w:val="24"/>
                <w:szCs w:val="24"/>
              </w:rPr>
              <w:fldChar w:fldCharType="end"/>
            </w:r>
          </w:hyperlink>
        </w:p>
        <w:p w14:paraId="05BF3FCC" w14:textId="6B55B7F9"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09" w:history="1">
            <w:r>
              <w:rPr>
                <w:rStyle w:val="afff5"/>
                <w:rFonts w:ascii="宋体" w:eastAsia="宋体" w:hAnsi="宋体" w:cs="仿宋"/>
                <w:b w:val="0"/>
                <w:bCs w:val="0"/>
                <w:noProof/>
                <w:color w:val="000000" w:themeColor="text1"/>
                <w:sz w:val="24"/>
                <w:szCs w:val="24"/>
              </w:rPr>
              <w:t>六、定标</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_Toc130891909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36</w:t>
            </w:r>
            <w:r>
              <w:rPr>
                <w:rStyle w:val="afff5"/>
                <w:rFonts w:ascii="宋体" w:eastAsia="宋体" w:hAnsi="宋体" w:cs="仿宋"/>
                <w:b w:val="0"/>
                <w:bCs w:val="0"/>
                <w:noProof/>
                <w:color w:val="000000" w:themeColor="text1"/>
                <w:sz w:val="24"/>
                <w:szCs w:val="24"/>
              </w:rPr>
              <w:fldChar w:fldCharType="end"/>
            </w:r>
          </w:hyperlink>
        </w:p>
        <w:p w14:paraId="14FF34BA" w14:textId="50ECD523"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0" w:history="1">
            <w:r>
              <w:rPr>
                <w:rStyle w:val="afff5"/>
                <w:rFonts w:ascii="宋体" w:eastAsia="宋体" w:hAnsi="宋体" w:cs="仿宋"/>
                <w:b w:val="0"/>
                <w:bCs w:val="0"/>
                <w:noProof/>
                <w:color w:val="000000" w:themeColor="text1"/>
                <w:sz w:val="24"/>
                <w:szCs w:val="24"/>
              </w:rPr>
              <w:t>七、结果公告</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_Toc130891910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37</w:t>
            </w:r>
            <w:r>
              <w:rPr>
                <w:rStyle w:val="afff5"/>
                <w:rFonts w:ascii="宋体" w:eastAsia="宋体" w:hAnsi="宋体" w:cs="仿宋"/>
                <w:b w:val="0"/>
                <w:bCs w:val="0"/>
                <w:noProof/>
                <w:color w:val="000000" w:themeColor="text1"/>
                <w:sz w:val="24"/>
                <w:szCs w:val="24"/>
              </w:rPr>
              <w:fldChar w:fldCharType="end"/>
            </w:r>
          </w:hyperlink>
        </w:p>
        <w:p w14:paraId="1D967F37" w14:textId="7537A4A5"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1" w:history="1">
            <w:r>
              <w:rPr>
                <w:rStyle w:val="afff5"/>
                <w:rFonts w:ascii="宋体" w:eastAsia="宋体" w:hAnsi="宋体" w:cs="仿宋"/>
                <w:b w:val="0"/>
                <w:bCs w:val="0"/>
                <w:noProof/>
                <w:color w:val="000000" w:themeColor="text1"/>
                <w:sz w:val="24"/>
                <w:szCs w:val="24"/>
              </w:rPr>
              <w:t>八、质疑</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_Toc130891911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37</w:t>
            </w:r>
            <w:r>
              <w:rPr>
                <w:rStyle w:val="afff5"/>
                <w:rFonts w:ascii="宋体" w:eastAsia="宋体" w:hAnsi="宋体" w:cs="仿宋"/>
                <w:b w:val="0"/>
                <w:bCs w:val="0"/>
                <w:noProof/>
                <w:color w:val="000000" w:themeColor="text1"/>
                <w:sz w:val="24"/>
                <w:szCs w:val="24"/>
              </w:rPr>
              <w:fldChar w:fldCharType="end"/>
            </w:r>
          </w:hyperlink>
        </w:p>
        <w:p w14:paraId="319B2AF0" w14:textId="0E3CBFFD"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2" w:history="1">
            <w:r>
              <w:rPr>
                <w:rStyle w:val="afff5"/>
                <w:rFonts w:ascii="宋体" w:eastAsia="宋体" w:hAnsi="宋体" w:cs="仿宋"/>
                <w:b w:val="0"/>
                <w:bCs w:val="0"/>
                <w:noProof/>
                <w:color w:val="000000" w:themeColor="text1"/>
                <w:sz w:val="24"/>
                <w:szCs w:val="24"/>
              </w:rPr>
              <w:t>九、签订合同</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_Toc130891912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38</w:t>
            </w:r>
            <w:r>
              <w:rPr>
                <w:rStyle w:val="afff5"/>
                <w:rFonts w:ascii="宋体" w:eastAsia="宋体" w:hAnsi="宋体" w:cs="仿宋"/>
                <w:b w:val="0"/>
                <w:bCs w:val="0"/>
                <w:noProof/>
                <w:color w:val="000000" w:themeColor="text1"/>
                <w:sz w:val="24"/>
                <w:szCs w:val="24"/>
              </w:rPr>
              <w:fldChar w:fldCharType="end"/>
            </w:r>
          </w:hyperlink>
        </w:p>
        <w:p w14:paraId="28CAF761" w14:textId="69AE28F6" w:rsidR="001258EF" w:rsidRDefault="001258EF">
          <w:pPr>
            <w:pStyle w:val="TOC1"/>
            <w:rPr>
              <w:rStyle w:val="afff5"/>
              <w:rFonts w:ascii="宋体" w:eastAsia="宋体" w:hAnsi="宋体" w:cs="仿宋" w:hint="eastAsia"/>
              <w:noProof/>
              <w:color w:val="000000" w:themeColor="text1"/>
            </w:rPr>
          </w:pPr>
          <w:hyperlink w:anchor="_Toc130891913" w:history="1">
            <w:r>
              <w:rPr>
                <w:rStyle w:val="afff5"/>
                <w:rFonts w:ascii="宋体" w:eastAsia="宋体" w:hAnsi="宋体" w:cs="仿宋"/>
                <w:noProof/>
                <w:color w:val="000000" w:themeColor="text1"/>
              </w:rPr>
              <w:t>第三章</w:t>
            </w:r>
            <w:r>
              <w:rPr>
                <w:rStyle w:val="afff5"/>
                <w:rFonts w:ascii="宋体" w:eastAsia="宋体" w:hAnsi="宋体" w:cs="仿宋" w:hint="eastAsia"/>
                <w:noProof/>
                <w:color w:val="000000" w:themeColor="text1"/>
              </w:rPr>
              <w:t xml:space="preserve">  </w:t>
            </w:r>
            <w:r>
              <w:rPr>
                <w:rStyle w:val="afff5"/>
                <w:rFonts w:ascii="宋体" w:eastAsia="宋体" w:hAnsi="宋体" w:cs="仿宋"/>
                <w:noProof/>
                <w:color w:val="000000" w:themeColor="text1"/>
              </w:rPr>
              <w:t>开标、评标、定标</w:t>
            </w:r>
            <w:r>
              <w:rPr>
                <w:rStyle w:val="afff5"/>
                <w:rFonts w:ascii="宋体" w:eastAsia="宋体" w:hAnsi="宋体" w:cs="仿宋"/>
                <w:noProof/>
                <w:color w:val="000000" w:themeColor="text1"/>
              </w:rPr>
              <w:tab/>
            </w:r>
            <w:r>
              <w:rPr>
                <w:rStyle w:val="afff5"/>
                <w:rFonts w:ascii="宋体" w:eastAsia="宋体" w:hAnsi="宋体" w:cs="仿宋"/>
                <w:noProof/>
                <w:color w:val="000000" w:themeColor="text1"/>
              </w:rPr>
              <w:fldChar w:fldCharType="begin"/>
            </w:r>
            <w:r>
              <w:rPr>
                <w:rStyle w:val="afff5"/>
                <w:rFonts w:ascii="宋体" w:eastAsia="宋体" w:hAnsi="宋体" w:cs="仿宋"/>
                <w:noProof/>
                <w:color w:val="000000" w:themeColor="text1"/>
              </w:rPr>
              <w:instrText xml:space="preserve"> PAGEREF _Toc130891913 \h </w:instrText>
            </w:r>
            <w:r>
              <w:rPr>
                <w:rStyle w:val="afff5"/>
                <w:rFonts w:ascii="宋体" w:eastAsia="宋体" w:hAnsi="宋体" w:cs="仿宋"/>
                <w:noProof/>
                <w:color w:val="000000" w:themeColor="text1"/>
              </w:rPr>
            </w:r>
            <w:r>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40</w:t>
            </w:r>
            <w:r>
              <w:rPr>
                <w:rStyle w:val="afff5"/>
                <w:rFonts w:ascii="宋体" w:eastAsia="宋体" w:hAnsi="宋体" w:cs="仿宋"/>
                <w:noProof/>
                <w:color w:val="000000" w:themeColor="text1"/>
              </w:rPr>
              <w:fldChar w:fldCharType="end"/>
            </w:r>
          </w:hyperlink>
        </w:p>
        <w:p w14:paraId="0D8114F1" w14:textId="2EB8E14C"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4" w:history="1">
            <w:r>
              <w:rPr>
                <w:rStyle w:val="afff5"/>
                <w:rFonts w:ascii="宋体" w:eastAsia="宋体" w:hAnsi="宋体" w:cs="仿宋"/>
                <w:b w:val="0"/>
                <w:bCs w:val="0"/>
                <w:noProof/>
                <w:color w:val="000000" w:themeColor="text1"/>
                <w:sz w:val="24"/>
                <w:szCs w:val="24"/>
              </w:rPr>
              <w:t>一、开标</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_Toc130891914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40</w:t>
            </w:r>
            <w:r>
              <w:rPr>
                <w:rStyle w:val="afff5"/>
                <w:rFonts w:ascii="宋体" w:eastAsia="宋体" w:hAnsi="宋体" w:cs="仿宋"/>
                <w:b w:val="0"/>
                <w:bCs w:val="0"/>
                <w:noProof/>
                <w:color w:val="000000" w:themeColor="text1"/>
                <w:sz w:val="24"/>
                <w:szCs w:val="24"/>
              </w:rPr>
              <w:fldChar w:fldCharType="end"/>
            </w:r>
          </w:hyperlink>
        </w:p>
        <w:p w14:paraId="2C0D06B7" w14:textId="007ED8FE"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5" w:history="1">
            <w:r>
              <w:rPr>
                <w:rStyle w:val="afff5"/>
                <w:rFonts w:ascii="宋体" w:eastAsia="宋体" w:hAnsi="宋体" w:cs="仿宋"/>
                <w:b w:val="0"/>
                <w:bCs w:val="0"/>
                <w:noProof/>
                <w:color w:val="000000" w:themeColor="text1"/>
                <w:sz w:val="24"/>
                <w:szCs w:val="24"/>
              </w:rPr>
              <w:t>二、评标</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_Toc130891915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41</w:t>
            </w:r>
            <w:r>
              <w:rPr>
                <w:rStyle w:val="afff5"/>
                <w:rFonts w:ascii="宋体" w:eastAsia="宋体" w:hAnsi="宋体" w:cs="仿宋"/>
                <w:b w:val="0"/>
                <w:bCs w:val="0"/>
                <w:noProof/>
                <w:color w:val="000000" w:themeColor="text1"/>
                <w:sz w:val="24"/>
                <w:szCs w:val="24"/>
              </w:rPr>
              <w:fldChar w:fldCharType="end"/>
            </w:r>
          </w:hyperlink>
        </w:p>
        <w:p w14:paraId="0AC777EB" w14:textId="683F0BDC"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6" w:history="1">
            <w:r>
              <w:rPr>
                <w:rStyle w:val="afff5"/>
                <w:rFonts w:ascii="宋体" w:eastAsia="宋体" w:hAnsi="宋体" w:cs="仿宋"/>
                <w:b w:val="0"/>
                <w:bCs w:val="0"/>
                <w:noProof/>
                <w:color w:val="000000" w:themeColor="text1"/>
                <w:sz w:val="24"/>
                <w:szCs w:val="24"/>
              </w:rPr>
              <w:t>三、编写评标报告</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_Toc130891916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47</w:t>
            </w:r>
            <w:r>
              <w:rPr>
                <w:rStyle w:val="afff5"/>
                <w:rFonts w:ascii="宋体" w:eastAsia="宋体" w:hAnsi="宋体" w:cs="仿宋"/>
                <w:b w:val="0"/>
                <w:bCs w:val="0"/>
                <w:noProof/>
                <w:color w:val="000000" w:themeColor="text1"/>
                <w:sz w:val="24"/>
                <w:szCs w:val="24"/>
              </w:rPr>
              <w:fldChar w:fldCharType="end"/>
            </w:r>
          </w:hyperlink>
        </w:p>
        <w:p w14:paraId="21503941" w14:textId="3D9390D9"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7" w:history="1">
            <w:r>
              <w:rPr>
                <w:rStyle w:val="afff5"/>
                <w:rFonts w:ascii="宋体" w:eastAsia="宋体" w:hAnsi="宋体" w:cs="仿宋"/>
                <w:b w:val="0"/>
                <w:bCs w:val="0"/>
                <w:noProof/>
                <w:color w:val="000000" w:themeColor="text1"/>
                <w:sz w:val="24"/>
                <w:szCs w:val="24"/>
              </w:rPr>
              <w:t>四、定标</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_Toc130891917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47</w:t>
            </w:r>
            <w:r>
              <w:rPr>
                <w:rStyle w:val="afff5"/>
                <w:rFonts w:ascii="宋体" w:eastAsia="宋体" w:hAnsi="宋体" w:cs="仿宋"/>
                <w:b w:val="0"/>
                <w:bCs w:val="0"/>
                <w:noProof/>
                <w:color w:val="000000" w:themeColor="text1"/>
                <w:sz w:val="24"/>
                <w:szCs w:val="24"/>
              </w:rPr>
              <w:fldChar w:fldCharType="end"/>
            </w:r>
          </w:hyperlink>
        </w:p>
        <w:p w14:paraId="1DB14603" w14:textId="60B2BA7D"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8" w:history="1">
            <w:r>
              <w:rPr>
                <w:rStyle w:val="afff5"/>
                <w:rFonts w:ascii="宋体" w:eastAsia="宋体" w:hAnsi="宋体" w:cs="仿宋"/>
                <w:b w:val="0"/>
                <w:bCs w:val="0"/>
                <w:noProof/>
                <w:color w:val="000000" w:themeColor="text1"/>
                <w:sz w:val="24"/>
                <w:szCs w:val="24"/>
              </w:rPr>
              <w:t>五、结果公告</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_Toc130891918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47</w:t>
            </w:r>
            <w:r>
              <w:rPr>
                <w:rStyle w:val="afff5"/>
                <w:rFonts w:ascii="宋体" w:eastAsia="宋体" w:hAnsi="宋体" w:cs="仿宋"/>
                <w:b w:val="0"/>
                <w:bCs w:val="0"/>
                <w:noProof/>
                <w:color w:val="000000" w:themeColor="text1"/>
                <w:sz w:val="24"/>
                <w:szCs w:val="24"/>
              </w:rPr>
              <w:fldChar w:fldCharType="end"/>
            </w:r>
          </w:hyperlink>
        </w:p>
        <w:p w14:paraId="34D79AEF" w14:textId="0CEB9D17"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19" w:history="1">
            <w:r>
              <w:rPr>
                <w:rStyle w:val="afff5"/>
                <w:rFonts w:ascii="宋体" w:eastAsia="宋体" w:hAnsi="宋体" w:cs="仿宋"/>
                <w:b w:val="0"/>
                <w:bCs w:val="0"/>
                <w:noProof/>
                <w:color w:val="000000" w:themeColor="text1"/>
                <w:sz w:val="24"/>
                <w:szCs w:val="24"/>
              </w:rPr>
              <w:t>六、签发中标通知书</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_Toc130891919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47</w:t>
            </w:r>
            <w:r>
              <w:rPr>
                <w:rStyle w:val="afff5"/>
                <w:rFonts w:ascii="宋体" w:eastAsia="宋体" w:hAnsi="宋体" w:cs="仿宋"/>
                <w:b w:val="0"/>
                <w:bCs w:val="0"/>
                <w:noProof/>
                <w:color w:val="000000" w:themeColor="text1"/>
                <w:sz w:val="24"/>
                <w:szCs w:val="24"/>
              </w:rPr>
              <w:fldChar w:fldCharType="end"/>
            </w:r>
          </w:hyperlink>
        </w:p>
        <w:p w14:paraId="4E5FA55B" w14:textId="0D03C4D8" w:rsidR="001258EF" w:rsidRDefault="001258EF">
          <w:pPr>
            <w:pStyle w:val="TOC1"/>
            <w:ind w:firstLineChars="200" w:firstLine="560"/>
            <w:rPr>
              <w:rStyle w:val="afff5"/>
              <w:rFonts w:ascii="宋体" w:eastAsia="宋体" w:hAnsi="宋体" w:cs="仿宋" w:hint="eastAsia"/>
              <w:b w:val="0"/>
              <w:bCs w:val="0"/>
              <w:noProof/>
              <w:color w:val="000000" w:themeColor="text1"/>
              <w:sz w:val="24"/>
              <w:szCs w:val="24"/>
            </w:rPr>
          </w:pPr>
          <w:hyperlink w:anchor="_Toc130891920" w:history="1">
            <w:r>
              <w:rPr>
                <w:rStyle w:val="afff5"/>
                <w:rFonts w:ascii="宋体" w:eastAsia="宋体" w:hAnsi="宋体" w:cs="仿宋"/>
                <w:b w:val="0"/>
                <w:bCs w:val="0"/>
                <w:noProof/>
                <w:color w:val="000000" w:themeColor="text1"/>
                <w:sz w:val="24"/>
                <w:szCs w:val="24"/>
              </w:rPr>
              <w:t>七、签订合同</w:t>
            </w:r>
            <w:r>
              <w:rPr>
                <w:rStyle w:val="afff5"/>
                <w:rFonts w:ascii="宋体" w:eastAsia="宋体" w:hAnsi="宋体" w:cs="仿宋"/>
                <w:b w:val="0"/>
                <w:bCs w:val="0"/>
                <w:noProof/>
                <w:color w:val="000000" w:themeColor="text1"/>
                <w:sz w:val="24"/>
                <w:szCs w:val="24"/>
              </w:rPr>
              <w:tab/>
            </w:r>
            <w:r>
              <w:rPr>
                <w:rStyle w:val="afff5"/>
                <w:rFonts w:ascii="宋体" w:eastAsia="宋体" w:hAnsi="宋体" w:cs="仿宋"/>
                <w:b w:val="0"/>
                <w:bCs w:val="0"/>
                <w:noProof/>
                <w:color w:val="000000" w:themeColor="text1"/>
                <w:sz w:val="24"/>
                <w:szCs w:val="24"/>
              </w:rPr>
              <w:fldChar w:fldCharType="begin"/>
            </w:r>
            <w:r>
              <w:rPr>
                <w:rStyle w:val="afff5"/>
                <w:rFonts w:ascii="宋体" w:eastAsia="宋体" w:hAnsi="宋体" w:cs="仿宋"/>
                <w:b w:val="0"/>
                <w:bCs w:val="0"/>
                <w:noProof/>
                <w:color w:val="000000" w:themeColor="text1"/>
                <w:sz w:val="24"/>
                <w:szCs w:val="24"/>
              </w:rPr>
              <w:instrText xml:space="preserve"> PAGEREF _Toc130891920 \h </w:instrText>
            </w:r>
            <w:r>
              <w:rPr>
                <w:rStyle w:val="afff5"/>
                <w:rFonts w:ascii="宋体" w:eastAsia="宋体" w:hAnsi="宋体" w:cs="仿宋"/>
                <w:b w:val="0"/>
                <w:bCs w:val="0"/>
                <w:noProof/>
                <w:color w:val="000000" w:themeColor="text1"/>
                <w:sz w:val="24"/>
                <w:szCs w:val="24"/>
              </w:rPr>
            </w:r>
            <w:r>
              <w:rPr>
                <w:rStyle w:val="afff5"/>
                <w:rFonts w:ascii="宋体" w:eastAsia="宋体" w:hAnsi="宋体" w:cs="仿宋"/>
                <w:b w:val="0"/>
                <w:bCs w:val="0"/>
                <w:noProof/>
                <w:color w:val="000000" w:themeColor="text1"/>
                <w:sz w:val="24"/>
                <w:szCs w:val="24"/>
              </w:rPr>
              <w:fldChar w:fldCharType="separate"/>
            </w:r>
            <w:r w:rsidR="00912D76">
              <w:rPr>
                <w:rStyle w:val="afff5"/>
                <w:rFonts w:ascii="宋体" w:eastAsia="宋体" w:hAnsi="宋体" w:cs="仿宋" w:hint="eastAsia"/>
                <w:b w:val="0"/>
                <w:bCs w:val="0"/>
                <w:noProof/>
                <w:color w:val="000000" w:themeColor="text1"/>
                <w:sz w:val="24"/>
                <w:szCs w:val="24"/>
              </w:rPr>
              <w:t>47</w:t>
            </w:r>
            <w:r>
              <w:rPr>
                <w:rStyle w:val="afff5"/>
                <w:rFonts w:ascii="宋体" w:eastAsia="宋体" w:hAnsi="宋体" w:cs="仿宋"/>
                <w:b w:val="0"/>
                <w:bCs w:val="0"/>
                <w:noProof/>
                <w:color w:val="000000" w:themeColor="text1"/>
                <w:sz w:val="24"/>
                <w:szCs w:val="24"/>
              </w:rPr>
              <w:fldChar w:fldCharType="end"/>
            </w:r>
          </w:hyperlink>
        </w:p>
        <w:p w14:paraId="4657686E" w14:textId="30640743" w:rsidR="001258EF" w:rsidRDefault="001258EF">
          <w:pPr>
            <w:pStyle w:val="TOC1"/>
            <w:rPr>
              <w:rStyle w:val="afff5"/>
              <w:rFonts w:ascii="宋体" w:eastAsia="宋体" w:hAnsi="宋体" w:cs="仿宋" w:hint="eastAsia"/>
              <w:noProof/>
              <w:color w:val="000000" w:themeColor="text1"/>
            </w:rPr>
          </w:pPr>
          <w:hyperlink w:anchor="_Toc130891921" w:history="1">
            <w:r>
              <w:rPr>
                <w:rStyle w:val="afff5"/>
                <w:rFonts w:ascii="宋体" w:eastAsia="宋体" w:hAnsi="宋体" w:cs="仿宋"/>
                <w:noProof/>
                <w:color w:val="000000" w:themeColor="text1"/>
              </w:rPr>
              <w:t>第四章</w:t>
            </w:r>
            <w:r>
              <w:rPr>
                <w:rStyle w:val="afff5"/>
                <w:rFonts w:ascii="宋体" w:eastAsia="宋体" w:hAnsi="宋体" w:cs="仿宋" w:hint="eastAsia"/>
                <w:noProof/>
                <w:color w:val="000000" w:themeColor="text1"/>
              </w:rPr>
              <w:t xml:space="preserve">  招标</w:t>
            </w:r>
            <w:r>
              <w:rPr>
                <w:rStyle w:val="afff5"/>
                <w:rFonts w:ascii="宋体" w:eastAsia="宋体" w:hAnsi="宋体" w:cs="仿宋"/>
                <w:noProof/>
                <w:color w:val="000000" w:themeColor="text1"/>
              </w:rPr>
              <w:t>项目说明</w:t>
            </w:r>
            <w:r>
              <w:rPr>
                <w:rStyle w:val="afff5"/>
                <w:rFonts w:ascii="宋体" w:eastAsia="宋体" w:hAnsi="宋体" w:cs="仿宋"/>
                <w:noProof/>
                <w:color w:val="000000" w:themeColor="text1"/>
              </w:rPr>
              <w:tab/>
            </w:r>
            <w:r>
              <w:rPr>
                <w:rStyle w:val="afff5"/>
                <w:rFonts w:ascii="宋体" w:eastAsia="宋体" w:hAnsi="宋体" w:cs="仿宋"/>
                <w:noProof/>
                <w:color w:val="000000" w:themeColor="text1"/>
              </w:rPr>
              <w:fldChar w:fldCharType="begin"/>
            </w:r>
            <w:r>
              <w:rPr>
                <w:rStyle w:val="afff5"/>
                <w:rFonts w:ascii="宋体" w:eastAsia="宋体" w:hAnsi="宋体" w:cs="仿宋"/>
                <w:noProof/>
                <w:color w:val="000000" w:themeColor="text1"/>
              </w:rPr>
              <w:instrText xml:space="preserve"> PAGEREF _Toc130891921 \h </w:instrText>
            </w:r>
            <w:r>
              <w:rPr>
                <w:rStyle w:val="afff5"/>
                <w:rFonts w:ascii="宋体" w:eastAsia="宋体" w:hAnsi="宋体" w:cs="仿宋"/>
                <w:noProof/>
                <w:color w:val="000000" w:themeColor="text1"/>
              </w:rPr>
            </w:r>
            <w:r>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49</w:t>
            </w:r>
            <w:r>
              <w:rPr>
                <w:rStyle w:val="afff5"/>
                <w:rFonts w:ascii="宋体" w:eastAsia="宋体" w:hAnsi="宋体" w:cs="仿宋"/>
                <w:noProof/>
                <w:color w:val="000000" w:themeColor="text1"/>
              </w:rPr>
              <w:fldChar w:fldCharType="end"/>
            </w:r>
          </w:hyperlink>
        </w:p>
        <w:p w14:paraId="224E0BAB" w14:textId="76A11D2C" w:rsidR="001258EF" w:rsidRDefault="001258EF">
          <w:pPr>
            <w:pStyle w:val="TOC1"/>
            <w:rPr>
              <w:rStyle w:val="afff5"/>
              <w:rFonts w:ascii="宋体" w:eastAsia="宋体" w:hAnsi="宋体" w:cs="仿宋" w:hint="eastAsia"/>
              <w:noProof/>
              <w:color w:val="000000" w:themeColor="text1"/>
            </w:rPr>
          </w:pPr>
          <w:hyperlink w:anchor="_Toc130891923" w:history="1">
            <w:r>
              <w:rPr>
                <w:rStyle w:val="afff5"/>
                <w:rFonts w:ascii="宋体" w:eastAsia="宋体" w:hAnsi="宋体" w:cs="仿宋"/>
                <w:noProof/>
                <w:color w:val="000000" w:themeColor="text1"/>
              </w:rPr>
              <w:t>第五章</w:t>
            </w:r>
            <w:r>
              <w:rPr>
                <w:rStyle w:val="afff5"/>
                <w:rFonts w:ascii="宋体" w:eastAsia="宋体" w:hAnsi="宋体" w:cs="仿宋" w:hint="eastAsia"/>
                <w:noProof/>
                <w:color w:val="000000" w:themeColor="text1"/>
              </w:rPr>
              <w:t xml:space="preserve">  </w:t>
            </w:r>
            <w:r>
              <w:rPr>
                <w:rStyle w:val="afff5"/>
                <w:rFonts w:ascii="宋体" w:eastAsia="宋体" w:hAnsi="宋体" w:cs="仿宋"/>
                <w:noProof/>
                <w:color w:val="000000" w:themeColor="text1"/>
              </w:rPr>
              <w:t>投标文件格式</w:t>
            </w:r>
            <w:r>
              <w:rPr>
                <w:rStyle w:val="afff5"/>
                <w:rFonts w:ascii="宋体" w:eastAsia="宋体" w:hAnsi="宋体" w:cs="仿宋"/>
                <w:noProof/>
                <w:color w:val="000000" w:themeColor="text1"/>
              </w:rPr>
              <w:tab/>
            </w:r>
            <w:r>
              <w:rPr>
                <w:rStyle w:val="afff5"/>
                <w:rFonts w:ascii="宋体" w:eastAsia="宋体" w:hAnsi="宋体" w:cs="仿宋"/>
                <w:noProof/>
                <w:color w:val="000000" w:themeColor="text1"/>
              </w:rPr>
              <w:fldChar w:fldCharType="begin"/>
            </w:r>
            <w:r>
              <w:rPr>
                <w:rStyle w:val="afff5"/>
                <w:rFonts w:ascii="宋体" w:eastAsia="宋体" w:hAnsi="宋体" w:cs="仿宋"/>
                <w:noProof/>
                <w:color w:val="000000" w:themeColor="text1"/>
              </w:rPr>
              <w:instrText xml:space="preserve"> PAGEREF _Toc130891923 \h </w:instrText>
            </w:r>
            <w:r>
              <w:rPr>
                <w:rStyle w:val="afff5"/>
                <w:rFonts w:ascii="宋体" w:eastAsia="宋体" w:hAnsi="宋体" w:cs="仿宋"/>
                <w:noProof/>
                <w:color w:val="000000" w:themeColor="text1"/>
              </w:rPr>
            </w:r>
            <w:r>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50</w:t>
            </w:r>
            <w:r>
              <w:rPr>
                <w:rStyle w:val="afff5"/>
                <w:rFonts w:ascii="宋体" w:eastAsia="宋体" w:hAnsi="宋体" w:cs="仿宋"/>
                <w:noProof/>
                <w:color w:val="000000" w:themeColor="text1"/>
              </w:rPr>
              <w:fldChar w:fldCharType="end"/>
            </w:r>
          </w:hyperlink>
        </w:p>
        <w:p w14:paraId="27227271" w14:textId="0008D1EC" w:rsidR="001258EF" w:rsidRDefault="001258EF">
          <w:pPr>
            <w:pStyle w:val="TOC1"/>
            <w:rPr>
              <w:rStyle w:val="afff5"/>
              <w:rFonts w:ascii="宋体" w:eastAsia="宋体" w:hAnsi="宋体" w:cs="仿宋" w:hint="eastAsia"/>
              <w:noProof/>
              <w:color w:val="000000" w:themeColor="text1"/>
            </w:rPr>
          </w:pPr>
          <w:hyperlink w:anchor="_Toc130891924" w:history="1">
            <w:r>
              <w:rPr>
                <w:rStyle w:val="afff5"/>
                <w:rFonts w:ascii="宋体" w:eastAsia="宋体" w:hAnsi="宋体" w:cs="仿宋"/>
                <w:noProof/>
                <w:color w:val="000000" w:themeColor="text1"/>
              </w:rPr>
              <w:t>第六章</w:t>
            </w:r>
            <w:r>
              <w:rPr>
                <w:rStyle w:val="afff5"/>
                <w:rFonts w:ascii="宋体" w:eastAsia="宋体" w:hAnsi="宋体" w:cs="仿宋" w:hint="eastAsia"/>
                <w:noProof/>
                <w:color w:val="000000" w:themeColor="text1"/>
              </w:rPr>
              <w:t xml:space="preserve">  </w:t>
            </w:r>
            <w:r>
              <w:rPr>
                <w:rStyle w:val="afff5"/>
                <w:rFonts w:ascii="宋体" w:eastAsia="宋体" w:hAnsi="宋体" w:cs="仿宋"/>
                <w:noProof/>
                <w:color w:val="000000" w:themeColor="text1"/>
              </w:rPr>
              <w:t>合同（范本）</w:t>
            </w:r>
            <w:r>
              <w:rPr>
                <w:rStyle w:val="afff5"/>
                <w:rFonts w:ascii="宋体" w:eastAsia="宋体" w:hAnsi="宋体" w:cs="仿宋"/>
                <w:noProof/>
                <w:color w:val="000000" w:themeColor="text1"/>
              </w:rPr>
              <w:tab/>
            </w:r>
            <w:r>
              <w:rPr>
                <w:rStyle w:val="afff5"/>
                <w:rFonts w:ascii="宋体" w:eastAsia="宋体" w:hAnsi="宋体" w:cs="仿宋"/>
                <w:noProof/>
                <w:color w:val="000000" w:themeColor="text1"/>
              </w:rPr>
              <w:fldChar w:fldCharType="begin"/>
            </w:r>
            <w:r>
              <w:rPr>
                <w:rStyle w:val="afff5"/>
                <w:rFonts w:ascii="宋体" w:eastAsia="宋体" w:hAnsi="宋体" w:cs="仿宋"/>
                <w:noProof/>
                <w:color w:val="000000" w:themeColor="text1"/>
              </w:rPr>
              <w:instrText xml:space="preserve"> PAGEREF _Toc130891924 \h </w:instrText>
            </w:r>
            <w:r>
              <w:rPr>
                <w:rStyle w:val="afff5"/>
                <w:rFonts w:ascii="宋体" w:eastAsia="宋体" w:hAnsi="宋体" w:cs="仿宋"/>
                <w:noProof/>
                <w:color w:val="000000" w:themeColor="text1"/>
              </w:rPr>
            </w:r>
            <w:r>
              <w:rPr>
                <w:rStyle w:val="afff5"/>
                <w:rFonts w:ascii="宋体" w:eastAsia="宋体" w:hAnsi="宋体" w:cs="仿宋"/>
                <w:noProof/>
                <w:color w:val="000000" w:themeColor="text1"/>
              </w:rPr>
              <w:fldChar w:fldCharType="separate"/>
            </w:r>
            <w:r w:rsidR="00912D76">
              <w:rPr>
                <w:rStyle w:val="afff5"/>
                <w:rFonts w:ascii="宋体" w:eastAsia="宋体" w:hAnsi="宋体" w:cs="仿宋" w:hint="eastAsia"/>
                <w:noProof/>
                <w:color w:val="000000" w:themeColor="text1"/>
              </w:rPr>
              <w:t>70</w:t>
            </w:r>
            <w:r>
              <w:rPr>
                <w:rStyle w:val="afff5"/>
                <w:rFonts w:ascii="宋体" w:eastAsia="宋体" w:hAnsi="宋体" w:cs="仿宋"/>
                <w:noProof/>
                <w:color w:val="000000" w:themeColor="text1"/>
              </w:rPr>
              <w:fldChar w:fldCharType="end"/>
            </w:r>
          </w:hyperlink>
        </w:p>
        <w:p w14:paraId="6F8D324A" w14:textId="77777777" w:rsidR="001258EF" w:rsidRDefault="000A35A5">
          <w:pPr>
            <w:pStyle w:val="TOC1"/>
            <w:spacing w:line="560" w:lineRule="exact"/>
            <w:rPr>
              <w:rFonts w:ascii="宋体" w:eastAsia="宋体" w:hAnsi="宋体" w:hint="eastAsia"/>
              <w:color w:val="000000" w:themeColor="text1"/>
            </w:rPr>
          </w:pPr>
          <w:r>
            <w:rPr>
              <w:rStyle w:val="afff5"/>
              <w:rFonts w:ascii="宋体" w:eastAsia="宋体" w:hAnsi="宋体" w:cs="仿宋"/>
              <w:color w:val="000000" w:themeColor="text1"/>
            </w:rPr>
            <w:fldChar w:fldCharType="end"/>
          </w:r>
        </w:p>
      </w:sdtContent>
    </w:sdt>
    <w:bookmarkEnd w:id="1"/>
    <w:p w14:paraId="16CF278A" w14:textId="77777777" w:rsidR="001258EF" w:rsidRDefault="001258EF">
      <w:pPr>
        <w:rPr>
          <w:rFonts w:ascii="宋体" w:eastAsia="宋体" w:hAnsi="宋体" w:cs="仿宋" w:hint="eastAsia"/>
          <w:color w:val="000000" w:themeColor="text1"/>
          <w:kern w:val="0"/>
        </w:rPr>
      </w:pPr>
    </w:p>
    <w:p w14:paraId="242C86EB" w14:textId="77777777" w:rsidR="001258EF" w:rsidRDefault="001258EF">
      <w:pPr>
        <w:rPr>
          <w:rFonts w:ascii="宋体" w:eastAsia="宋体" w:hAnsi="宋体" w:hint="eastAsia"/>
          <w:color w:val="000000" w:themeColor="text1"/>
        </w:rPr>
        <w:sectPr w:rsidR="001258EF">
          <w:headerReference w:type="default" r:id="rId8"/>
          <w:pgSz w:w="11906" w:h="16838"/>
          <w:pgMar w:top="1440" w:right="1080" w:bottom="1440" w:left="1080" w:header="851" w:footer="992" w:gutter="0"/>
          <w:pgNumType w:start="1"/>
          <w:cols w:space="720"/>
          <w:titlePg/>
          <w:docGrid w:type="lines" w:linePitch="312"/>
        </w:sectPr>
      </w:pPr>
    </w:p>
    <w:p w14:paraId="5B40982C" w14:textId="77777777" w:rsidR="001258EF" w:rsidRDefault="000A35A5">
      <w:pPr>
        <w:pStyle w:val="1"/>
        <w:jc w:val="center"/>
        <w:rPr>
          <w:rFonts w:ascii="宋体" w:eastAsia="宋体" w:hAnsi="宋体" w:cs="仿宋" w:hint="eastAsia"/>
          <w:color w:val="000000" w:themeColor="text1"/>
        </w:rPr>
      </w:pPr>
      <w:bookmarkStart w:id="4" w:name="_Toc130891902"/>
      <w:bookmarkStart w:id="5" w:name="_Toc66864040"/>
      <w:bookmarkStart w:id="6" w:name="_Toc266431116"/>
      <w:bookmarkStart w:id="7" w:name="_Toc253045125"/>
      <w:bookmarkEnd w:id="3"/>
      <w:bookmarkEnd w:id="2"/>
      <w:r>
        <w:rPr>
          <w:rFonts w:ascii="宋体" w:eastAsia="宋体" w:hAnsi="宋体" w:cs="仿宋" w:hint="eastAsia"/>
          <w:color w:val="000000" w:themeColor="text1"/>
        </w:rPr>
        <w:lastRenderedPageBreak/>
        <w:t>第一章  招标公告</w:t>
      </w:r>
      <w:bookmarkEnd w:id="4"/>
      <w:bookmarkEnd w:id="5"/>
    </w:p>
    <w:p w14:paraId="581AAFAB" w14:textId="37E95E08" w:rsidR="001258EF" w:rsidRDefault="00F15DF6">
      <w:pPr>
        <w:pStyle w:val="4"/>
        <w:rPr>
          <w:rFonts w:ascii="宋体" w:eastAsia="宋体" w:hAnsi="宋体" w:cs="仿宋" w:hint="eastAsia"/>
          <w:b/>
          <w:color w:val="000000" w:themeColor="text1"/>
          <w:spacing w:val="8"/>
          <w:kern w:val="0"/>
          <w:sz w:val="32"/>
          <w:szCs w:val="32"/>
        </w:rPr>
      </w:pPr>
      <w:bookmarkStart w:id="8" w:name="_Hlk192680109"/>
      <w:r>
        <w:rPr>
          <w:rFonts w:ascii="宋体" w:eastAsia="宋体" w:hAnsi="宋体" w:cs="仿宋" w:hint="eastAsia"/>
          <w:b/>
          <w:color w:val="000000" w:themeColor="text1"/>
          <w:spacing w:val="8"/>
          <w:kern w:val="0"/>
          <w:sz w:val="32"/>
          <w:szCs w:val="32"/>
        </w:rPr>
        <w:t>威海经开区2026年老旧小区改造项目监理</w:t>
      </w:r>
    </w:p>
    <w:p w14:paraId="12D20B3D" w14:textId="77777777" w:rsidR="001258EF" w:rsidRDefault="000A35A5">
      <w:pPr>
        <w:pStyle w:val="4"/>
        <w:rPr>
          <w:rFonts w:ascii="宋体" w:eastAsia="宋体" w:hAnsi="宋体" w:cs="仿宋" w:hint="eastAsia"/>
          <w:b/>
          <w:color w:val="000000" w:themeColor="text1"/>
          <w:spacing w:val="8"/>
          <w:kern w:val="0"/>
          <w:sz w:val="32"/>
          <w:szCs w:val="32"/>
        </w:rPr>
      </w:pPr>
      <w:r>
        <w:rPr>
          <w:rFonts w:ascii="宋体" w:eastAsia="宋体" w:hAnsi="宋体" w:cs="仿宋" w:hint="eastAsia"/>
          <w:b/>
          <w:color w:val="000000" w:themeColor="text1"/>
          <w:spacing w:val="8"/>
          <w:kern w:val="0"/>
          <w:sz w:val="32"/>
          <w:szCs w:val="32"/>
        </w:rPr>
        <w:t>招标公告</w:t>
      </w:r>
    </w:p>
    <w:p w14:paraId="1F05EE04" w14:textId="67B7D767" w:rsidR="001258EF" w:rsidRDefault="000A35A5">
      <w:pPr>
        <w:pStyle w:val="4"/>
        <w:rPr>
          <w:rFonts w:ascii="宋体" w:eastAsia="宋体" w:hAnsi="宋体" w:cs="仿宋" w:hint="eastAsia"/>
          <w:b/>
          <w:color w:val="000000" w:themeColor="text1"/>
          <w:sz w:val="32"/>
          <w:szCs w:val="32"/>
        </w:rPr>
      </w:pPr>
      <w:r>
        <w:rPr>
          <w:rFonts w:ascii="宋体" w:eastAsia="宋体" w:hAnsi="宋体" w:cs="仿宋" w:hint="eastAsia"/>
          <w:b/>
          <w:color w:val="000000" w:themeColor="text1"/>
          <w:sz w:val="32"/>
          <w:szCs w:val="32"/>
        </w:rPr>
        <w:t>（招标编号：</w:t>
      </w:r>
      <w:r w:rsidR="00822D4B">
        <w:rPr>
          <w:rFonts w:ascii="宋体" w:eastAsia="宋体" w:hAnsi="宋体" w:cs="仿宋" w:hint="eastAsia"/>
          <w:b/>
          <w:color w:val="000000" w:themeColor="text1"/>
          <w:sz w:val="32"/>
          <w:szCs w:val="32"/>
        </w:rPr>
        <w:t>TYZB-202659</w:t>
      </w:r>
      <w:r>
        <w:rPr>
          <w:rFonts w:ascii="宋体" w:eastAsia="宋体" w:hAnsi="宋体" w:cs="仿宋" w:hint="eastAsia"/>
          <w:b/>
          <w:color w:val="000000" w:themeColor="text1"/>
          <w:sz w:val="32"/>
          <w:szCs w:val="32"/>
        </w:rPr>
        <w:t>）</w:t>
      </w:r>
    </w:p>
    <w:p w14:paraId="4188D48A" w14:textId="77777777" w:rsidR="001258EF" w:rsidRDefault="001258EF">
      <w:pPr>
        <w:rPr>
          <w:rFonts w:ascii="宋体" w:eastAsia="宋体" w:hAnsi="宋体" w:cs="仿宋" w:hint="eastAsia"/>
          <w:color w:val="000000" w:themeColor="text1"/>
        </w:rPr>
      </w:pPr>
    </w:p>
    <w:p w14:paraId="394E77BE" w14:textId="77777777" w:rsidR="001258EF" w:rsidRDefault="000A35A5">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一、招标条件</w:t>
      </w:r>
    </w:p>
    <w:p w14:paraId="1254840D" w14:textId="6129CA89" w:rsidR="001258EF"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本招标项目</w:t>
      </w:r>
      <w:r w:rsidR="00F15DF6">
        <w:rPr>
          <w:rFonts w:ascii="宋体" w:eastAsia="宋体" w:hAnsi="宋体" w:cs="仿宋" w:hint="eastAsia"/>
          <w:bCs/>
          <w:color w:val="000000" w:themeColor="text1"/>
          <w:spacing w:val="8"/>
          <w:kern w:val="0"/>
          <w:sz w:val="28"/>
          <w:szCs w:val="28"/>
        </w:rPr>
        <w:t>威海经开区2026年老旧小区改造项目监理</w:t>
      </w:r>
      <w:r>
        <w:rPr>
          <w:rFonts w:ascii="宋体" w:eastAsia="宋体" w:hAnsi="宋体" w:cs="仿宋" w:hint="eastAsia"/>
          <w:bCs/>
          <w:color w:val="000000" w:themeColor="text1"/>
          <w:spacing w:val="8"/>
          <w:kern w:val="0"/>
          <w:sz w:val="28"/>
          <w:szCs w:val="28"/>
        </w:rPr>
        <w:t>，招标申请已经相关部门批准，招标人为</w:t>
      </w:r>
      <w:r w:rsidR="00FD5650">
        <w:rPr>
          <w:rFonts w:ascii="宋体" w:eastAsia="宋体" w:hAnsi="宋体" w:cs="仿宋" w:hint="eastAsia"/>
          <w:bCs/>
          <w:color w:val="000000" w:themeColor="text1"/>
          <w:spacing w:val="8"/>
          <w:kern w:val="0"/>
          <w:sz w:val="28"/>
          <w:szCs w:val="28"/>
        </w:rPr>
        <w:t>威海广安城市建设投资有限公司</w:t>
      </w:r>
      <w:r>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4F5A99E6" w14:textId="77777777" w:rsidR="001258EF" w:rsidRPr="00FD5650" w:rsidRDefault="000A35A5">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FD5650">
        <w:rPr>
          <w:rFonts w:ascii="宋体" w:eastAsia="宋体" w:hAnsi="宋体" w:cs="仿宋" w:hint="eastAsia"/>
          <w:b/>
          <w:color w:val="000000" w:themeColor="text1"/>
          <w:spacing w:val="8"/>
          <w:kern w:val="0"/>
          <w:sz w:val="28"/>
          <w:szCs w:val="28"/>
        </w:rPr>
        <w:t>二、招标内容</w:t>
      </w:r>
    </w:p>
    <w:p w14:paraId="61CEE8B7" w14:textId="5717D4FF" w:rsidR="001258EF" w:rsidRPr="002A7334"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FD5650">
        <w:rPr>
          <w:rFonts w:ascii="宋体" w:eastAsia="宋体" w:hAnsi="宋体" w:cs="仿宋" w:hint="eastAsia"/>
          <w:bCs/>
          <w:color w:val="000000" w:themeColor="text1"/>
          <w:spacing w:val="8"/>
          <w:kern w:val="0"/>
          <w:sz w:val="28"/>
          <w:szCs w:val="28"/>
        </w:rPr>
        <w:t>1.项</w:t>
      </w:r>
      <w:r w:rsidRPr="00527D96">
        <w:rPr>
          <w:rFonts w:ascii="宋体" w:eastAsia="宋体" w:hAnsi="宋体" w:cs="仿宋" w:hint="eastAsia"/>
          <w:bCs/>
          <w:color w:val="000000" w:themeColor="text1"/>
          <w:spacing w:val="8"/>
          <w:kern w:val="0"/>
          <w:sz w:val="28"/>
          <w:szCs w:val="28"/>
        </w:rPr>
        <w:t>目名</w:t>
      </w:r>
      <w:r w:rsidRPr="002A7334">
        <w:rPr>
          <w:rFonts w:ascii="宋体" w:eastAsia="宋体" w:hAnsi="宋体" w:cs="仿宋" w:hint="eastAsia"/>
          <w:bCs/>
          <w:color w:val="000000" w:themeColor="text1"/>
          <w:spacing w:val="8"/>
          <w:kern w:val="0"/>
          <w:sz w:val="28"/>
          <w:szCs w:val="28"/>
        </w:rPr>
        <w:t>称：</w:t>
      </w:r>
      <w:r w:rsidR="00F15DF6" w:rsidRPr="002A7334">
        <w:rPr>
          <w:rFonts w:ascii="宋体" w:eastAsia="宋体" w:hAnsi="宋体" w:cs="仿宋" w:hint="eastAsia"/>
          <w:bCs/>
          <w:color w:val="000000" w:themeColor="text1"/>
          <w:spacing w:val="8"/>
          <w:kern w:val="0"/>
          <w:sz w:val="28"/>
          <w:szCs w:val="28"/>
        </w:rPr>
        <w:t>威海经开区2026年老旧小区改造项目监理</w:t>
      </w:r>
    </w:p>
    <w:p w14:paraId="59C29E5A" w14:textId="1C1DA538" w:rsidR="001258EF" w:rsidRPr="002A7334"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2A7334">
        <w:rPr>
          <w:rFonts w:ascii="宋体" w:eastAsia="宋体" w:hAnsi="宋体" w:cs="仿宋" w:hint="eastAsia"/>
          <w:bCs/>
          <w:color w:val="000000" w:themeColor="text1"/>
          <w:spacing w:val="8"/>
          <w:kern w:val="0"/>
          <w:sz w:val="28"/>
          <w:szCs w:val="28"/>
        </w:rPr>
        <w:t>2.项目概况</w:t>
      </w:r>
      <w:bookmarkStart w:id="9" w:name="_Hlk192661141"/>
      <w:r w:rsidRPr="002A7334">
        <w:rPr>
          <w:rFonts w:ascii="宋体" w:eastAsia="宋体" w:hAnsi="宋体" w:cs="仿宋" w:hint="eastAsia"/>
          <w:bCs/>
          <w:color w:val="000000" w:themeColor="text1"/>
          <w:spacing w:val="8"/>
          <w:kern w:val="0"/>
          <w:sz w:val="28"/>
          <w:szCs w:val="28"/>
        </w:rPr>
        <w:t>：</w:t>
      </w:r>
      <w:r w:rsidR="00C32BE2" w:rsidRPr="002A7334">
        <w:rPr>
          <w:rFonts w:ascii="宋体" w:eastAsia="宋体" w:hAnsi="宋体" w:cs="仿宋" w:hint="eastAsia"/>
          <w:bCs/>
          <w:color w:val="000000" w:themeColor="text1"/>
          <w:spacing w:val="8"/>
          <w:kern w:val="0"/>
          <w:sz w:val="28"/>
          <w:szCs w:val="28"/>
        </w:rPr>
        <w:t>拟对威海经开区所辖老旧小区</w:t>
      </w:r>
      <w:r w:rsidR="00D25325" w:rsidRPr="002A7334">
        <w:rPr>
          <w:rFonts w:ascii="宋体" w:eastAsia="宋体" w:hAnsi="宋体" w:cs="仿宋" w:hint="eastAsia"/>
          <w:bCs/>
          <w:color w:val="000000" w:themeColor="text1"/>
          <w:spacing w:val="8"/>
          <w:kern w:val="0"/>
          <w:sz w:val="28"/>
          <w:szCs w:val="28"/>
        </w:rPr>
        <w:t>新都片区、长峰片区、皇冠片区、汇成片区等</w:t>
      </w:r>
      <w:r w:rsidR="00C32BE2" w:rsidRPr="002A7334">
        <w:rPr>
          <w:rFonts w:ascii="宋体" w:eastAsia="宋体" w:hAnsi="宋体" w:cs="仿宋" w:hint="eastAsia"/>
          <w:bCs/>
          <w:color w:val="000000" w:themeColor="text1"/>
          <w:spacing w:val="8"/>
          <w:kern w:val="0"/>
          <w:sz w:val="28"/>
          <w:szCs w:val="28"/>
        </w:rPr>
        <w:t>实施改造</w:t>
      </w:r>
      <w:r w:rsidR="00D25325" w:rsidRPr="002A7334">
        <w:rPr>
          <w:rFonts w:ascii="宋体" w:eastAsia="宋体" w:hAnsi="宋体" w:cs="仿宋" w:hint="eastAsia"/>
          <w:bCs/>
          <w:color w:val="000000" w:themeColor="text1"/>
          <w:spacing w:val="8"/>
          <w:kern w:val="0"/>
          <w:sz w:val="28"/>
          <w:szCs w:val="28"/>
        </w:rPr>
        <w:t>。</w:t>
      </w:r>
      <w:r w:rsidR="00C32BE2" w:rsidRPr="002A7334">
        <w:rPr>
          <w:rFonts w:ascii="宋体" w:eastAsia="宋体" w:hAnsi="宋体" w:cs="仿宋" w:hint="eastAsia"/>
          <w:bCs/>
          <w:color w:val="000000" w:themeColor="text1"/>
          <w:spacing w:val="8"/>
          <w:kern w:val="0"/>
          <w:sz w:val="28"/>
          <w:szCs w:val="28"/>
        </w:rPr>
        <w:t>主要改造内容包括：社区服务中心</w:t>
      </w:r>
      <w:proofErr w:type="gramStart"/>
      <w:r w:rsidR="00C32BE2" w:rsidRPr="002A7334">
        <w:rPr>
          <w:rFonts w:ascii="宋体" w:eastAsia="宋体" w:hAnsi="宋体" w:cs="仿宋" w:hint="eastAsia"/>
          <w:bCs/>
          <w:color w:val="000000" w:themeColor="text1"/>
          <w:spacing w:val="8"/>
          <w:kern w:val="0"/>
          <w:sz w:val="28"/>
          <w:szCs w:val="28"/>
        </w:rPr>
        <w:t>适</w:t>
      </w:r>
      <w:proofErr w:type="gramEnd"/>
      <w:r w:rsidR="00C32BE2" w:rsidRPr="002A7334">
        <w:rPr>
          <w:rFonts w:ascii="宋体" w:eastAsia="宋体" w:hAnsi="宋体" w:cs="仿宋" w:hint="eastAsia"/>
          <w:bCs/>
          <w:color w:val="000000" w:themeColor="text1"/>
          <w:spacing w:val="8"/>
          <w:kern w:val="0"/>
          <w:sz w:val="28"/>
          <w:szCs w:val="28"/>
        </w:rPr>
        <w:t>老化改造，以及小区道路、</w:t>
      </w:r>
      <w:proofErr w:type="gramStart"/>
      <w:r w:rsidR="00C32BE2" w:rsidRPr="002A7334">
        <w:rPr>
          <w:rFonts w:ascii="宋体" w:eastAsia="宋体" w:hAnsi="宋体" w:cs="仿宋" w:hint="eastAsia"/>
          <w:bCs/>
          <w:color w:val="000000" w:themeColor="text1"/>
          <w:spacing w:val="8"/>
          <w:kern w:val="0"/>
          <w:sz w:val="28"/>
          <w:szCs w:val="28"/>
        </w:rPr>
        <w:t>雨污主管网</w:t>
      </w:r>
      <w:proofErr w:type="gramEnd"/>
      <w:r w:rsidR="00C32BE2" w:rsidRPr="002A7334">
        <w:rPr>
          <w:rFonts w:ascii="宋体" w:eastAsia="宋体" w:hAnsi="宋体" w:cs="仿宋" w:hint="eastAsia"/>
          <w:bCs/>
          <w:color w:val="000000" w:themeColor="text1"/>
          <w:spacing w:val="8"/>
          <w:kern w:val="0"/>
          <w:sz w:val="28"/>
          <w:szCs w:val="28"/>
        </w:rPr>
        <w:t>、停车位、充电车棚、绿化及其他室外工程等。</w:t>
      </w:r>
      <w:r w:rsidR="00F7160B" w:rsidRPr="002A7334">
        <w:rPr>
          <w:rFonts w:ascii="宋体" w:eastAsia="宋体" w:hAnsi="宋体" w:cs="仿宋" w:hint="eastAsia"/>
          <w:bCs/>
          <w:color w:val="000000" w:themeColor="text1"/>
          <w:spacing w:val="8"/>
          <w:kern w:val="0"/>
          <w:sz w:val="28"/>
          <w:szCs w:val="28"/>
        </w:rPr>
        <w:t>监理</w:t>
      </w:r>
      <w:r w:rsidR="00C32BE2" w:rsidRPr="002A7334">
        <w:rPr>
          <w:rFonts w:ascii="宋体" w:eastAsia="宋体" w:hAnsi="宋体" w:cs="仿宋" w:hint="eastAsia"/>
          <w:bCs/>
          <w:color w:val="000000" w:themeColor="text1"/>
          <w:spacing w:val="8"/>
          <w:kern w:val="0"/>
          <w:sz w:val="28"/>
          <w:szCs w:val="28"/>
        </w:rPr>
        <w:t>面积约15万平方米</w:t>
      </w:r>
      <w:r w:rsidR="00D25325" w:rsidRPr="002A7334">
        <w:rPr>
          <w:rFonts w:ascii="宋体" w:eastAsia="宋体" w:hAnsi="宋体" w:cs="仿宋" w:hint="eastAsia"/>
          <w:bCs/>
          <w:color w:val="000000" w:themeColor="text1"/>
          <w:spacing w:val="8"/>
          <w:kern w:val="0"/>
          <w:sz w:val="28"/>
          <w:szCs w:val="28"/>
        </w:rPr>
        <w:t>。</w:t>
      </w:r>
    </w:p>
    <w:p w14:paraId="1A41D5CA" w14:textId="77777777" w:rsidR="001258EF" w:rsidRPr="00527D96"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2A7334">
        <w:rPr>
          <w:rFonts w:ascii="宋体" w:eastAsia="宋体" w:hAnsi="宋体" w:cs="仿宋" w:hint="eastAsia"/>
          <w:bCs/>
          <w:color w:val="000000" w:themeColor="text1"/>
          <w:spacing w:val="8"/>
          <w:kern w:val="0"/>
          <w:sz w:val="28"/>
          <w:szCs w:val="28"/>
        </w:rPr>
        <w:t>3.招标范围：施工及保修阶段监理。</w:t>
      </w:r>
    </w:p>
    <w:p w14:paraId="6AB359DB" w14:textId="77777777" w:rsidR="001258EF" w:rsidRPr="00527D96"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bCs/>
          <w:color w:val="000000" w:themeColor="text1"/>
          <w:spacing w:val="8"/>
          <w:kern w:val="0"/>
          <w:sz w:val="28"/>
          <w:szCs w:val="28"/>
        </w:rPr>
        <w:t>4.质量标准：达到国家验收规范合格标准。</w:t>
      </w:r>
    </w:p>
    <w:p w14:paraId="7D8B1E97" w14:textId="7FB3CF0A" w:rsidR="001258EF" w:rsidRPr="00527D96"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bCs/>
          <w:color w:val="000000" w:themeColor="text1"/>
          <w:spacing w:val="8"/>
          <w:kern w:val="0"/>
          <w:sz w:val="28"/>
          <w:szCs w:val="28"/>
        </w:rPr>
        <w:t>5.最高限价：</w:t>
      </w:r>
      <w:r w:rsidR="003F2CC9" w:rsidRPr="00527D96">
        <w:rPr>
          <w:rFonts w:ascii="宋体" w:eastAsia="宋体" w:hAnsi="宋体" w:cs="仿宋" w:hint="eastAsia"/>
          <w:bCs/>
          <w:color w:val="000000" w:themeColor="text1"/>
          <w:spacing w:val="8"/>
          <w:kern w:val="0"/>
          <w:sz w:val="28"/>
          <w:szCs w:val="28"/>
        </w:rPr>
        <w:t>41.637023万</w:t>
      </w:r>
      <w:r w:rsidRPr="00527D96">
        <w:rPr>
          <w:rFonts w:ascii="宋体" w:eastAsia="宋体" w:hAnsi="宋体" w:cs="仿宋" w:hint="eastAsia"/>
          <w:bCs/>
          <w:color w:val="000000" w:themeColor="text1"/>
          <w:spacing w:val="8"/>
          <w:kern w:val="0"/>
          <w:sz w:val="28"/>
          <w:szCs w:val="28"/>
        </w:rPr>
        <w:t>元。</w:t>
      </w:r>
    </w:p>
    <w:p w14:paraId="5D21869B" w14:textId="77777777" w:rsidR="001258EF" w:rsidRPr="00527D96" w:rsidRDefault="000A35A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bCs/>
          <w:color w:val="000000" w:themeColor="text1"/>
          <w:spacing w:val="8"/>
          <w:kern w:val="0"/>
          <w:sz w:val="28"/>
          <w:szCs w:val="28"/>
        </w:rPr>
        <w:t>6.监理服务期限：6个月。</w:t>
      </w:r>
    </w:p>
    <w:bookmarkEnd w:id="9"/>
    <w:p w14:paraId="6A35DCF8" w14:textId="77777777" w:rsidR="001258EF" w:rsidRPr="00527D96" w:rsidRDefault="000A35A5">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527D96">
        <w:rPr>
          <w:rFonts w:ascii="宋体" w:eastAsia="宋体" w:hAnsi="宋体" w:cs="仿宋" w:hint="eastAsia"/>
          <w:b/>
          <w:color w:val="000000" w:themeColor="text1"/>
          <w:spacing w:val="8"/>
          <w:kern w:val="0"/>
          <w:sz w:val="28"/>
          <w:szCs w:val="28"/>
        </w:rPr>
        <w:t>三、投标人资格要求</w:t>
      </w:r>
    </w:p>
    <w:p w14:paraId="2F6B0F2E" w14:textId="726F2230" w:rsidR="001258EF" w:rsidRPr="00527D96"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527D96">
        <w:rPr>
          <w:rFonts w:ascii="宋体" w:eastAsia="宋体" w:hAnsi="宋体" w:cs="仿宋"/>
          <w:color w:val="000000"/>
          <w:spacing w:val="8"/>
          <w:kern w:val="0"/>
          <w:sz w:val="28"/>
          <w:szCs w:val="28"/>
        </w:rPr>
        <w:t>1.</w:t>
      </w:r>
      <w:r w:rsidRPr="00527D96">
        <w:rPr>
          <w:rFonts w:ascii="宋体" w:eastAsia="宋体" w:hAnsi="宋体" w:cs="仿宋" w:hint="eastAsia"/>
          <w:color w:val="000000"/>
          <w:spacing w:val="8"/>
          <w:kern w:val="0"/>
          <w:sz w:val="28"/>
          <w:szCs w:val="28"/>
        </w:rPr>
        <w:t>投标人具有工程监理综合资质，或</w:t>
      </w:r>
      <w:r w:rsidR="002F3650" w:rsidRPr="00527D96">
        <w:rPr>
          <w:rFonts w:ascii="宋体" w:eastAsia="宋体" w:hAnsi="宋体" w:cs="仿宋" w:hint="eastAsia"/>
          <w:color w:val="000000"/>
          <w:spacing w:val="8"/>
          <w:kern w:val="0"/>
          <w:sz w:val="28"/>
          <w:szCs w:val="28"/>
        </w:rPr>
        <w:t>房屋建筑工程</w:t>
      </w:r>
      <w:r w:rsidRPr="00527D96">
        <w:rPr>
          <w:rFonts w:ascii="宋体" w:eastAsia="宋体" w:hAnsi="宋体" w:cs="仿宋" w:hint="eastAsia"/>
          <w:color w:val="000000"/>
          <w:spacing w:val="8"/>
          <w:kern w:val="0"/>
          <w:sz w:val="28"/>
          <w:szCs w:val="28"/>
        </w:rPr>
        <w:t>专业监理</w:t>
      </w:r>
      <w:r w:rsidR="00B23976" w:rsidRPr="00527D96">
        <w:rPr>
          <w:rFonts w:ascii="宋体" w:eastAsia="宋体" w:hAnsi="宋体" w:cs="仿宋" w:hint="eastAsia"/>
          <w:color w:val="000000"/>
          <w:spacing w:val="8"/>
          <w:kern w:val="0"/>
          <w:sz w:val="28"/>
          <w:szCs w:val="28"/>
        </w:rPr>
        <w:t>甲级</w:t>
      </w:r>
      <w:r w:rsidRPr="00527D96">
        <w:rPr>
          <w:rFonts w:ascii="宋体" w:eastAsia="宋体" w:hAnsi="宋体" w:cs="仿宋" w:hint="eastAsia"/>
          <w:color w:val="000000"/>
          <w:spacing w:val="8"/>
          <w:kern w:val="0"/>
          <w:sz w:val="28"/>
          <w:szCs w:val="28"/>
        </w:rPr>
        <w:t>资质</w:t>
      </w:r>
      <w:r w:rsidRPr="00527D96">
        <w:rPr>
          <w:rFonts w:ascii="宋体" w:eastAsia="宋体" w:hAnsi="宋体" w:cs="仿宋"/>
          <w:color w:val="000000"/>
          <w:spacing w:val="8"/>
          <w:kern w:val="0"/>
          <w:sz w:val="28"/>
          <w:szCs w:val="28"/>
        </w:rPr>
        <w:t>；</w:t>
      </w:r>
    </w:p>
    <w:p w14:paraId="39321F91" w14:textId="7197BCCA"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527D96">
        <w:rPr>
          <w:rFonts w:ascii="宋体" w:eastAsia="宋体" w:hAnsi="宋体" w:cs="仿宋"/>
          <w:color w:val="000000"/>
          <w:spacing w:val="8"/>
          <w:kern w:val="0"/>
          <w:sz w:val="28"/>
          <w:szCs w:val="28"/>
        </w:rPr>
        <w:t>2.项目总监具有</w:t>
      </w:r>
      <w:r w:rsidR="00455DA1" w:rsidRPr="00527D96">
        <w:rPr>
          <w:rFonts w:ascii="宋体" w:eastAsia="宋体" w:hAnsi="宋体" w:cs="仿宋" w:hint="eastAsia"/>
          <w:color w:val="000000"/>
          <w:spacing w:val="8"/>
          <w:kern w:val="0"/>
          <w:sz w:val="28"/>
          <w:szCs w:val="28"/>
        </w:rPr>
        <w:t>房屋建筑工程</w:t>
      </w:r>
      <w:r w:rsidRPr="00527D96">
        <w:rPr>
          <w:rFonts w:ascii="宋体" w:eastAsia="宋体" w:hAnsi="宋体" w:cs="仿宋" w:hint="eastAsia"/>
          <w:color w:val="000000"/>
          <w:spacing w:val="8"/>
          <w:kern w:val="0"/>
          <w:sz w:val="28"/>
          <w:szCs w:val="28"/>
        </w:rPr>
        <w:t>专业</w:t>
      </w:r>
      <w:r w:rsidRPr="00527D96">
        <w:rPr>
          <w:rFonts w:ascii="宋体" w:eastAsia="宋体" w:hAnsi="宋体" w:cs="仿宋"/>
          <w:color w:val="000000"/>
          <w:spacing w:val="8"/>
          <w:kern w:val="0"/>
          <w:sz w:val="28"/>
          <w:szCs w:val="28"/>
        </w:rPr>
        <w:t>国家注册监理工程师注册证书；</w:t>
      </w:r>
    </w:p>
    <w:p w14:paraId="52F1DEEF"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lastRenderedPageBreak/>
        <w:t>3.具有良好的商业信誉和健全的财务会计制度；</w:t>
      </w:r>
    </w:p>
    <w:p w14:paraId="240247D3"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4.具有履行合同所必须设备和专业技术能力，并能提供优质的服务；</w:t>
      </w:r>
    </w:p>
    <w:p w14:paraId="068A2AB2"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5.具有依法缴纳税收和社会保障资金的记录；</w:t>
      </w:r>
    </w:p>
    <w:p w14:paraId="7D949540"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6.参加本次招标活动前三年内，在经营活动中没有重大违法记录；</w:t>
      </w:r>
    </w:p>
    <w:p w14:paraId="482EA6FE"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7.投标人、法定代表人、委托代理人、项目总监未被最高法院列入失信被执行人；</w:t>
      </w:r>
    </w:p>
    <w:p w14:paraId="40C94A18"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8.投标人近三年无行贿犯罪记录；</w:t>
      </w:r>
    </w:p>
    <w:p w14:paraId="052C632C" w14:textId="77777777" w:rsidR="001258EF" w:rsidRDefault="000A35A5">
      <w:pPr>
        <w:widowControl/>
        <w:wordWrap w:val="0"/>
        <w:adjustRightInd w:val="0"/>
        <w:spacing w:line="520" w:lineRule="exact"/>
        <w:ind w:firstLineChars="200" w:firstLine="592"/>
        <w:jc w:val="left"/>
        <w:rPr>
          <w:rFonts w:ascii="宋体" w:eastAsia="宋体" w:hAnsi="宋体" w:cs="仿宋" w:hint="eastAsia"/>
          <w:b/>
          <w:color w:val="000000" w:themeColor="text1"/>
          <w:spacing w:val="8"/>
          <w:kern w:val="0"/>
          <w:sz w:val="28"/>
          <w:szCs w:val="28"/>
        </w:rPr>
      </w:pPr>
      <w:r>
        <w:rPr>
          <w:rFonts w:ascii="宋体" w:eastAsia="宋体" w:hAnsi="宋体" w:cs="仿宋" w:hint="eastAsia"/>
          <w:spacing w:val="8"/>
          <w:kern w:val="0"/>
          <w:sz w:val="28"/>
          <w:szCs w:val="28"/>
        </w:rPr>
        <w:t>9.投标人近一年在"信用中国"或"信用中国（山东）"无严重失信记录。</w:t>
      </w:r>
    </w:p>
    <w:p w14:paraId="12E54A68"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Pr>
          <w:rFonts w:ascii="宋体" w:eastAsia="宋体" w:hAnsi="宋体" w:cs="仿宋"/>
          <w:color w:val="000000"/>
          <w:spacing w:val="8"/>
          <w:kern w:val="0"/>
          <w:sz w:val="28"/>
          <w:szCs w:val="28"/>
        </w:rPr>
        <w:t>10.本次招标不接受联合体投标，中标后不得分包或转包</w:t>
      </w:r>
      <w:r>
        <w:rPr>
          <w:rFonts w:ascii="宋体" w:eastAsia="宋体" w:hAnsi="宋体" w:cs="仿宋" w:hint="eastAsia"/>
          <w:color w:val="000000"/>
          <w:spacing w:val="8"/>
          <w:kern w:val="0"/>
          <w:sz w:val="28"/>
          <w:szCs w:val="28"/>
        </w:rPr>
        <w:t>。</w:t>
      </w:r>
    </w:p>
    <w:p w14:paraId="01642CD6" w14:textId="77777777" w:rsidR="001258EF" w:rsidRDefault="000A35A5">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四、获取文件时间及地点</w:t>
      </w:r>
    </w:p>
    <w:p w14:paraId="7B18B1EE" w14:textId="721C0F4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1.获取时间：2026年</w:t>
      </w:r>
      <w:r w:rsidR="000321AF">
        <w:rPr>
          <w:rFonts w:ascii="宋体" w:eastAsia="宋体" w:hAnsi="宋体" w:cs="仿宋" w:hint="eastAsia"/>
          <w:color w:val="000000" w:themeColor="text1"/>
          <w:spacing w:val="8"/>
          <w:kern w:val="0"/>
          <w:sz w:val="28"/>
          <w:szCs w:val="28"/>
        </w:rPr>
        <w:t>9</w:t>
      </w:r>
      <w:r>
        <w:rPr>
          <w:rFonts w:ascii="宋体" w:eastAsia="宋体" w:hAnsi="宋体" w:cs="仿宋" w:hint="eastAsia"/>
          <w:color w:val="000000" w:themeColor="text1"/>
          <w:spacing w:val="8"/>
          <w:kern w:val="0"/>
          <w:sz w:val="28"/>
          <w:szCs w:val="28"/>
        </w:rPr>
        <w:t>月</w:t>
      </w:r>
      <w:r w:rsidR="000321AF">
        <w:rPr>
          <w:rFonts w:ascii="宋体" w:eastAsia="宋体" w:hAnsi="宋体" w:cs="仿宋" w:hint="eastAsia"/>
          <w:color w:val="000000" w:themeColor="text1"/>
          <w:spacing w:val="8"/>
          <w:kern w:val="0"/>
          <w:sz w:val="28"/>
          <w:szCs w:val="28"/>
        </w:rPr>
        <w:t>21</w:t>
      </w:r>
      <w:r>
        <w:rPr>
          <w:rFonts w:ascii="宋体" w:eastAsia="宋体" w:hAnsi="宋体" w:cs="仿宋" w:hint="eastAsia"/>
          <w:color w:val="000000" w:themeColor="text1"/>
          <w:spacing w:val="8"/>
          <w:kern w:val="0"/>
          <w:sz w:val="28"/>
          <w:szCs w:val="28"/>
        </w:rPr>
        <w:t>日18时00分至2026年</w:t>
      </w:r>
      <w:r w:rsidR="000321AF">
        <w:rPr>
          <w:rFonts w:ascii="宋体" w:eastAsia="宋体" w:hAnsi="宋体" w:cs="仿宋" w:hint="eastAsia"/>
          <w:color w:val="000000" w:themeColor="text1"/>
          <w:spacing w:val="8"/>
          <w:kern w:val="0"/>
          <w:sz w:val="28"/>
          <w:szCs w:val="28"/>
        </w:rPr>
        <w:t>9</w:t>
      </w:r>
      <w:r>
        <w:rPr>
          <w:rFonts w:ascii="宋体" w:eastAsia="宋体" w:hAnsi="宋体" w:cs="仿宋" w:hint="eastAsia"/>
          <w:color w:val="000000" w:themeColor="text1"/>
          <w:spacing w:val="8"/>
          <w:kern w:val="0"/>
          <w:sz w:val="28"/>
          <w:szCs w:val="28"/>
        </w:rPr>
        <w:t>月</w:t>
      </w:r>
      <w:r w:rsidR="000321AF">
        <w:rPr>
          <w:rFonts w:ascii="宋体" w:eastAsia="宋体" w:hAnsi="宋体" w:cs="仿宋" w:hint="eastAsia"/>
          <w:color w:val="000000" w:themeColor="text1"/>
          <w:spacing w:val="8"/>
          <w:kern w:val="0"/>
          <w:sz w:val="28"/>
          <w:szCs w:val="28"/>
        </w:rPr>
        <w:t>29</w:t>
      </w:r>
      <w:r>
        <w:rPr>
          <w:rFonts w:ascii="宋体" w:eastAsia="宋体" w:hAnsi="宋体" w:cs="仿宋" w:hint="eastAsia"/>
          <w:color w:val="000000" w:themeColor="text1"/>
          <w:spacing w:val="8"/>
          <w:kern w:val="0"/>
          <w:sz w:val="28"/>
          <w:szCs w:val="28"/>
        </w:rPr>
        <w:t>日18时00分（北京时间）。</w:t>
      </w:r>
    </w:p>
    <w:p w14:paraId="7D6EED65" w14:textId="77777777" w:rsidR="001258EF" w:rsidRDefault="000A35A5">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人将无法提交电子投标文件。交易服务</w:t>
      </w:r>
      <w:proofErr w:type="gramStart"/>
      <w:r>
        <w:rPr>
          <w:rFonts w:ascii="宋体" w:eastAsia="宋体" w:hAnsi="宋体" w:cs="仿宋" w:hint="eastAsia"/>
          <w:color w:val="000000" w:themeColor="text1"/>
          <w:spacing w:val="8"/>
          <w:kern w:val="0"/>
          <w:sz w:val="28"/>
          <w:szCs w:val="28"/>
        </w:rPr>
        <w:t>一网通办系统</w:t>
      </w:r>
      <w:proofErr w:type="gramEnd"/>
      <w:r>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Pr>
          <w:rFonts w:ascii="宋体" w:eastAsia="宋体" w:hAnsi="宋体" w:cs="仿宋" w:hint="eastAsia"/>
          <w:color w:val="000000" w:themeColor="text1"/>
          <w:spacing w:val="8"/>
          <w:kern w:val="0"/>
          <w:sz w:val="28"/>
          <w:szCs w:val="28"/>
        </w:rPr>
        <w:t>一网通办技术</w:t>
      </w:r>
      <w:proofErr w:type="gramEnd"/>
      <w:r>
        <w:rPr>
          <w:rFonts w:ascii="宋体" w:eastAsia="宋体" w:hAnsi="宋体" w:cs="仿宋" w:hint="eastAsia"/>
          <w:color w:val="000000" w:themeColor="text1"/>
          <w:spacing w:val="8"/>
          <w:kern w:val="0"/>
          <w:sz w:val="28"/>
          <w:szCs w:val="28"/>
        </w:rPr>
        <w:t>支持QQ群：1143439694；CA</w:t>
      </w:r>
      <w:proofErr w:type="gramStart"/>
      <w:r>
        <w:rPr>
          <w:rFonts w:ascii="宋体" w:eastAsia="宋体" w:hAnsi="宋体" w:cs="仿宋" w:hint="eastAsia"/>
          <w:color w:val="000000" w:themeColor="text1"/>
          <w:spacing w:val="8"/>
          <w:kern w:val="0"/>
          <w:sz w:val="28"/>
          <w:szCs w:val="28"/>
        </w:rPr>
        <w:t>锁办理</w:t>
      </w:r>
      <w:proofErr w:type="gramEnd"/>
      <w:r>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239643B0" w14:textId="7CCD8172" w:rsidR="001258EF" w:rsidRDefault="000A35A5">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注：未注册用户请先免费注册。在“威海市公共资源交易网”右侧“</w:t>
      </w:r>
      <w:r w:rsidR="00AE6BAF" w:rsidRPr="00AE6BAF">
        <w:rPr>
          <w:rFonts w:ascii="宋体" w:eastAsia="宋体" w:hAnsi="宋体" w:cs="仿宋" w:hint="eastAsia"/>
          <w:color w:val="000000" w:themeColor="text1"/>
          <w:spacing w:val="8"/>
          <w:kern w:val="0"/>
          <w:sz w:val="28"/>
          <w:szCs w:val="28"/>
        </w:rPr>
        <w:t>交易服务一网通办系统-（新版）一网通办系统</w:t>
      </w:r>
      <w:r>
        <w:rPr>
          <w:rFonts w:ascii="宋体" w:eastAsia="宋体" w:hAnsi="宋体" w:cs="仿宋" w:hint="eastAsia"/>
          <w:color w:val="000000" w:themeColor="text1"/>
          <w:spacing w:val="8"/>
          <w:kern w:val="0"/>
          <w:sz w:val="28"/>
          <w:szCs w:val="28"/>
        </w:rPr>
        <w:t>”按钮登录端口注册登记，并办理“安全证书（CA）”和“电子签章”进行获取文件。“安全证书（CA）”和“电子签章”办理请按照“威海市公共资源交易网”右侧“CA办理”中“CA证书办理介绍”进行办理。</w:t>
      </w:r>
    </w:p>
    <w:p w14:paraId="56AF847D" w14:textId="77777777" w:rsidR="001258EF" w:rsidRDefault="000A35A5">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lastRenderedPageBreak/>
        <w:t>五、投标文件提交</w:t>
      </w:r>
    </w:p>
    <w:p w14:paraId="267A892D" w14:textId="45ACE1E3"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提交投标文件截止时间：2026年</w:t>
      </w:r>
      <w:r w:rsidR="000321AF">
        <w:rPr>
          <w:rFonts w:ascii="宋体" w:eastAsia="宋体" w:hAnsi="宋体" w:cs="仿宋" w:hint="eastAsia"/>
          <w:color w:val="000000" w:themeColor="text1"/>
          <w:spacing w:val="8"/>
          <w:kern w:val="0"/>
          <w:sz w:val="28"/>
          <w:szCs w:val="28"/>
        </w:rPr>
        <w:t>10</w:t>
      </w:r>
      <w:r>
        <w:rPr>
          <w:rFonts w:ascii="宋体" w:eastAsia="宋体" w:hAnsi="宋体" w:cs="仿宋" w:hint="eastAsia"/>
          <w:color w:val="000000" w:themeColor="text1"/>
          <w:spacing w:val="8"/>
          <w:kern w:val="0"/>
          <w:sz w:val="28"/>
          <w:szCs w:val="28"/>
        </w:rPr>
        <w:t>月</w:t>
      </w:r>
      <w:r w:rsidR="000321AF">
        <w:rPr>
          <w:rFonts w:ascii="宋体" w:eastAsia="宋体" w:hAnsi="宋体" w:cs="仿宋" w:hint="eastAsia"/>
          <w:color w:val="000000" w:themeColor="text1"/>
          <w:spacing w:val="8"/>
          <w:kern w:val="0"/>
          <w:sz w:val="28"/>
          <w:szCs w:val="28"/>
        </w:rPr>
        <w:t>13</w:t>
      </w:r>
      <w:r>
        <w:rPr>
          <w:rFonts w:ascii="宋体" w:eastAsia="宋体" w:hAnsi="宋体" w:cs="仿宋" w:hint="eastAsia"/>
          <w:color w:val="000000" w:themeColor="text1"/>
          <w:spacing w:val="8"/>
          <w:kern w:val="0"/>
          <w:sz w:val="28"/>
          <w:szCs w:val="28"/>
        </w:rPr>
        <w:t>日</w:t>
      </w:r>
      <w:r w:rsidR="000321AF">
        <w:rPr>
          <w:rFonts w:ascii="宋体" w:eastAsia="宋体" w:hAnsi="宋体" w:cs="仿宋" w:hint="eastAsia"/>
          <w:color w:val="000000" w:themeColor="text1"/>
          <w:spacing w:val="8"/>
          <w:kern w:val="0"/>
          <w:sz w:val="28"/>
          <w:szCs w:val="28"/>
        </w:rPr>
        <w:t>09</w:t>
      </w:r>
      <w:r>
        <w:rPr>
          <w:rFonts w:ascii="宋体" w:eastAsia="宋体" w:hAnsi="宋体" w:cs="仿宋" w:hint="eastAsia"/>
          <w:color w:val="000000" w:themeColor="text1"/>
          <w:spacing w:val="8"/>
          <w:kern w:val="0"/>
          <w:sz w:val="28"/>
          <w:szCs w:val="28"/>
        </w:rPr>
        <w:t xml:space="preserve">时00分 </w:t>
      </w:r>
    </w:p>
    <w:p w14:paraId="45ED4E0D"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3BD8263C" w14:textId="77777777" w:rsidR="001258EF" w:rsidRDefault="000A35A5">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六、开标时间及地点</w:t>
      </w:r>
    </w:p>
    <w:p w14:paraId="6E3F99A5" w14:textId="6FA6CFA4"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时间：</w:t>
      </w:r>
      <w:r w:rsidR="000321AF">
        <w:rPr>
          <w:rFonts w:ascii="宋体" w:eastAsia="宋体" w:hAnsi="宋体" w:cs="仿宋" w:hint="eastAsia"/>
          <w:color w:val="000000" w:themeColor="text1"/>
          <w:spacing w:val="8"/>
          <w:kern w:val="0"/>
          <w:sz w:val="28"/>
          <w:szCs w:val="28"/>
        </w:rPr>
        <w:t>2026年10月13日09时00分</w:t>
      </w:r>
      <w:r>
        <w:rPr>
          <w:rFonts w:ascii="宋体" w:eastAsia="宋体" w:hAnsi="宋体" w:cs="仿宋" w:hint="eastAsia"/>
          <w:color w:val="000000" w:themeColor="text1"/>
          <w:spacing w:val="8"/>
          <w:kern w:val="0"/>
          <w:sz w:val="28"/>
          <w:szCs w:val="28"/>
        </w:rPr>
        <w:t>（北京时间）；</w:t>
      </w:r>
    </w:p>
    <w:p w14:paraId="18F64495" w14:textId="4D0FDCBF"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地点：</w:t>
      </w:r>
      <w:bookmarkStart w:id="10" w:name="OLE_LINK3"/>
      <w:r>
        <w:rPr>
          <w:rFonts w:ascii="宋体" w:eastAsia="宋体" w:hAnsi="宋体" w:cs="仿宋" w:hint="eastAsia"/>
          <w:color w:val="000000" w:themeColor="text1"/>
          <w:spacing w:val="8"/>
          <w:kern w:val="0"/>
          <w:sz w:val="28"/>
          <w:szCs w:val="28"/>
        </w:rPr>
        <w:t>威海市公共资源交易中心</w:t>
      </w:r>
      <w:proofErr w:type="gramStart"/>
      <w:r>
        <w:rPr>
          <w:rFonts w:ascii="宋体" w:eastAsia="宋体" w:hAnsi="宋体" w:cs="仿宋"/>
          <w:color w:val="000000" w:themeColor="text1"/>
          <w:spacing w:val="8"/>
          <w:kern w:val="0"/>
          <w:sz w:val="28"/>
          <w:szCs w:val="28"/>
        </w:rPr>
        <w:t>交易</w:t>
      </w:r>
      <w:r w:rsidR="000321AF">
        <w:rPr>
          <w:rFonts w:ascii="宋体" w:eastAsia="宋体" w:hAnsi="宋体" w:cs="仿宋" w:hint="eastAsia"/>
          <w:color w:val="000000" w:themeColor="text1"/>
          <w:spacing w:val="8"/>
          <w:kern w:val="0"/>
          <w:sz w:val="28"/>
          <w:szCs w:val="28"/>
        </w:rPr>
        <w:t>七</w:t>
      </w:r>
      <w:r>
        <w:rPr>
          <w:rFonts w:ascii="宋体" w:eastAsia="宋体" w:hAnsi="宋体" w:cs="仿宋"/>
          <w:color w:val="000000" w:themeColor="text1"/>
          <w:spacing w:val="8"/>
          <w:kern w:val="0"/>
          <w:sz w:val="28"/>
          <w:szCs w:val="28"/>
        </w:rPr>
        <w:t>厅</w:t>
      </w:r>
      <w:proofErr w:type="gramEnd"/>
      <w:r>
        <w:rPr>
          <w:rFonts w:ascii="宋体" w:eastAsia="宋体" w:hAnsi="宋体" w:cs="仿宋" w:hint="eastAsia"/>
          <w:color w:val="000000" w:themeColor="text1"/>
          <w:spacing w:val="8"/>
          <w:kern w:val="0"/>
          <w:sz w:val="28"/>
          <w:szCs w:val="28"/>
        </w:rPr>
        <w:t>（威海市环翠区塔山中路</w:t>
      </w:r>
      <w:r>
        <w:rPr>
          <w:rFonts w:ascii="宋体" w:eastAsia="宋体" w:hAnsi="宋体" w:cs="仿宋"/>
          <w:color w:val="000000" w:themeColor="text1"/>
          <w:spacing w:val="8"/>
          <w:kern w:val="0"/>
          <w:sz w:val="28"/>
          <w:szCs w:val="28"/>
        </w:rPr>
        <w:t>317号市政务服务中心四楼）</w:t>
      </w:r>
      <w:bookmarkEnd w:id="10"/>
      <w:r>
        <w:rPr>
          <w:rFonts w:ascii="宋体" w:eastAsia="宋体" w:hAnsi="宋体" w:cs="仿宋" w:hint="eastAsia"/>
          <w:color w:val="000000" w:themeColor="text1"/>
          <w:spacing w:val="8"/>
          <w:kern w:val="0"/>
          <w:sz w:val="28"/>
          <w:szCs w:val="28"/>
        </w:rPr>
        <w:t>。</w:t>
      </w:r>
    </w:p>
    <w:p w14:paraId="3AB1C280" w14:textId="77777777" w:rsidR="001258EF" w:rsidRDefault="000A35A5">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七、发布公告的媒介</w:t>
      </w:r>
    </w:p>
    <w:p w14:paraId="507F6F15"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43D55684" w14:textId="77777777" w:rsidR="001258EF" w:rsidRDefault="000A35A5">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八、其它补充事宜</w:t>
      </w:r>
    </w:p>
    <w:p w14:paraId="6A64D048"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8973B30" w14:textId="77777777" w:rsidR="001258EF" w:rsidRDefault="000A35A5">
      <w:pPr>
        <w:widowControl/>
        <w:shd w:val="clear" w:color="auto" w:fill="FFFFFF"/>
        <w:wordWrap w:val="0"/>
        <w:spacing w:line="520" w:lineRule="exact"/>
        <w:ind w:firstLineChars="200" w:firstLine="592"/>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w:t>
      </w:r>
      <w:r>
        <w:rPr>
          <w:rFonts w:ascii="宋体" w:eastAsia="宋体" w:hAnsi="宋体" w:cs="仿宋"/>
          <w:color w:val="000000" w:themeColor="text1"/>
          <w:spacing w:val="8"/>
          <w:kern w:val="0"/>
          <w:sz w:val="28"/>
          <w:szCs w:val="28"/>
        </w:rPr>
        <w:t>新版威海市国有企业阳光采购服务平台供应商用户手册</w:t>
      </w:r>
      <w:r>
        <w:rPr>
          <w:rFonts w:ascii="宋体" w:eastAsia="宋体" w:hAnsi="宋体" w:cs="仿宋" w:hint="eastAsia"/>
          <w:color w:val="000000" w:themeColor="text1"/>
          <w:spacing w:val="8"/>
          <w:kern w:val="0"/>
          <w:sz w:val="28"/>
          <w:szCs w:val="28"/>
        </w:rPr>
        <w:t>：https://ggzyjy.weihai.cn/bszn/005005/20260109/eb4ba418-4b35-4f05-aa69-44fd7d8a7ffb.html），通过交易系统线上参加开标活动，不熟悉系统操作产生的风险由投标人承担。</w:t>
      </w:r>
    </w:p>
    <w:p w14:paraId="1CC682E5" w14:textId="77777777" w:rsidR="001258EF" w:rsidRDefault="000A35A5">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九、联系方式</w:t>
      </w:r>
    </w:p>
    <w:p w14:paraId="06985899" w14:textId="484ADEED"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Pr>
          <w:rFonts w:ascii="宋体" w:eastAsia="宋体" w:hAnsi="宋体" w:cs="仿宋" w:hint="eastAsia"/>
          <w:color w:val="000000" w:themeColor="text1"/>
          <w:spacing w:val="8"/>
          <w:kern w:val="0"/>
          <w:sz w:val="28"/>
          <w:szCs w:val="28"/>
        </w:rPr>
        <w:t>1.</w:t>
      </w:r>
      <w:r>
        <w:rPr>
          <w:rFonts w:ascii="宋体" w:eastAsia="宋体" w:hAnsi="宋体" w:cs="仿宋" w:hint="eastAsia"/>
          <w:color w:val="000000"/>
          <w:spacing w:val="8"/>
          <w:kern w:val="0"/>
          <w:sz w:val="28"/>
          <w:szCs w:val="28"/>
        </w:rPr>
        <w:t>招标人：</w:t>
      </w:r>
      <w:r w:rsidR="00FD5650">
        <w:rPr>
          <w:rFonts w:ascii="宋体" w:eastAsia="宋体" w:hAnsi="宋体" w:cs="仿宋" w:hint="eastAsia"/>
          <w:color w:val="000000"/>
          <w:spacing w:val="8"/>
          <w:kern w:val="0"/>
          <w:sz w:val="28"/>
          <w:szCs w:val="28"/>
        </w:rPr>
        <w:t>威海广安城市建设投资有限公司</w:t>
      </w:r>
    </w:p>
    <w:p w14:paraId="1D8B8B0C"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Pr>
          <w:rFonts w:ascii="宋体" w:eastAsia="宋体" w:hAnsi="宋体" w:cs="仿宋" w:hint="eastAsia"/>
          <w:color w:val="000000"/>
          <w:spacing w:val="8"/>
          <w:kern w:val="0"/>
          <w:sz w:val="28"/>
          <w:szCs w:val="28"/>
        </w:rPr>
        <w:t>地址：威海市海</w:t>
      </w:r>
      <w:proofErr w:type="gramStart"/>
      <w:r>
        <w:rPr>
          <w:rFonts w:ascii="宋体" w:eastAsia="宋体" w:hAnsi="宋体" w:cs="仿宋" w:hint="eastAsia"/>
          <w:color w:val="000000"/>
          <w:spacing w:val="8"/>
          <w:kern w:val="0"/>
          <w:sz w:val="28"/>
          <w:szCs w:val="28"/>
        </w:rPr>
        <w:t>瞳</w:t>
      </w:r>
      <w:proofErr w:type="gramEnd"/>
      <w:r>
        <w:rPr>
          <w:rFonts w:ascii="宋体" w:eastAsia="宋体" w:hAnsi="宋体" w:cs="仿宋" w:hint="eastAsia"/>
          <w:color w:val="000000"/>
          <w:spacing w:val="8"/>
          <w:kern w:val="0"/>
          <w:sz w:val="28"/>
          <w:szCs w:val="28"/>
        </w:rPr>
        <w:t>路28号</w:t>
      </w:r>
    </w:p>
    <w:p w14:paraId="0D621E4F" w14:textId="301AFFCC"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Pr>
          <w:rFonts w:ascii="宋体" w:eastAsia="宋体" w:hAnsi="宋体" w:cs="仿宋" w:hint="eastAsia"/>
          <w:color w:val="000000"/>
          <w:spacing w:val="8"/>
          <w:kern w:val="0"/>
          <w:sz w:val="28"/>
          <w:szCs w:val="28"/>
        </w:rPr>
        <w:t>联系人：</w:t>
      </w:r>
      <w:proofErr w:type="gramStart"/>
      <w:r w:rsidR="00455DA1">
        <w:rPr>
          <w:rFonts w:ascii="宋体" w:eastAsia="宋体" w:hAnsi="宋体" w:cs="仿宋" w:hint="eastAsia"/>
          <w:color w:val="000000" w:themeColor="text1"/>
          <w:sz w:val="28"/>
          <w:szCs w:val="28"/>
        </w:rPr>
        <w:t>杜佳朔</w:t>
      </w:r>
      <w:proofErr w:type="gramEnd"/>
    </w:p>
    <w:p w14:paraId="0831731A"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Pr>
          <w:rFonts w:ascii="宋体" w:eastAsia="宋体" w:hAnsi="宋体" w:cs="仿宋" w:hint="eastAsia"/>
          <w:color w:val="000000"/>
          <w:spacing w:val="8"/>
          <w:kern w:val="0"/>
          <w:sz w:val="28"/>
          <w:szCs w:val="28"/>
        </w:rPr>
        <w:lastRenderedPageBreak/>
        <w:t>联系电话：0631-5992205</w:t>
      </w:r>
    </w:p>
    <w:p w14:paraId="6C195AF9"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2.招标代理机构：威海市</w:t>
      </w:r>
      <w:proofErr w:type="gramStart"/>
      <w:r>
        <w:rPr>
          <w:rFonts w:ascii="宋体" w:eastAsia="宋体" w:hAnsi="宋体" w:cs="仿宋" w:hint="eastAsia"/>
          <w:color w:val="000000" w:themeColor="text1"/>
          <w:spacing w:val="8"/>
          <w:kern w:val="0"/>
          <w:sz w:val="28"/>
          <w:szCs w:val="28"/>
        </w:rPr>
        <w:t>天垣工程</w:t>
      </w:r>
      <w:proofErr w:type="gramEnd"/>
      <w:r>
        <w:rPr>
          <w:rFonts w:ascii="宋体" w:eastAsia="宋体" w:hAnsi="宋体" w:cs="仿宋" w:hint="eastAsia"/>
          <w:color w:val="000000" w:themeColor="text1"/>
          <w:spacing w:val="8"/>
          <w:kern w:val="0"/>
          <w:sz w:val="28"/>
          <w:szCs w:val="28"/>
        </w:rPr>
        <w:t>咨询管理有限公司</w:t>
      </w:r>
    </w:p>
    <w:p w14:paraId="23C3FAF2"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地址：山东省威海市火炬高技术产业开发区文化中路-78-3号</w:t>
      </w:r>
    </w:p>
    <w:p w14:paraId="307ECC63"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联系人：王颖、臧重平</w:t>
      </w:r>
    </w:p>
    <w:p w14:paraId="0B73CDD5"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联系电话：</w:t>
      </w:r>
      <w:r>
        <w:rPr>
          <w:rFonts w:ascii="宋体" w:eastAsia="宋体" w:hAnsi="宋体" w:cs="仿宋"/>
          <w:color w:val="000000" w:themeColor="text1"/>
          <w:spacing w:val="8"/>
          <w:kern w:val="0"/>
          <w:sz w:val="28"/>
          <w:szCs w:val="28"/>
        </w:rPr>
        <w:t>0631-5893538</w:t>
      </w:r>
    </w:p>
    <w:p w14:paraId="74AC0C03" w14:textId="77777777" w:rsidR="001258EF" w:rsidRDefault="000A35A5">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电子邮箱：</w:t>
      </w:r>
      <w:r>
        <w:rPr>
          <w:rFonts w:ascii="宋体" w:eastAsia="宋体" w:hAnsi="宋体" w:cs="仿宋"/>
          <w:color w:val="000000" w:themeColor="text1"/>
          <w:spacing w:val="8"/>
          <w:kern w:val="0"/>
          <w:sz w:val="28"/>
          <w:szCs w:val="28"/>
        </w:rPr>
        <w:t>whtyzb</w:t>
      </w:r>
      <w:r>
        <w:rPr>
          <w:rFonts w:ascii="宋体" w:eastAsia="宋体" w:hAnsi="宋体" w:cs="仿宋" w:hint="eastAsia"/>
          <w:color w:val="000000" w:themeColor="text1"/>
          <w:spacing w:val="8"/>
          <w:kern w:val="0"/>
          <w:sz w:val="28"/>
          <w:szCs w:val="28"/>
        </w:rPr>
        <w:t>@126.com</w:t>
      </w:r>
    </w:p>
    <w:p w14:paraId="0755D2AB" w14:textId="77777777" w:rsidR="001258EF" w:rsidRDefault="001258EF">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p>
    <w:p w14:paraId="027F9C1A" w14:textId="77777777" w:rsidR="001258EF" w:rsidRDefault="000A35A5">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发布人：威海市</w:t>
      </w:r>
      <w:proofErr w:type="gramStart"/>
      <w:r>
        <w:rPr>
          <w:rFonts w:ascii="宋体" w:eastAsia="宋体" w:hAnsi="宋体" w:cs="仿宋" w:hint="eastAsia"/>
          <w:color w:val="000000" w:themeColor="text1"/>
          <w:spacing w:val="8"/>
          <w:kern w:val="0"/>
          <w:sz w:val="28"/>
          <w:szCs w:val="28"/>
        </w:rPr>
        <w:t>天垣工程</w:t>
      </w:r>
      <w:proofErr w:type="gramEnd"/>
      <w:r>
        <w:rPr>
          <w:rFonts w:ascii="宋体" w:eastAsia="宋体" w:hAnsi="宋体" w:cs="仿宋" w:hint="eastAsia"/>
          <w:color w:val="000000" w:themeColor="text1"/>
          <w:spacing w:val="8"/>
          <w:kern w:val="0"/>
          <w:sz w:val="28"/>
          <w:szCs w:val="28"/>
        </w:rPr>
        <w:t>咨询管理有限公司</w:t>
      </w:r>
    </w:p>
    <w:p w14:paraId="74944AD6" w14:textId="077BFB02" w:rsidR="001258EF" w:rsidRDefault="000A35A5">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Pr>
          <w:rFonts w:ascii="宋体" w:eastAsia="宋体" w:hAnsi="宋体" w:cs="仿宋" w:hint="eastAsia"/>
          <w:color w:val="000000" w:themeColor="text1"/>
          <w:spacing w:val="8"/>
          <w:kern w:val="0"/>
          <w:sz w:val="28"/>
          <w:szCs w:val="28"/>
        </w:rPr>
        <w:t>发布时间：</w:t>
      </w:r>
      <w:r w:rsidR="000321AF">
        <w:rPr>
          <w:rFonts w:ascii="宋体" w:eastAsia="宋体" w:hAnsi="宋体" w:cs="仿宋" w:hint="eastAsia"/>
          <w:color w:val="000000" w:themeColor="text1"/>
          <w:spacing w:val="8"/>
          <w:kern w:val="0"/>
          <w:sz w:val="28"/>
          <w:szCs w:val="28"/>
        </w:rPr>
        <w:t>2026年9月21日</w:t>
      </w:r>
    </w:p>
    <w:p w14:paraId="7807F930" w14:textId="77777777" w:rsidR="001258EF" w:rsidRDefault="001258EF">
      <w:pPr>
        <w:pStyle w:val="HTML"/>
        <w:rPr>
          <w:lang w:eastAsia="zh-CN"/>
        </w:rPr>
      </w:pPr>
    </w:p>
    <w:bookmarkEnd w:id="8"/>
    <w:p w14:paraId="64EFAA89" w14:textId="77777777" w:rsidR="001258EF" w:rsidRDefault="001258EF">
      <w:pPr>
        <w:rPr>
          <w:rFonts w:ascii="宋体" w:eastAsia="宋体" w:hAnsi="宋体" w:hint="eastAsia"/>
          <w:color w:val="000000" w:themeColor="text1"/>
        </w:rPr>
        <w:sectPr w:rsidR="001258EF">
          <w:headerReference w:type="even" r:id="rId9"/>
          <w:footerReference w:type="default" r:id="rId10"/>
          <w:headerReference w:type="first" r:id="rId11"/>
          <w:pgSz w:w="11906" w:h="16838"/>
          <w:pgMar w:top="1440" w:right="1080" w:bottom="1440" w:left="1080" w:header="851" w:footer="992" w:gutter="0"/>
          <w:pgNumType w:start="1"/>
          <w:cols w:space="720"/>
          <w:docGrid w:type="lines" w:linePitch="312"/>
        </w:sectPr>
      </w:pPr>
    </w:p>
    <w:p w14:paraId="596E2C99" w14:textId="77777777" w:rsidR="001258EF" w:rsidRDefault="000A35A5">
      <w:pPr>
        <w:pStyle w:val="1"/>
        <w:jc w:val="center"/>
        <w:rPr>
          <w:rFonts w:ascii="宋体" w:eastAsia="宋体" w:hAnsi="宋体" w:cs="仿宋" w:hint="eastAsia"/>
          <w:color w:val="000000" w:themeColor="text1"/>
        </w:rPr>
      </w:pPr>
      <w:bookmarkStart w:id="11" w:name="_Toc66864041"/>
      <w:bookmarkStart w:id="12" w:name="_Toc130891903"/>
      <w:bookmarkStart w:id="13" w:name="_Toc413596395"/>
      <w:bookmarkStart w:id="14" w:name="_Toc382129913"/>
      <w:bookmarkStart w:id="15" w:name="_Toc266431126"/>
      <w:bookmarkEnd w:id="6"/>
      <w:bookmarkEnd w:id="7"/>
      <w:r>
        <w:rPr>
          <w:rFonts w:ascii="宋体" w:eastAsia="宋体" w:hAnsi="宋体" w:cs="仿宋" w:hint="eastAsia"/>
          <w:color w:val="000000" w:themeColor="text1"/>
        </w:rPr>
        <w:lastRenderedPageBreak/>
        <w:t>第二章  投标须知</w:t>
      </w:r>
      <w:bookmarkEnd w:id="11"/>
      <w:bookmarkEnd w:id="12"/>
    </w:p>
    <w:p w14:paraId="72B1D9D2" w14:textId="77777777" w:rsidR="001258EF" w:rsidRDefault="000A35A5">
      <w:pPr>
        <w:jc w:val="center"/>
        <w:rPr>
          <w:rFonts w:ascii="宋体" w:eastAsia="宋体" w:hAnsi="宋体" w:cs="仿宋" w:hint="eastAsia"/>
          <w:color w:val="000000" w:themeColor="text1"/>
          <w:sz w:val="32"/>
          <w:szCs w:val="32"/>
        </w:rPr>
      </w:pPr>
      <w:r>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1258EF" w14:paraId="38B74317" w14:textId="77777777">
        <w:trPr>
          <w:trHeight w:val="607"/>
          <w:jc w:val="center"/>
        </w:trPr>
        <w:tc>
          <w:tcPr>
            <w:tcW w:w="851" w:type="dxa"/>
            <w:tcBorders>
              <w:top w:val="single" w:sz="4" w:space="0" w:color="auto"/>
              <w:bottom w:val="single" w:sz="4" w:space="0" w:color="auto"/>
              <w:right w:val="single" w:sz="4" w:space="0" w:color="auto"/>
            </w:tcBorders>
            <w:vAlign w:val="center"/>
          </w:tcPr>
          <w:p w14:paraId="2BFE513D" w14:textId="77777777" w:rsidR="001258EF" w:rsidRDefault="000A35A5">
            <w:pPr>
              <w:snapToGrid w:val="0"/>
              <w:spacing w:line="520" w:lineRule="exact"/>
              <w:jc w:val="center"/>
              <w:rPr>
                <w:rFonts w:ascii="宋体" w:eastAsia="宋体" w:hAnsi="宋体" w:cs="仿宋" w:hint="eastAsia"/>
                <w:color w:val="000000" w:themeColor="text1"/>
                <w:sz w:val="24"/>
              </w:rPr>
            </w:pPr>
            <w:r>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567F660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707AF934" w14:textId="77777777" w:rsidR="001258EF" w:rsidRDefault="000A35A5">
            <w:pPr>
              <w:snapToGrid w:val="0"/>
              <w:spacing w:line="520" w:lineRule="exact"/>
              <w:ind w:left="57" w:firstLineChars="201" w:firstLine="563"/>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内           容</w:t>
            </w:r>
          </w:p>
        </w:tc>
      </w:tr>
      <w:tr w:rsidR="001258EF" w14:paraId="04274142" w14:textId="77777777">
        <w:trPr>
          <w:trHeight w:val="607"/>
          <w:jc w:val="center"/>
        </w:trPr>
        <w:tc>
          <w:tcPr>
            <w:tcW w:w="851" w:type="dxa"/>
            <w:tcBorders>
              <w:top w:val="single" w:sz="4" w:space="0" w:color="auto"/>
              <w:bottom w:val="single" w:sz="4" w:space="0" w:color="auto"/>
              <w:right w:val="single" w:sz="4" w:space="0" w:color="auto"/>
            </w:tcBorders>
            <w:vAlign w:val="center"/>
          </w:tcPr>
          <w:p w14:paraId="6995A54A"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2CF30337"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01CF2E13" w14:textId="3A758DC1" w:rsidR="001258EF" w:rsidRDefault="00F15DF6">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bCs/>
                <w:color w:val="000000" w:themeColor="text1"/>
                <w:spacing w:val="8"/>
                <w:kern w:val="0"/>
                <w:sz w:val="28"/>
                <w:szCs w:val="28"/>
              </w:rPr>
              <w:t>威海经开区2026年老旧小区改造项目监理</w:t>
            </w:r>
          </w:p>
        </w:tc>
      </w:tr>
      <w:tr w:rsidR="001258EF" w14:paraId="31F3E379" w14:textId="77777777">
        <w:trPr>
          <w:trHeight w:val="613"/>
          <w:jc w:val="center"/>
        </w:trPr>
        <w:tc>
          <w:tcPr>
            <w:tcW w:w="851" w:type="dxa"/>
            <w:tcBorders>
              <w:top w:val="single" w:sz="4" w:space="0" w:color="auto"/>
              <w:bottom w:val="single" w:sz="4" w:space="0" w:color="auto"/>
              <w:right w:val="single" w:sz="4" w:space="0" w:color="auto"/>
            </w:tcBorders>
            <w:vAlign w:val="center"/>
          </w:tcPr>
          <w:p w14:paraId="70FF36DA"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09E82AAC"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2AB9B8D1" w14:textId="1026F478" w:rsidR="001258EF" w:rsidRDefault="00822D4B">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TYZB-202659</w:t>
            </w:r>
          </w:p>
        </w:tc>
      </w:tr>
      <w:tr w:rsidR="001258EF" w14:paraId="33FB855E" w14:textId="77777777">
        <w:trPr>
          <w:trHeight w:val="1389"/>
          <w:jc w:val="center"/>
        </w:trPr>
        <w:tc>
          <w:tcPr>
            <w:tcW w:w="851" w:type="dxa"/>
            <w:tcBorders>
              <w:top w:val="single" w:sz="4" w:space="0" w:color="auto"/>
              <w:bottom w:val="single" w:sz="4" w:space="0" w:color="auto"/>
              <w:right w:val="single" w:sz="4" w:space="0" w:color="auto"/>
            </w:tcBorders>
            <w:vAlign w:val="center"/>
          </w:tcPr>
          <w:p w14:paraId="746A5F9D"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2FE2EEE4"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2FF36730" w14:textId="52D4B02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招标人：</w:t>
            </w:r>
            <w:r w:rsidR="00FD5650">
              <w:rPr>
                <w:rFonts w:ascii="宋体" w:eastAsia="宋体" w:hAnsi="宋体" w:cs="仿宋" w:hint="eastAsia"/>
                <w:color w:val="000000" w:themeColor="text1"/>
                <w:sz w:val="28"/>
                <w:szCs w:val="28"/>
              </w:rPr>
              <w:t>威海广安城市建设投资有限公司</w:t>
            </w:r>
          </w:p>
          <w:p w14:paraId="27CA656B"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地址：威海市海</w:t>
            </w:r>
            <w:proofErr w:type="gramStart"/>
            <w:r>
              <w:rPr>
                <w:rFonts w:ascii="宋体" w:eastAsia="宋体" w:hAnsi="宋体" w:cs="仿宋" w:hint="eastAsia"/>
                <w:color w:val="000000" w:themeColor="text1"/>
                <w:sz w:val="28"/>
                <w:szCs w:val="28"/>
              </w:rPr>
              <w:t>瞳</w:t>
            </w:r>
            <w:proofErr w:type="gramEnd"/>
            <w:r>
              <w:rPr>
                <w:rFonts w:ascii="宋体" w:eastAsia="宋体" w:hAnsi="宋体" w:cs="仿宋" w:hint="eastAsia"/>
                <w:color w:val="000000" w:themeColor="text1"/>
                <w:sz w:val="28"/>
                <w:szCs w:val="28"/>
              </w:rPr>
              <w:t>路28号</w:t>
            </w:r>
          </w:p>
          <w:p w14:paraId="1AA19091" w14:textId="00D3F432"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联系人：</w:t>
            </w:r>
            <w:proofErr w:type="gramStart"/>
            <w:r w:rsidR="00455DA1">
              <w:rPr>
                <w:rFonts w:ascii="宋体" w:eastAsia="宋体" w:hAnsi="宋体" w:cs="仿宋" w:hint="eastAsia"/>
                <w:color w:val="000000" w:themeColor="text1"/>
                <w:sz w:val="28"/>
                <w:szCs w:val="28"/>
              </w:rPr>
              <w:t>杜佳朔</w:t>
            </w:r>
            <w:proofErr w:type="gramEnd"/>
          </w:p>
          <w:p w14:paraId="4333C439"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联系电话：</w:t>
            </w:r>
            <w:r>
              <w:rPr>
                <w:rFonts w:ascii="宋体" w:eastAsia="宋体" w:hAnsi="宋体" w:cs="仿宋" w:hint="eastAsia"/>
                <w:color w:val="000000" w:themeColor="text1"/>
                <w:sz w:val="28"/>
                <w:szCs w:val="28"/>
                <w:lang w:val="en"/>
              </w:rPr>
              <w:t>0631-5992205</w:t>
            </w:r>
          </w:p>
        </w:tc>
      </w:tr>
      <w:tr w:rsidR="001258EF" w14:paraId="63F9F893"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33825A3"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2C08CACA"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6858626D"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代理机构：威海市</w:t>
            </w:r>
            <w:proofErr w:type="gramStart"/>
            <w:r>
              <w:rPr>
                <w:rFonts w:ascii="宋体" w:eastAsia="宋体" w:hAnsi="宋体" w:cs="仿宋" w:hint="eastAsia"/>
                <w:color w:val="000000" w:themeColor="text1"/>
                <w:sz w:val="28"/>
                <w:szCs w:val="28"/>
              </w:rPr>
              <w:t>天垣工程</w:t>
            </w:r>
            <w:proofErr w:type="gramEnd"/>
            <w:r>
              <w:rPr>
                <w:rFonts w:ascii="宋体" w:eastAsia="宋体" w:hAnsi="宋体" w:cs="仿宋" w:hint="eastAsia"/>
                <w:color w:val="000000" w:themeColor="text1"/>
                <w:sz w:val="28"/>
                <w:szCs w:val="28"/>
              </w:rPr>
              <w:t>咨询管理有限公司</w:t>
            </w:r>
          </w:p>
          <w:p w14:paraId="21C4CE89"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地址：山东省威海市火炬高技术产业开发区文化中路-78-3号</w:t>
            </w:r>
          </w:p>
          <w:p w14:paraId="16341691"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联系人：王颖、臧重平</w:t>
            </w:r>
          </w:p>
          <w:p w14:paraId="67528660"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联系电话：</w:t>
            </w:r>
            <w:r>
              <w:rPr>
                <w:rFonts w:ascii="宋体" w:eastAsia="宋体" w:hAnsi="宋体" w:cs="仿宋"/>
                <w:color w:val="000000" w:themeColor="text1"/>
                <w:sz w:val="28"/>
                <w:szCs w:val="28"/>
              </w:rPr>
              <w:t>0631-5893538</w:t>
            </w:r>
          </w:p>
        </w:tc>
      </w:tr>
      <w:tr w:rsidR="001258EF" w14:paraId="7168325D" w14:textId="77777777">
        <w:trPr>
          <w:trHeight w:val="718"/>
          <w:jc w:val="center"/>
        </w:trPr>
        <w:tc>
          <w:tcPr>
            <w:tcW w:w="851" w:type="dxa"/>
            <w:tcBorders>
              <w:top w:val="single" w:sz="4" w:space="0" w:color="auto"/>
              <w:bottom w:val="single" w:sz="4" w:space="0" w:color="auto"/>
              <w:right w:val="single" w:sz="4" w:space="0" w:color="auto"/>
            </w:tcBorders>
            <w:vAlign w:val="center"/>
          </w:tcPr>
          <w:p w14:paraId="07C2083B"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39C27755"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7468BEAF"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详见“第一章 招标公告”</w:t>
            </w:r>
          </w:p>
        </w:tc>
      </w:tr>
      <w:tr w:rsidR="001258EF" w14:paraId="78494400" w14:textId="77777777">
        <w:trPr>
          <w:trHeight w:val="641"/>
          <w:jc w:val="center"/>
        </w:trPr>
        <w:tc>
          <w:tcPr>
            <w:tcW w:w="851" w:type="dxa"/>
            <w:tcBorders>
              <w:top w:val="single" w:sz="4" w:space="0" w:color="auto"/>
              <w:bottom w:val="single" w:sz="4" w:space="0" w:color="auto"/>
              <w:right w:val="single" w:sz="4" w:space="0" w:color="auto"/>
            </w:tcBorders>
            <w:vAlign w:val="center"/>
          </w:tcPr>
          <w:p w14:paraId="4560FE1D"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350180C4"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15B5BE11"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bCs/>
                <w:color w:val="000000" w:themeColor="text1"/>
                <w:spacing w:val="8"/>
                <w:kern w:val="0"/>
                <w:sz w:val="28"/>
                <w:szCs w:val="28"/>
              </w:rPr>
              <w:t>自筹资金</w:t>
            </w:r>
            <w:r>
              <w:rPr>
                <w:rFonts w:ascii="宋体" w:eastAsia="宋体" w:hAnsi="宋体" w:cs="仿宋" w:hint="eastAsia"/>
                <w:color w:val="000000" w:themeColor="text1"/>
                <w:sz w:val="28"/>
                <w:szCs w:val="28"/>
              </w:rPr>
              <w:t>100%</w:t>
            </w:r>
          </w:p>
        </w:tc>
      </w:tr>
      <w:tr w:rsidR="001258EF" w14:paraId="6DB9DAEB" w14:textId="77777777">
        <w:trPr>
          <w:trHeight w:val="566"/>
          <w:jc w:val="center"/>
        </w:trPr>
        <w:tc>
          <w:tcPr>
            <w:tcW w:w="851" w:type="dxa"/>
            <w:tcBorders>
              <w:top w:val="single" w:sz="4" w:space="0" w:color="auto"/>
              <w:bottom w:val="single" w:sz="4" w:space="0" w:color="auto"/>
              <w:right w:val="single" w:sz="4" w:space="0" w:color="auto"/>
            </w:tcBorders>
            <w:vAlign w:val="center"/>
          </w:tcPr>
          <w:p w14:paraId="2DC2AC30"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20546E67"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621C2B66"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已落实</w:t>
            </w:r>
          </w:p>
        </w:tc>
      </w:tr>
      <w:tr w:rsidR="001258EF" w14:paraId="124262CA" w14:textId="77777777">
        <w:trPr>
          <w:trHeight w:val="545"/>
          <w:jc w:val="center"/>
        </w:trPr>
        <w:tc>
          <w:tcPr>
            <w:tcW w:w="851" w:type="dxa"/>
            <w:tcBorders>
              <w:top w:val="single" w:sz="4" w:space="0" w:color="auto"/>
              <w:bottom w:val="single" w:sz="4" w:space="0" w:color="auto"/>
              <w:right w:val="single" w:sz="4" w:space="0" w:color="auto"/>
            </w:tcBorders>
            <w:vAlign w:val="center"/>
          </w:tcPr>
          <w:p w14:paraId="0E1054AC"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38D0228"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电子投标</w:t>
            </w:r>
          </w:p>
          <w:p w14:paraId="739890CB"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3EF7BAE6" w14:textId="029485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1.登录“威海市公共资源交易网”首页右侧“</w:t>
            </w:r>
            <w:r w:rsidR="00AE6BAF" w:rsidRPr="00AE6BAF">
              <w:rPr>
                <w:rFonts w:ascii="宋体" w:eastAsia="宋体" w:hAnsi="宋体" w:cs="仿宋" w:hint="eastAsia"/>
                <w:color w:val="000000" w:themeColor="text1"/>
                <w:sz w:val="28"/>
                <w:szCs w:val="28"/>
              </w:rPr>
              <w:t>交易服务一网通办系统-（新版）一网通办系统</w:t>
            </w:r>
            <w:r>
              <w:rPr>
                <w:rFonts w:ascii="宋体" w:eastAsia="宋体" w:hAnsi="宋体" w:cs="仿宋" w:hint="eastAsia"/>
                <w:color w:val="000000" w:themeColor="text1"/>
                <w:sz w:val="28"/>
                <w:szCs w:val="28"/>
              </w:rPr>
              <w:t>”进行注册，取得用户名和密码（已经完成注册的投标人无须重复注册）；首次注册的投标人应及时办理安全证书（CA锁）及电子签章。</w:t>
            </w:r>
          </w:p>
          <w:p w14:paraId="40C9ECD6"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登录威海市公共资源交易网</w:t>
            </w:r>
            <w:r>
              <w:rPr>
                <w:rFonts w:ascii="宋体" w:eastAsia="宋体" w:hAnsi="宋体" w:cs="仿宋" w:hint="eastAsia"/>
                <w:color w:val="000000" w:themeColor="text1"/>
                <w:sz w:val="28"/>
                <w:szCs w:val="28"/>
              </w:rPr>
              <w:lastRenderedPageBreak/>
              <w:t>（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1D8F9B12"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b/>
                <w:bCs/>
                <w:color w:val="000000" w:themeColor="text1"/>
                <w:sz w:val="28"/>
                <w:szCs w:val="28"/>
              </w:rPr>
              <w:t>2．本项目必须网上提交投标文件，</w:t>
            </w:r>
            <w:r>
              <w:rPr>
                <w:rFonts w:ascii="宋体" w:eastAsia="宋体" w:hAnsi="宋体" w:cs="仿宋" w:hint="eastAsia"/>
                <w:color w:val="000000" w:themeColor="text1"/>
                <w:sz w:val="28"/>
                <w:szCs w:val="28"/>
              </w:rPr>
              <w:t>参与本项目投标人应利用办理好的CA锁登录</w:t>
            </w:r>
            <w:r>
              <w:rPr>
                <w:rFonts w:ascii="宋体" w:eastAsia="宋体" w:hAnsi="宋体" w:cs="仿宋" w:hint="eastAsia"/>
                <w:color w:val="000000" w:themeColor="text1"/>
                <w:spacing w:val="8"/>
                <w:kern w:val="0"/>
                <w:sz w:val="28"/>
                <w:szCs w:val="28"/>
              </w:rPr>
              <w:t>国企阳光采购平台</w:t>
            </w:r>
            <w:r>
              <w:rPr>
                <w:rFonts w:ascii="宋体" w:eastAsia="宋体" w:hAnsi="宋体" w:cs="仿宋" w:hint="eastAsia"/>
                <w:color w:val="000000" w:themeColor="text1"/>
                <w:sz w:val="28"/>
                <w:szCs w:val="28"/>
              </w:rPr>
              <w:t>进行招标文件的获取、文件下载和网上提交投标文件，且安全证书（CA锁）在有效期内。</w:t>
            </w:r>
          </w:p>
          <w:p w14:paraId="293CC666" w14:textId="77777777" w:rsidR="001258EF" w:rsidRDefault="000A35A5">
            <w:pPr>
              <w:snapToGrid w:val="0"/>
              <w:spacing w:line="520" w:lineRule="exact"/>
              <w:ind w:rightChars="-50" w:right="-105"/>
              <w:jc w:val="left"/>
              <w:rPr>
                <w:rFonts w:ascii="宋体" w:eastAsia="宋体" w:hAnsi="宋体" w:cs="仿宋" w:hint="eastAsia"/>
                <w:color w:val="000000" w:themeColor="text1"/>
                <w:kern w:val="0"/>
                <w:sz w:val="28"/>
                <w:szCs w:val="28"/>
              </w:rPr>
            </w:pPr>
            <w:r>
              <w:rPr>
                <w:rFonts w:ascii="宋体" w:eastAsia="宋体" w:hAnsi="宋体" w:cs="仿宋" w:hint="eastAsia"/>
                <w:color w:val="000000" w:themeColor="text1"/>
                <w:sz w:val="28"/>
                <w:szCs w:val="28"/>
              </w:rPr>
              <w:t>3．</w:t>
            </w:r>
            <w:r>
              <w:rPr>
                <w:rFonts w:ascii="宋体" w:eastAsia="宋体" w:hAnsi="宋体" w:cs="仿宋" w:hint="eastAsia"/>
                <w:color w:val="000000" w:themeColor="text1"/>
                <w:kern w:val="0"/>
                <w:sz w:val="28"/>
                <w:szCs w:val="28"/>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1B940E20"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19EE97A7"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w:t>
            </w:r>
            <w:r>
              <w:rPr>
                <w:rFonts w:ascii="宋体" w:eastAsia="宋体" w:hAnsi="宋体" w:cs="仿宋" w:hint="eastAsia"/>
                <w:color w:val="000000" w:themeColor="text1"/>
                <w:sz w:val="28"/>
                <w:szCs w:val="28"/>
              </w:rPr>
              <w:lastRenderedPageBreak/>
              <w:t>自身原因导致电子投标文件编制不规范使投标文件内容无法导入系统的，该投标文件将被视为无效投标文件。</w:t>
            </w:r>
          </w:p>
          <w:p w14:paraId="713C93B8"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BFBE092"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48E31C14"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4BB8F957"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1258EF" w14:paraId="14579FA3" w14:textId="77777777">
        <w:trPr>
          <w:trHeight w:val="545"/>
          <w:jc w:val="center"/>
        </w:trPr>
        <w:tc>
          <w:tcPr>
            <w:tcW w:w="851" w:type="dxa"/>
            <w:tcBorders>
              <w:top w:val="single" w:sz="4" w:space="0" w:color="auto"/>
              <w:bottom w:val="single" w:sz="4" w:space="0" w:color="auto"/>
              <w:right w:val="single" w:sz="4" w:space="0" w:color="auto"/>
            </w:tcBorders>
            <w:vAlign w:val="center"/>
          </w:tcPr>
          <w:p w14:paraId="17D48D3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503B3D4B"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资质证明文件</w:t>
            </w:r>
          </w:p>
          <w:p w14:paraId="0BAB41D0"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44087AB1"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无需提供资质证明文件原件</w:t>
            </w:r>
          </w:p>
        </w:tc>
      </w:tr>
      <w:tr w:rsidR="001258EF" w14:paraId="55E97969" w14:textId="77777777">
        <w:trPr>
          <w:trHeight w:val="545"/>
          <w:jc w:val="center"/>
        </w:trPr>
        <w:tc>
          <w:tcPr>
            <w:tcW w:w="851" w:type="dxa"/>
            <w:tcBorders>
              <w:top w:val="single" w:sz="4" w:space="0" w:color="auto"/>
              <w:bottom w:val="single" w:sz="4" w:space="0" w:color="auto"/>
              <w:right w:val="single" w:sz="4" w:space="0" w:color="auto"/>
            </w:tcBorders>
            <w:vAlign w:val="center"/>
          </w:tcPr>
          <w:p w14:paraId="0093E0B3"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441FD425" w14:textId="77777777" w:rsidR="001258EF" w:rsidRDefault="000A35A5">
            <w:pPr>
              <w:snapToGrid w:val="0"/>
              <w:spacing w:line="520" w:lineRule="exac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w:t>
            </w:r>
            <w:r>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141A7439"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网上按时提交电子投标文件1份</w:t>
            </w:r>
          </w:p>
        </w:tc>
      </w:tr>
      <w:tr w:rsidR="001258EF" w14:paraId="76860C53" w14:textId="77777777">
        <w:trPr>
          <w:trHeight w:val="445"/>
          <w:jc w:val="center"/>
        </w:trPr>
        <w:tc>
          <w:tcPr>
            <w:tcW w:w="851" w:type="dxa"/>
            <w:tcBorders>
              <w:top w:val="single" w:sz="4" w:space="0" w:color="auto"/>
              <w:bottom w:val="single" w:sz="4" w:space="0" w:color="auto"/>
              <w:right w:val="single" w:sz="4" w:space="0" w:color="auto"/>
            </w:tcBorders>
            <w:vAlign w:val="center"/>
          </w:tcPr>
          <w:p w14:paraId="78E38EA7"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4CE490E2"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7796FD73"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无</w:t>
            </w:r>
          </w:p>
        </w:tc>
      </w:tr>
      <w:tr w:rsidR="001258EF" w14:paraId="71C3BE82" w14:textId="77777777">
        <w:trPr>
          <w:trHeight w:val="445"/>
          <w:jc w:val="center"/>
        </w:trPr>
        <w:tc>
          <w:tcPr>
            <w:tcW w:w="851" w:type="dxa"/>
            <w:tcBorders>
              <w:top w:val="single" w:sz="4" w:space="0" w:color="auto"/>
              <w:bottom w:val="single" w:sz="4" w:space="0" w:color="auto"/>
              <w:right w:val="single" w:sz="4" w:space="0" w:color="auto"/>
            </w:tcBorders>
            <w:vAlign w:val="center"/>
          </w:tcPr>
          <w:p w14:paraId="0F93CD8F"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34418EBD"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520DAD72" w14:textId="77777777" w:rsidR="001258EF" w:rsidRDefault="000A35A5">
            <w:pPr>
              <w:snapToGrid w:val="0"/>
              <w:spacing w:line="520" w:lineRule="exact"/>
              <w:ind w:rightChars="-50" w:right="-105"/>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不组织</w:t>
            </w:r>
          </w:p>
        </w:tc>
      </w:tr>
      <w:tr w:rsidR="001258EF" w14:paraId="29B274AB" w14:textId="77777777">
        <w:trPr>
          <w:trHeight w:val="445"/>
          <w:jc w:val="center"/>
        </w:trPr>
        <w:tc>
          <w:tcPr>
            <w:tcW w:w="851" w:type="dxa"/>
            <w:tcBorders>
              <w:top w:val="single" w:sz="4" w:space="0" w:color="auto"/>
              <w:bottom w:val="single" w:sz="4" w:space="0" w:color="auto"/>
              <w:right w:val="single" w:sz="4" w:space="0" w:color="auto"/>
            </w:tcBorders>
            <w:vAlign w:val="center"/>
          </w:tcPr>
          <w:p w14:paraId="7D708818"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6121FF1F"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70453295" w14:textId="77777777" w:rsidR="001258EF" w:rsidRDefault="000A35A5">
            <w:pPr>
              <w:spacing w:line="520" w:lineRule="exact"/>
              <w:textAlignment w:val="top"/>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不召开</w:t>
            </w:r>
          </w:p>
        </w:tc>
      </w:tr>
      <w:tr w:rsidR="001258EF" w14:paraId="188DBEE6" w14:textId="77777777">
        <w:trPr>
          <w:trHeight w:val="452"/>
          <w:jc w:val="center"/>
        </w:trPr>
        <w:tc>
          <w:tcPr>
            <w:tcW w:w="851" w:type="dxa"/>
            <w:tcBorders>
              <w:top w:val="single" w:sz="4" w:space="0" w:color="auto"/>
              <w:bottom w:val="single" w:sz="4" w:space="0" w:color="auto"/>
              <w:right w:val="single" w:sz="4" w:space="0" w:color="auto"/>
            </w:tcBorders>
            <w:vAlign w:val="center"/>
          </w:tcPr>
          <w:p w14:paraId="3E328562"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3333E276"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688384E2"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开标之日起90天</w:t>
            </w:r>
          </w:p>
        </w:tc>
      </w:tr>
      <w:tr w:rsidR="001258EF" w14:paraId="105AECCC" w14:textId="77777777">
        <w:trPr>
          <w:trHeight w:val="613"/>
          <w:jc w:val="center"/>
        </w:trPr>
        <w:tc>
          <w:tcPr>
            <w:tcW w:w="851" w:type="dxa"/>
            <w:tcBorders>
              <w:top w:val="single" w:sz="4" w:space="0" w:color="auto"/>
              <w:bottom w:val="single" w:sz="4" w:space="0" w:color="auto"/>
              <w:right w:val="single" w:sz="4" w:space="0" w:color="auto"/>
            </w:tcBorders>
            <w:vAlign w:val="center"/>
          </w:tcPr>
          <w:p w14:paraId="10E14D82"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2E672070"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投标文件</w:t>
            </w:r>
            <w:r>
              <w:rPr>
                <w:rFonts w:ascii="宋体" w:eastAsia="宋体" w:hAnsi="宋体" w:cs="仿宋"/>
                <w:color w:val="000000" w:themeColor="text1"/>
                <w:sz w:val="28"/>
                <w:szCs w:val="28"/>
              </w:rPr>
              <w:t>提交时间</w:t>
            </w:r>
            <w:r>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4554229B" w14:textId="3D9568B8"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电子投标文件提交时间：</w:t>
            </w:r>
            <w:r w:rsidR="000321AF">
              <w:rPr>
                <w:rFonts w:ascii="宋体" w:eastAsia="宋体" w:hAnsi="宋体" w:cs="仿宋" w:hint="eastAsia"/>
                <w:color w:val="000000" w:themeColor="text1"/>
                <w:spacing w:val="8"/>
                <w:kern w:val="0"/>
                <w:sz w:val="28"/>
                <w:szCs w:val="28"/>
              </w:rPr>
              <w:t>2026年9月21日</w:t>
            </w:r>
            <w:r w:rsidR="00455DA1">
              <w:rPr>
                <w:rFonts w:ascii="宋体" w:eastAsia="宋体" w:hAnsi="宋体" w:cs="仿宋" w:hint="eastAsia"/>
                <w:color w:val="000000" w:themeColor="text1"/>
                <w:sz w:val="28"/>
                <w:szCs w:val="28"/>
              </w:rPr>
              <w:t xml:space="preserve"> </w:t>
            </w:r>
            <w:r w:rsidR="000321AF">
              <w:rPr>
                <w:rFonts w:ascii="宋体" w:eastAsia="宋体" w:hAnsi="宋体" w:cs="仿宋" w:hint="eastAsia"/>
                <w:color w:val="000000" w:themeColor="text1"/>
                <w:sz w:val="28"/>
                <w:szCs w:val="28"/>
              </w:rPr>
              <w:t>19</w:t>
            </w:r>
            <w:r>
              <w:rPr>
                <w:rFonts w:ascii="宋体" w:eastAsia="宋体" w:hAnsi="宋体" w:cs="仿宋" w:hint="eastAsia"/>
                <w:color w:val="000000" w:themeColor="text1"/>
                <w:sz w:val="28"/>
                <w:szCs w:val="28"/>
              </w:rPr>
              <w:t>时00分至2026年</w:t>
            </w:r>
            <w:r w:rsidR="000321AF">
              <w:rPr>
                <w:rFonts w:ascii="宋体" w:eastAsia="宋体" w:hAnsi="宋体" w:cs="仿宋" w:hint="eastAsia"/>
                <w:color w:val="000000" w:themeColor="text1"/>
                <w:sz w:val="28"/>
                <w:szCs w:val="28"/>
              </w:rPr>
              <w:t>10</w:t>
            </w:r>
            <w:r w:rsidR="00455DA1">
              <w:rPr>
                <w:rFonts w:ascii="宋体" w:eastAsia="宋体" w:hAnsi="宋体" w:cs="仿宋" w:hint="eastAsia"/>
                <w:color w:val="000000" w:themeColor="text1"/>
                <w:sz w:val="28"/>
                <w:szCs w:val="28"/>
              </w:rPr>
              <w:t xml:space="preserve"> </w:t>
            </w:r>
            <w:r>
              <w:rPr>
                <w:rFonts w:ascii="宋体" w:eastAsia="宋体" w:hAnsi="宋体" w:cs="仿宋" w:hint="eastAsia"/>
                <w:color w:val="000000" w:themeColor="text1"/>
                <w:sz w:val="28"/>
                <w:szCs w:val="28"/>
              </w:rPr>
              <w:t>月</w:t>
            </w:r>
            <w:r w:rsidR="000321AF">
              <w:rPr>
                <w:rFonts w:ascii="宋体" w:eastAsia="宋体" w:hAnsi="宋体" w:cs="仿宋" w:hint="eastAsia"/>
                <w:color w:val="000000" w:themeColor="text1"/>
                <w:sz w:val="28"/>
                <w:szCs w:val="28"/>
              </w:rPr>
              <w:t>13</w:t>
            </w:r>
            <w:r w:rsidR="00455DA1">
              <w:rPr>
                <w:rFonts w:ascii="宋体" w:eastAsia="宋体" w:hAnsi="宋体" w:cs="仿宋" w:hint="eastAsia"/>
                <w:color w:val="000000" w:themeColor="text1"/>
                <w:sz w:val="28"/>
                <w:szCs w:val="28"/>
              </w:rPr>
              <w:t xml:space="preserve"> </w:t>
            </w:r>
            <w:r>
              <w:rPr>
                <w:rFonts w:ascii="宋体" w:eastAsia="宋体" w:hAnsi="宋体" w:cs="仿宋" w:hint="eastAsia"/>
                <w:color w:val="000000" w:themeColor="text1"/>
                <w:sz w:val="28"/>
                <w:szCs w:val="28"/>
              </w:rPr>
              <w:t>日</w:t>
            </w:r>
            <w:r w:rsidR="000321AF">
              <w:rPr>
                <w:rFonts w:ascii="宋体" w:eastAsia="宋体" w:hAnsi="宋体" w:cs="仿宋" w:hint="eastAsia"/>
                <w:color w:val="000000" w:themeColor="text1"/>
                <w:sz w:val="28"/>
                <w:szCs w:val="28"/>
              </w:rPr>
              <w:t>09</w:t>
            </w:r>
            <w:r>
              <w:rPr>
                <w:rFonts w:ascii="宋体" w:eastAsia="宋体" w:hAnsi="宋体" w:cs="仿宋" w:hint="eastAsia"/>
                <w:color w:val="000000" w:themeColor="text1"/>
                <w:sz w:val="28"/>
                <w:szCs w:val="28"/>
              </w:rPr>
              <w:t>时00分（以国企阳光采购平台具体显示时间为准）提交网址：</w:t>
            </w:r>
            <w:r>
              <w:rPr>
                <w:rFonts w:ascii="宋体" w:eastAsia="宋体" w:hAnsi="宋体" w:cs="仿宋" w:hint="eastAsia"/>
                <w:color w:val="000000" w:themeColor="text1"/>
                <w:sz w:val="28"/>
                <w:szCs w:val="28"/>
              </w:rPr>
              <w:lastRenderedPageBreak/>
              <w:t>https://www.whgqcg.cn/login?redirect=%2Findex</w:t>
            </w:r>
          </w:p>
          <w:p w14:paraId="47C07DCF"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15.1纸质投标文件提交方式：</w:t>
            </w:r>
          </w:p>
          <w:p w14:paraId="3EA73E73"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311389DC"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15.2</w:t>
            </w:r>
            <w:r>
              <w:rPr>
                <w:rFonts w:ascii="宋体" w:eastAsia="宋体" w:hAnsi="宋体" w:cs="仿宋" w:hint="eastAsia"/>
                <w:color w:val="000000" w:themeColor="text1"/>
                <w:sz w:val="28"/>
                <w:szCs w:val="28"/>
              </w:rPr>
              <w:t>纸质投标文件共2份，将纸质投标文件密封在密封袋中，并在封口处粘贴封条。</w:t>
            </w:r>
          </w:p>
          <w:p w14:paraId="559C8CB8"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15.3</w:t>
            </w:r>
            <w:r>
              <w:rPr>
                <w:rFonts w:ascii="宋体" w:eastAsia="宋体" w:hAnsi="宋体" w:cs="仿宋" w:hint="eastAsia"/>
                <w:color w:val="000000" w:themeColor="text1"/>
                <w:sz w:val="28"/>
                <w:szCs w:val="28"/>
              </w:rPr>
              <w:t>封套内容：</w:t>
            </w:r>
          </w:p>
          <w:p w14:paraId="71CF59D7"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（1）代理机构：威海市</w:t>
            </w:r>
            <w:proofErr w:type="gramStart"/>
            <w:r>
              <w:rPr>
                <w:rFonts w:ascii="宋体" w:eastAsia="宋体" w:hAnsi="宋体" w:cs="仿宋" w:hint="eastAsia"/>
                <w:color w:val="000000" w:themeColor="text1"/>
                <w:sz w:val="28"/>
                <w:szCs w:val="28"/>
              </w:rPr>
              <w:t>天垣工程</w:t>
            </w:r>
            <w:proofErr w:type="gramEnd"/>
            <w:r>
              <w:rPr>
                <w:rFonts w:ascii="宋体" w:eastAsia="宋体" w:hAnsi="宋体" w:cs="仿宋" w:hint="eastAsia"/>
                <w:color w:val="000000" w:themeColor="text1"/>
                <w:sz w:val="28"/>
                <w:szCs w:val="28"/>
              </w:rPr>
              <w:t>咨询管理有限公司</w:t>
            </w:r>
          </w:p>
          <w:p w14:paraId="3AB675A2" w14:textId="0E8ACD9E" w:rsidR="001258EF" w:rsidRDefault="000A35A5">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Pr>
                <w:rFonts w:ascii="宋体" w:eastAsia="宋体" w:hAnsi="宋体" w:cs="仿宋" w:hint="eastAsia"/>
                <w:color w:val="000000" w:themeColor="text1"/>
                <w:sz w:val="28"/>
                <w:szCs w:val="28"/>
              </w:rPr>
              <w:t>（2）项目名称：</w:t>
            </w:r>
            <w:r w:rsidR="00F15DF6">
              <w:rPr>
                <w:rFonts w:ascii="宋体" w:eastAsia="宋体" w:hAnsi="宋体" w:cs="仿宋" w:hint="eastAsia"/>
                <w:bCs/>
                <w:color w:val="000000" w:themeColor="text1"/>
                <w:spacing w:val="8"/>
                <w:kern w:val="0"/>
                <w:sz w:val="28"/>
                <w:szCs w:val="28"/>
              </w:rPr>
              <w:t>威海经开区2026年老旧小区改造项目监理</w:t>
            </w:r>
          </w:p>
          <w:p w14:paraId="04CB8A51" w14:textId="7E6D3C4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（3）招标编号：</w:t>
            </w:r>
            <w:r w:rsidR="00822D4B">
              <w:rPr>
                <w:rFonts w:ascii="宋体" w:eastAsia="宋体" w:hAnsi="宋体" w:cs="仿宋" w:hint="eastAsia"/>
                <w:color w:val="000000" w:themeColor="text1"/>
                <w:sz w:val="28"/>
                <w:szCs w:val="28"/>
              </w:rPr>
              <w:t>TYZB-202659</w:t>
            </w:r>
          </w:p>
          <w:p w14:paraId="0F85FD53"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（4）投标人：××××</w:t>
            </w:r>
          </w:p>
          <w:p w14:paraId="22541FF6"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（5）注明“公开开标前不得启封”字样。</w:t>
            </w:r>
          </w:p>
        </w:tc>
      </w:tr>
      <w:tr w:rsidR="001258EF" w14:paraId="4BEF4FFE" w14:textId="77777777">
        <w:trPr>
          <w:trHeight w:val="466"/>
          <w:jc w:val="center"/>
        </w:trPr>
        <w:tc>
          <w:tcPr>
            <w:tcW w:w="851" w:type="dxa"/>
            <w:tcBorders>
              <w:top w:val="single" w:sz="4" w:space="0" w:color="auto"/>
              <w:bottom w:val="single" w:sz="4" w:space="0" w:color="auto"/>
              <w:right w:val="single" w:sz="4" w:space="0" w:color="auto"/>
            </w:tcBorders>
            <w:vAlign w:val="center"/>
          </w:tcPr>
          <w:p w14:paraId="0B3B0C14"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734B170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开标</w:t>
            </w:r>
            <w:r>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22C07258" w14:textId="4431B1F5" w:rsidR="001258EF" w:rsidRDefault="000321AF">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2026年10月13日09时00分</w:t>
            </w:r>
          </w:p>
        </w:tc>
      </w:tr>
      <w:tr w:rsidR="001258EF" w14:paraId="5F780150" w14:textId="77777777">
        <w:trPr>
          <w:trHeight w:val="443"/>
          <w:jc w:val="center"/>
        </w:trPr>
        <w:tc>
          <w:tcPr>
            <w:tcW w:w="851" w:type="dxa"/>
            <w:tcBorders>
              <w:top w:val="single" w:sz="4" w:space="0" w:color="auto"/>
              <w:bottom w:val="single" w:sz="4" w:space="0" w:color="auto"/>
              <w:right w:val="single" w:sz="4" w:space="0" w:color="auto"/>
            </w:tcBorders>
            <w:vAlign w:val="center"/>
          </w:tcPr>
          <w:p w14:paraId="36DC9BB1"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484D95AA" w14:textId="77777777" w:rsidR="001258EF" w:rsidRDefault="000A35A5">
            <w:pPr>
              <w:snapToGrid w:val="0"/>
              <w:spacing w:line="520" w:lineRule="exact"/>
              <w:ind w:rightChars="-50" w:right="-105"/>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开标</w:t>
            </w:r>
            <w:r>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637375B8" w14:textId="3EC94D46"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威海市公共资源交易中心</w:t>
            </w:r>
            <w:proofErr w:type="gramStart"/>
            <w:r>
              <w:rPr>
                <w:rFonts w:ascii="宋体" w:eastAsia="宋体" w:hAnsi="宋体" w:cs="仿宋" w:hint="eastAsia"/>
                <w:color w:val="000000" w:themeColor="text1"/>
                <w:sz w:val="28"/>
                <w:szCs w:val="28"/>
              </w:rPr>
              <w:t>交易</w:t>
            </w:r>
            <w:r w:rsidR="000321AF">
              <w:rPr>
                <w:rFonts w:ascii="宋体" w:eastAsia="宋体" w:hAnsi="宋体" w:cs="仿宋" w:hint="eastAsia"/>
                <w:color w:val="000000" w:themeColor="text1"/>
                <w:sz w:val="28"/>
                <w:szCs w:val="28"/>
              </w:rPr>
              <w:t>七</w:t>
            </w:r>
            <w:r>
              <w:rPr>
                <w:rFonts w:ascii="宋体" w:eastAsia="宋体" w:hAnsi="宋体" w:cs="仿宋" w:hint="eastAsia"/>
                <w:color w:val="000000" w:themeColor="text1"/>
                <w:sz w:val="28"/>
                <w:szCs w:val="28"/>
              </w:rPr>
              <w:t>厅</w:t>
            </w:r>
            <w:proofErr w:type="gramEnd"/>
            <w:r>
              <w:rPr>
                <w:rFonts w:ascii="宋体" w:eastAsia="宋体" w:hAnsi="宋体" w:cs="仿宋" w:hint="eastAsia"/>
                <w:color w:val="000000" w:themeColor="text1"/>
                <w:sz w:val="28"/>
                <w:szCs w:val="28"/>
              </w:rPr>
              <w:t>（威海市环翠区塔山中路317号市政务服务中心四楼）</w:t>
            </w:r>
          </w:p>
        </w:tc>
      </w:tr>
      <w:tr w:rsidR="001258EF" w14:paraId="0FDB2E66" w14:textId="77777777">
        <w:trPr>
          <w:trHeight w:val="443"/>
          <w:jc w:val="center"/>
        </w:trPr>
        <w:tc>
          <w:tcPr>
            <w:tcW w:w="851" w:type="dxa"/>
            <w:tcBorders>
              <w:top w:val="single" w:sz="4" w:space="0" w:color="auto"/>
              <w:bottom w:val="single" w:sz="4" w:space="0" w:color="auto"/>
              <w:right w:val="single" w:sz="4" w:space="0" w:color="auto"/>
            </w:tcBorders>
            <w:vAlign w:val="center"/>
          </w:tcPr>
          <w:p w14:paraId="19D7425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7219BDA1"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608CAD24"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投标人无需</w:t>
            </w:r>
            <w:r>
              <w:rPr>
                <w:rFonts w:ascii="宋体" w:eastAsia="宋体" w:hAnsi="宋体" w:cs="仿宋"/>
                <w:color w:val="000000" w:themeColor="text1"/>
                <w:sz w:val="28"/>
                <w:szCs w:val="28"/>
              </w:rPr>
              <w:t>到现场参与开标，但</w:t>
            </w:r>
            <w:r>
              <w:rPr>
                <w:rFonts w:ascii="宋体" w:eastAsia="宋体" w:hAnsi="宋体" w:cs="仿宋" w:hint="eastAsia"/>
                <w:color w:val="000000" w:themeColor="text1"/>
                <w:sz w:val="28"/>
                <w:szCs w:val="28"/>
              </w:rPr>
              <w:t>开、评标</w:t>
            </w:r>
            <w:r>
              <w:rPr>
                <w:rFonts w:ascii="宋体" w:eastAsia="宋体" w:hAnsi="宋体" w:cs="仿宋"/>
                <w:color w:val="000000" w:themeColor="text1"/>
                <w:sz w:val="28"/>
                <w:szCs w:val="28"/>
              </w:rPr>
              <w:t>期间需实时关注交易系统相关通知，且被授权人的联络方式应保持畅通</w:t>
            </w:r>
            <w:r>
              <w:rPr>
                <w:rFonts w:ascii="宋体" w:eastAsia="宋体" w:hAnsi="宋体" w:cs="仿宋" w:hint="eastAsia"/>
                <w:color w:val="000000" w:themeColor="text1"/>
                <w:sz w:val="28"/>
                <w:szCs w:val="28"/>
              </w:rPr>
              <w:t>。</w:t>
            </w:r>
          </w:p>
        </w:tc>
      </w:tr>
      <w:tr w:rsidR="001258EF" w14:paraId="3552157F" w14:textId="77777777">
        <w:trPr>
          <w:trHeight w:val="443"/>
          <w:jc w:val="center"/>
        </w:trPr>
        <w:tc>
          <w:tcPr>
            <w:tcW w:w="851" w:type="dxa"/>
            <w:tcBorders>
              <w:top w:val="single" w:sz="4" w:space="0" w:color="auto"/>
              <w:bottom w:val="single" w:sz="4" w:space="0" w:color="auto"/>
              <w:right w:val="single" w:sz="4" w:space="0" w:color="auto"/>
            </w:tcBorders>
            <w:vAlign w:val="center"/>
          </w:tcPr>
          <w:p w14:paraId="668FBD3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335BEA96"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68434805" w14:textId="3254026F"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签到时间：</w:t>
            </w:r>
            <w:r w:rsidR="0056615E" w:rsidRPr="0056615E">
              <w:rPr>
                <w:rFonts w:ascii="宋体" w:eastAsia="宋体" w:hAnsi="宋体" w:cs="仿宋" w:hint="eastAsia"/>
                <w:color w:val="000000" w:themeColor="text1"/>
                <w:sz w:val="28"/>
                <w:szCs w:val="28"/>
              </w:rPr>
              <w:t>递交投标文件后完成签到</w:t>
            </w:r>
          </w:p>
          <w:p w14:paraId="782EC540"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解密时间：开始解密后15分钟内完成</w:t>
            </w:r>
          </w:p>
        </w:tc>
      </w:tr>
      <w:tr w:rsidR="001258EF" w14:paraId="58D1C973" w14:textId="77777777">
        <w:trPr>
          <w:trHeight w:val="665"/>
          <w:jc w:val="center"/>
        </w:trPr>
        <w:tc>
          <w:tcPr>
            <w:tcW w:w="851" w:type="dxa"/>
            <w:tcBorders>
              <w:top w:val="single" w:sz="4" w:space="0" w:color="auto"/>
              <w:bottom w:val="single" w:sz="4" w:space="0" w:color="auto"/>
              <w:right w:val="single" w:sz="4" w:space="0" w:color="auto"/>
            </w:tcBorders>
            <w:vAlign w:val="center"/>
          </w:tcPr>
          <w:p w14:paraId="290F7CAF"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522F0D5B"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72203658" w14:textId="77777777" w:rsidR="001258EF" w:rsidRDefault="000A35A5">
            <w:pPr>
              <w:snapToGrid w:val="0"/>
              <w:spacing w:line="520" w:lineRule="exact"/>
              <w:ind w:rightChars="-50" w:right="-105"/>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资格后审</w:t>
            </w:r>
          </w:p>
        </w:tc>
      </w:tr>
      <w:tr w:rsidR="001258EF" w14:paraId="677C6B5F" w14:textId="77777777">
        <w:trPr>
          <w:trHeight w:val="557"/>
          <w:jc w:val="center"/>
        </w:trPr>
        <w:tc>
          <w:tcPr>
            <w:tcW w:w="851" w:type="dxa"/>
            <w:tcBorders>
              <w:top w:val="single" w:sz="4" w:space="0" w:color="auto"/>
              <w:bottom w:val="single" w:sz="4" w:space="0" w:color="auto"/>
              <w:right w:val="single" w:sz="4" w:space="0" w:color="auto"/>
            </w:tcBorders>
            <w:vAlign w:val="center"/>
          </w:tcPr>
          <w:p w14:paraId="032A27CF"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0345DA50"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评审</w:t>
            </w:r>
            <w:r>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29D4E5B0"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综合评分法</w:t>
            </w:r>
          </w:p>
        </w:tc>
      </w:tr>
      <w:tr w:rsidR="001258EF" w14:paraId="5C3BEA9D" w14:textId="77777777">
        <w:trPr>
          <w:trHeight w:val="475"/>
          <w:jc w:val="center"/>
        </w:trPr>
        <w:tc>
          <w:tcPr>
            <w:tcW w:w="851" w:type="dxa"/>
            <w:tcBorders>
              <w:top w:val="single" w:sz="4" w:space="0" w:color="auto"/>
              <w:bottom w:val="single" w:sz="4" w:space="0" w:color="auto"/>
              <w:right w:val="single" w:sz="4" w:space="0" w:color="auto"/>
            </w:tcBorders>
            <w:vAlign w:val="center"/>
          </w:tcPr>
          <w:p w14:paraId="2B2FF6ED"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6A20ACA6"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028C523F"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不允许</w:t>
            </w:r>
          </w:p>
        </w:tc>
      </w:tr>
      <w:tr w:rsidR="001258EF" w14:paraId="2F504B1C" w14:textId="77777777">
        <w:trPr>
          <w:trHeight w:val="475"/>
          <w:jc w:val="center"/>
        </w:trPr>
        <w:tc>
          <w:tcPr>
            <w:tcW w:w="851" w:type="dxa"/>
            <w:tcBorders>
              <w:top w:val="single" w:sz="4" w:space="0" w:color="auto"/>
              <w:bottom w:val="single" w:sz="4" w:space="0" w:color="auto"/>
              <w:right w:val="single" w:sz="4" w:space="0" w:color="auto"/>
            </w:tcBorders>
            <w:vAlign w:val="center"/>
          </w:tcPr>
          <w:p w14:paraId="01A47DE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1E7FC55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26C35994"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不允许</w:t>
            </w:r>
          </w:p>
        </w:tc>
      </w:tr>
      <w:tr w:rsidR="001258EF" w14:paraId="3BEF70B3" w14:textId="77777777">
        <w:trPr>
          <w:trHeight w:val="475"/>
          <w:jc w:val="center"/>
        </w:trPr>
        <w:tc>
          <w:tcPr>
            <w:tcW w:w="851" w:type="dxa"/>
            <w:tcBorders>
              <w:top w:val="single" w:sz="4" w:space="0" w:color="auto"/>
              <w:bottom w:val="single" w:sz="4" w:space="0" w:color="auto"/>
              <w:right w:val="single" w:sz="4" w:space="0" w:color="auto"/>
            </w:tcBorders>
            <w:vAlign w:val="center"/>
          </w:tcPr>
          <w:p w14:paraId="365E462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59B71C1A"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w:t>
            </w:r>
            <w:r>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60BDFB3E" w14:textId="22BCFF24" w:rsidR="001258EF" w:rsidRPr="00527D96" w:rsidRDefault="000A35A5">
            <w:pPr>
              <w:snapToGrid w:val="0"/>
              <w:spacing w:line="520" w:lineRule="exact"/>
              <w:jc w:val="left"/>
              <w:rPr>
                <w:rFonts w:ascii="宋体" w:eastAsia="宋体" w:hAnsi="宋体" w:cs="仿宋" w:hint="eastAsia"/>
                <w:color w:val="000000" w:themeColor="text1"/>
                <w:sz w:val="28"/>
                <w:szCs w:val="28"/>
              </w:rPr>
            </w:pPr>
            <w:bookmarkStart w:id="16" w:name="_Hlk58068062"/>
            <w:r>
              <w:rPr>
                <w:rFonts w:ascii="宋体" w:eastAsia="宋体" w:hAnsi="宋体" w:cs="仿宋" w:hint="eastAsia"/>
                <w:color w:val="000000" w:themeColor="text1"/>
                <w:sz w:val="28"/>
                <w:szCs w:val="28"/>
              </w:rPr>
              <w:t>1.</w:t>
            </w:r>
            <w:bookmarkStart w:id="17" w:name="_Hlk191971653"/>
            <w:r>
              <w:rPr>
                <w:rFonts w:ascii="宋体" w:eastAsia="宋体" w:hAnsi="宋体" w:cs="仿宋" w:hint="eastAsia"/>
                <w:color w:val="000000" w:themeColor="text1"/>
                <w:sz w:val="28"/>
                <w:szCs w:val="28"/>
              </w:rPr>
              <w:t>本项目投</w:t>
            </w:r>
            <w:r w:rsidRPr="00527D96">
              <w:rPr>
                <w:rFonts w:ascii="宋体" w:eastAsia="宋体" w:hAnsi="宋体" w:cs="仿宋" w:hint="eastAsia"/>
                <w:color w:val="000000" w:themeColor="text1"/>
                <w:sz w:val="28"/>
                <w:szCs w:val="28"/>
              </w:rPr>
              <w:t>标</w:t>
            </w:r>
            <w:r w:rsidRPr="00527D96">
              <w:rPr>
                <w:rFonts w:ascii="宋体" w:eastAsia="宋体" w:hAnsi="宋体" w:cs="仿宋"/>
                <w:color w:val="000000" w:themeColor="text1"/>
                <w:sz w:val="28"/>
                <w:szCs w:val="28"/>
              </w:rPr>
              <w:t>保证金</w:t>
            </w:r>
            <w:r w:rsidRPr="00527D96">
              <w:rPr>
                <w:rFonts w:ascii="宋体" w:eastAsia="宋体" w:hAnsi="宋体" w:cs="仿宋" w:hint="eastAsia"/>
                <w:color w:val="000000" w:themeColor="text1"/>
                <w:sz w:val="28"/>
                <w:szCs w:val="28"/>
              </w:rPr>
              <w:t>：人民币</w:t>
            </w:r>
            <w:proofErr w:type="gramStart"/>
            <w:r w:rsidR="003F2CC9" w:rsidRPr="00527D96">
              <w:rPr>
                <w:rFonts w:ascii="宋体" w:eastAsia="宋体" w:hAnsi="宋体" w:cs="仿宋" w:hint="eastAsia"/>
                <w:color w:val="000000" w:themeColor="text1"/>
                <w:sz w:val="28"/>
                <w:szCs w:val="28"/>
              </w:rPr>
              <w:t>肆仟</w:t>
            </w:r>
            <w:proofErr w:type="gramEnd"/>
            <w:r w:rsidRPr="00527D96">
              <w:rPr>
                <w:rFonts w:ascii="宋体" w:eastAsia="宋体" w:hAnsi="宋体" w:cs="仿宋" w:hint="eastAsia"/>
                <w:color w:val="000000" w:themeColor="text1"/>
                <w:sz w:val="28"/>
                <w:szCs w:val="28"/>
              </w:rPr>
              <w:t>元整。</w:t>
            </w:r>
          </w:p>
          <w:bookmarkEnd w:id="17"/>
          <w:p w14:paraId="492D2EE2" w14:textId="53F10509" w:rsidR="0056615E" w:rsidRPr="00527D96" w:rsidRDefault="000A35A5" w:rsidP="0056615E">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lastRenderedPageBreak/>
              <w:t>2.</w:t>
            </w:r>
            <w:bookmarkEnd w:id="16"/>
            <w:r w:rsidR="0056615E" w:rsidRPr="00527D96">
              <w:rPr>
                <w:rFonts w:hint="eastAsia"/>
              </w:rPr>
              <w:t xml:space="preserve"> </w:t>
            </w:r>
            <w:r w:rsidR="0056615E" w:rsidRPr="00527D96">
              <w:rPr>
                <w:rFonts w:ascii="宋体" w:eastAsia="宋体" w:hAnsi="宋体" w:cs="仿宋" w:hint="eastAsia"/>
                <w:color w:val="000000" w:themeColor="text1"/>
                <w:sz w:val="28"/>
                <w:szCs w:val="28"/>
              </w:rPr>
              <w:t>交纳截止时间：同电子投标文件提交截止时间。</w:t>
            </w:r>
          </w:p>
          <w:p w14:paraId="656C65FF" w14:textId="77777777" w:rsidR="0056615E" w:rsidRPr="00527D96" w:rsidRDefault="0056615E" w:rsidP="0056615E">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3.投标保证金的交纳单位必须与投标人名称一致，投标保证金须从其基本账户转出，否则其投标无效。</w:t>
            </w:r>
          </w:p>
          <w:p w14:paraId="0A91D5EF" w14:textId="77777777" w:rsidR="0056615E" w:rsidRPr="0056615E" w:rsidRDefault="0056615E" w:rsidP="0056615E">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4.本项目的投标保证金必须通过国企阳光采购平台交纳，使用说明参见威海市公共资源交易网（http://ggzyjy.weih</w:t>
            </w:r>
            <w:r w:rsidRPr="0056615E">
              <w:rPr>
                <w:rFonts w:ascii="宋体" w:eastAsia="宋体" w:hAnsi="宋体" w:cs="仿宋" w:hint="eastAsia"/>
                <w:color w:val="000000" w:themeColor="text1"/>
                <w:sz w:val="28"/>
                <w:szCs w:val="28"/>
              </w:rPr>
              <w:t>ai.cn）的“办事指南—国企采购专区”中《威海市国有企业阳光采购电子化服务平台线上投标保证金操作手册》。</w:t>
            </w:r>
          </w:p>
          <w:p w14:paraId="17C8F3B0" w14:textId="77777777" w:rsidR="0056615E" w:rsidRPr="0056615E" w:rsidRDefault="0056615E" w:rsidP="0056615E">
            <w:pPr>
              <w:snapToGrid w:val="0"/>
              <w:spacing w:line="520" w:lineRule="exact"/>
              <w:jc w:val="left"/>
              <w:rPr>
                <w:rFonts w:ascii="宋体" w:eastAsia="宋体" w:hAnsi="宋体" w:cs="仿宋" w:hint="eastAsia"/>
                <w:b/>
                <w:bCs/>
                <w:color w:val="000000" w:themeColor="text1"/>
                <w:sz w:val="28"/>
                <w:szCs w:val="28"/>
              </w:rPr>
            </w:pPr>
            <w:r w:rsidRPr="0056615E">
              <w:rPr>
                <w:rFonts w:ascii="宋体" w:eastAsia="宋体" w:hAnsi="宋体" w:cs="仿宋" w:hint="eastAsia"/>
                <w:color w:val="000000" w:themeColor="text1"/>
                <w:sz w:val="28"/>
                <w:szCs w:val="28"/>
              </w:rPr>
              <w:t>5.</w:t>
            </w:r>
            <w:r w:rsidRPr="0056615E">
              <w:rPr>
                <w:rFonts w:ascii="宋体" w:eastAsia="宋体" w:hAnsi="宋体" w:cs="仿宋" w:hint="eastAsia"/>
                <w:b/>
                <w:bCs/>
                <w:color w:val="000000" w:themeColor="text1"/>
                <w:sz w:val="28"/>
                <w:szCs w:val="28"/>
              </w:rPr>
              <w:t>为确保投标工作有序进行，投标保证金应当在提交投标文件截止时间前（以到账时间为准）到达指定账户（以投标人在系统中获取到的虚拟子账号信息为准）。请投标人务必注意以系统生成的缴纳账号信息为准，进行保证金的缴纳，并及时通过平台查询确认保证金到账情况，因操作不当造成投标保证金递交失败的，由投标人自行承担相应责任。以网银、电汇等方式一次性足额交纳保证金，不接受支付宝等第三方平台转账。禁止第三方代交。投标保证金交纳单位应与提交投标文件的投标人名称一致。</w:t>
            </w:r>
          </w:p>
          <w:p w14:paraId="133973D1" w14:textId="77777777" w:rsidR="0056615E" w:rsidRPr="0056615E" w:rsidRDefault="0056615E" w:rsidP="0056615E">
            <w:pPr>
              <w:snapToGrid w:val="0"/>
              <w:spacing w:line="520" w:lineRule="exact"/>
              <w:jc w:val="left"/>
              <w:rPr>
                <w:rFonts w:ascii="宋体" w:eastAsia="宋体" w:hAnsi="宋体" w:cs="仿宋" w:hint="eastAsia"/>
                <w:color w:val="000000" w:themeColor="text1"/>
                <w:sz w:val="28"/>
                <w:szCs w:val="28"/>
              </w:rPr>
            </w:pPr>
            <w:r w:rsidRPr="0056615E">
              <w:rPr>
                <w:rFonts w:ascii="宋体" w:eastAsia="宋体" w:hAnsi="宋体" w:cs="仿宋" w:hint="eastAsia"/>
                <w:color w:val="000000" w:themeColor="text1"/>
                <w:sz w:val="28"/>
                <w:szCs w:val="28"/>
              </w:rPr>
              <w:t>6.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4553D3C1" w14:textId="1E1CDA57" w:rsidR="001258EF" w:rsidRDefault="0056615E" w:rsidP="0056615E">
            <w:pPr>
              <w:snapToGrid w:val="0"/>
              <w:spacing w:line="520" w:lineRule="exact"/>
              <w:jc w:val="left"/>
              <w:rPr>
                <w:rFonts w:ascii="宋体" w:eastAsia="宋体" w:hAnsi="宋体" w:hint="eastAsia"/>
              </w:rPr>
            </w:pPr>
            <w:r w:rsidRPr="0056615E">
              <w:rPr>
                <w:rFonts w:ascii="宋体" w:eastAsia="宋体" w:hAnsi="宋体" w:cs="仿宋" w:hint="eastAsia"/>
                <w:color w:val="000000" w:themeColor="text1"/>
                <w:sz w:val="28"/>
                <w:szCs w:val="28"/>
              </w:rPr>
              <w:lastRenderedPageBreak/>
              <w:t>7.退还保证金：目前系统采用自动退还保证金操作，分为未中标人退还和中标人退还。代理机构向中标人发送中标通知书后，系统自动退还未中标人保证金；招标人和中标人签署</w:t>
            </w:r>
            <w:proofErr w:type="gramStart"/>
            <w:r w:rsidRPr="0056615E">
              <w:rPr>
                <w:rFonts w:ascii="宋体" w:eastAsia="宋体" w:hAnsi="宋体" w:cs="仿宋" w:hint="eastAsia"/>
                <w:color w:val="000000" w:themeColor="text1"/>
                <w:sz w:val="28"/>
                <w:szCs w:val="28"/>
              </w:rPr>
              <w:t>完合同</w:t>
            </w:r>
            <w:proofErr w:type="gramEnd"/>
            <w:r w:rsidRPr="0056615E">
              <w:rPr>
                <w:rFonts w:ascii="宋体" w:eastAsia="宋体" w:hAnsi="宋体" w:cs="仿宋" w:hint="eastAsia"/>
                <w:color w:val="000000" w:themeColor="text1"/>
                <w:sz w:val="28"/>
                <w:szCs w:val="28"/>
              </w:rPr>
              <w:t>后，系统自动退还中标人保证金</w:t>
            </w:r>
            <w:r w:rsidR="000A35A5">
              <w:rPr>
                <w:rFonts w:ascii="宋体" w:eastAsia="宋体" w:hAnsi="宋体" w:cs="仿宋" w:hint="eastAsia"/>
                <w:color w:val="000000" w:themeColor="text1"/>
                <w:sz w:val="28"/>
                <w:szCs w:val="28"/>
              </w:rPr>
              <w:t>。</w:t>
            </w:r>
          </w:p>
        </w:tc>
      </w:tr>
      <w:tr w:rsidR="001258EF" w14:paraId="278F5E39" w14:textId="77777777">
        <w:trPr>
          <w:trHeight w:val="714"/>
          <w:jc w:val="center"/>
        </w:trPr>
        <w:tc>
          <w:tcPr>
            <w:tcW w:w="851" w:type="dxa"/>
            <w:tcBorders>
              <w:top w:val="single" w:sz="4" w:space="0" w:color="auto"/>
              <w:bottom w:val="single" w:sz="4" w:space="0" w:color="auto"/>
              <w:right w:val="single" w:sz="4" w:space="0" w:color="auto"/>
            </w:tcBorders>
            <w:vAlign w:val="center"/>
          </w:tcPr>
          <w:p w14:paraId="6BC357D8"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400DEAFC"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70FCA694"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本项目不收取履约保证金</w:t>
            </w:r>
          </w:p>
        </w:tc>
      </w:tr>
      <w:tr w:rsidR="001258EF" w14:paraId="2183EF15" w14:textId="77777777">
        <w:trPr>
          <w:trHeight w:val="714"/>
          <w:jc w:val="center"/>
        </w:trPr>
        <w:tc>
          <w:tcPr>
            <w:tcW w:w="851" w:type="dxa"/>
            <w:tcBorders>
              <w:top w:val="single" w:sz="4" w:space="0" w:color="auto"/>
              <w:bottom w:val="single" w:sz="4" w:space="0" w:color="auto"/>
              <w:right w:val="single" w:sz="4" w:space="0" w:color="auto"/>
            </w:tcBorders>
            <w:vAlign w:val="center"/>
          </w:tcPr>
          <w:p w14:paraId="421E7E42"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26DE83BE"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170DABA" w14:textId="77777777" w:rsidR="001258EF" w:rsidRDefault="000A35A5">
            <w:pPr>
              <w:spacing w:line="520" w:lineRule="exac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详见合同范本</w:t>
            </w:r>
          </w:p>
        </w:tc>
      </w:tr>
      <w:tr w:rsidR="001258EF" w14:paraId="4B4ECFA0" w14:textId="77777777">
        <w:trPr>
          <w:trHeight w:val="714"/>
          <w:jc w:val="center"/>
        </w:trPr>
        <w:tc>
          <w:tcPr>
            <w:tcW w:w="851" w:type="dxa"/>
            <w:tcBorders>
              <w:top w:val="single" w:sz="4" w:space="0" w:color="auto"/>
              <w:bottom w:val="single" w:sz="4" w:space="0" w:color="auto"/>
              <w:right w:val="single" w:sz="4" w:space="0" w:color="auto"/>
            </w:tcBorders>
            <w:vAlign w:val="center"/>
          </w:tcPr>
          <w:p w14:paraId="5D77C67A"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57062BF5" w14:textId="77777777" w:rsidR="001258EF" w:rsidRPr="00527D96" w:rsidRDefault="000A35A5">
            <w:pPr>
              <w:spacing w:line="520" w:lineRule="exact"/>
              <w:jc w:val="center"/>
              <w:rPr>
                <w:rFonts w:ascii="宋体" w:eastAsia="宋体" w:hAnsi="宋体" w:cs="仿宋" w:hint="eastAsia"/>
                <w:bCs/>
                <w:color w:val="000000" w:themeColor="text1"/>
                <w:spacing w:val="8"/>
                <w:kern w:val="0"/>
                <w:sz w:val="28"/>
                <w:szCs w:val="28"/>
              </w:rPr>
            </w:pPr>
            <w:r w:rsidRPr="00527D96">
              <w:rPr>
                <w:rFonts w:ascii="宋体" w:eastAsia="宋体" w:hAnsi="宋体" w:cs="仿宋"/>
                <w:bCs/>
                <w:color w:val="000000" w:themeColor="text1"/>
                <w:spacing w:val="8"/>
                <w:kern w:val="0"/>
                <w:sz w:val="28"/>
                <w:szCs w:val="28"/>
              </w:rPr>
              <w:t>最高限价</w:t>
            </w:r>
          </w:p>
        </w:tc>
        <w:tc>
          <w:tcPr>
            <w:tcW w:w="7169" w:type="dxa"/>
            <w:tcBorders>
              <w:top w:val="single" w:sz="4" w:space="0" w:color="auto"/>
              <w:left w:val="single" w:sz="4" w:space="0" w:color="auto"/>
              <w:bottom w:val="single" w:sz="4" w:space="0" w:color="auto"/>
            </w:tcBorders>
            <w:vAlign w:val="center"/>
          </w:tcPr>
          <w:p w14:paraId="22D13697" w14:textId="688091B8" w:rsidR="001258EF" w:rsidRPr="00527D96" w:rsidRDefault="000A35A5">
            <w:pPr>
              <w:spacing w:line="520" w:lineRule="exac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bCs/>
                <w:color w:val="000000" w:themeColor="text1"/>
                <w:spacing w:val="8"/>
                <w:kern w:val="0"/>
                <w:sz w:val="28"/>
                <w:szCs w:val="28"/>
              </w:rPr>
              <w:t>最高限价：</w:t>
            </w:r>
            <w:r w:rsidR="003F2CC9" w:rsidRPr="00527D96">
              <w:rPr>
                <w:rFonts w:ascii="宋体" w:eastAsia="宋体" w:hAnsi="宋体" w:cs="仿宋" w:hint="eastAsia"/>
                <w:bCs/>
                <w:color w:val="000000" w:themeColor="text1"/>
                <w:spacing w:val="8"/>
                <w:kern w:val="0"/>
                <w:sz w:val="28"/>
                <w:szCs w:val="28"/>
              </w:rPr>
              <w:t>41.637023万元。</w:t>
            </w:r>
          </w:p>
          <w:p w14:paraId="4F27F780" w14:textId="77777777" w:rsidR="001258EF" w:rsidRPr="00527D96" w:rsidRDefault="000A35A5">
            <w:pPr>
              <w:spacing w:line="520" w:lineRule="exac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bCs/>
                <w:color w:val="000000" w:themeColor="text1"/>
                <w:spacing w:val="8"/>
                <w:kern w:val="0"/>
                <w:sz w:val="28"/>
                <w:szCs w:val="28"/>
              </w:rPr>
              <w:t>投标报价不得超过最高限价，否则报价无效。</w:t>
            </w:r>
          </w:p>
        </w:tc>
      </w:tr>
      <w:tr w:rsidR="001258EF" w14:paraId="49A3C23D" w14:textId="77777777">
        <w:trPr>
          <w:trHeight w:val="714"/>
          <w:jc w:val="center"/>
        </w:trPr>
        <w:tc>
          <w:tcPr>
            <w:tcW w:w="851" w:type="dxa"/>
            <w:vMerge w:val="restart"/>
            <w:tcBorders>
              <w:top w:val="single" w:sz="4" w:space="0" w:color="auto"/>
              <w:right w:val="single" w:sz="4" w:space="0" w:color="auto"/>
            </w:tcBorders>
            <w:vAlign w:val="center"/>
          </w:tcPr>
          <w:p w14:paraId="29801D12"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32E7FD41" w14:textId="77777777" w:rsidR="001258EF" w:rsidRPr="00527D96" w:rsidRDefault="000A35A5">
            <w:pPr>
              <w:spacing w:line="520" w:lineRule="exact"/>
              <w:jc w:val="center"/>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8EB658F" w14:textId="6A09E1E0" w:rsidR="001258EF" w:rsidRPr="00527D96" w:rsidRDefault="000A35A5">
            <w:pPr>
              <w:spacing w:line="520" w:lineRule="exact"/>
              <w:rPr>
                <w:rFonts w:ascii="宋体" w:eastAsia="宋体" w:hAnsi="宋体" w:cs="仿宋" w:hint="eastAsia"/>
                <w:bCs/>
                <w:color w:val="000000" w:themeColor="text1"/>
                <w:spacing w:val="8"/>
                <w:kern w:val="0"/>
                <w:sz w:val="28"/>
                <w:szCs w:val="28"/>
              </w:rPr>
            </w:pPr>
            <w:r w:rsidRPr="00527D96">
              <w:rPr>
                <w:rFonts w:ascii="宋体" w:eastAsia="宋体" w:hAnsi="宋体" w:cs="仿宋" w:hint="eastAsia"/>
                <w:color w:val="000000" w:themeColor="text1"/>
                <w:sz w:val="28"/>
                <w:szCs w:val="28"/>
              </w:rPr>
              <w:t>本招标项目的招标代理费由中标人支付，代理费按经区收费标准计算，约</w:t>
            </w:r>
            <w:r w:rsidR="003F2CC9" w:rsidRPr="00527D96">
              <w:rPr>
                <w:rFonts w:ascii="宋体" w:eastAsia="宋体" w:hAnsi="宋体" w:cs="仿宋" w:hint="eastAsia"/>
                <w:color w:val="000000" w:themeColor="text1"/>
                <w:sz w:val="28"/>
                <w:szCs w:val="28"/>
              </w:rPr>
              <w:t>5000</w:t>
            </w:r>
            <w:r w:rsidRPr="00527D96">
              <w:rPr>
                <w:rFonts w:ascii="宋体" w:eastAsia="宋体" w:hAnsi="宋体" w:cs="仿宋" w:hint="eastAsia"/>
                <w:color w:val="000000" w:themeColor="text1"/>
                <w:sz w:val="28"/>
                <w:szCs w:val="28"/>
              </w:rPr>
              <w:t>元（最终以中标金额进行计算）。此费用包含在投标报价中，招标人不再另行计价。</w:t>
            </w:r>
          </w:p>
        </w:tc>
      </w:tr>
      <w:tr w:rsidR="001258EF" w14:paraId="4D273CFC" w14:textId="77777777">
        <w:trPr>
          <w:trHeight w:val="714"/>
          <w:jc w:val="center"/>
        </w:trPr>
        <w:tc>
          <w:tcPr>
            <w:tcW w:w="851" w:type="dxa"/>
            <w:vMerge/>
            <w:tcBorders>
              <w:bottom w:val="single" w:sz="4" w:space="0" w:color="auto"/>
              <w:right w:val="single" w:sz="4" w:space="0" w:color="auto"/>
            </w:tcBorders>
            <w:vAlign w:val="center"/>
          </w:tcPr>
          <w:p w14:paraId="2A5F8D35" w14:textId="77777777" w:rsidR="001258EF" w:rsidRDefault="001258EF">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2EB8E513" w14:textId="77777777" w:rsidR="001258EF" w:rsidRDefault="000A35A5">
            <w:pPr>
              <w:spacing w:line="520" w:lineRule="exact"/>
              <w:jc w:val="center"/>
              <w:rPr>
                <w:rFonts w:ascii="宋体" w:eastAsia="宋体" w:hAnsi="宋体" w:cs="仿宋" w:hint="eastAsia"/>
                <w:bCs/>
                <w:color w:val="000000" w:themeColor="text1"/>
                <w:spacing w:val="8"/>
                <w:kern w:val="0"/>
                <w:sz w:val="28"/>
                <w:szCs w:val="28"/>
              </w:rPr>
            </w:pPr>
            <w:r>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0638D3EF" w14:textId="77777777" w:rsidR="001258EF" w:rsidRDefault="000A35A5">
            <w:pPr>
              <w:spacing w:line="520" w:lineRule="exact"/>
              <w:rPr>
                <w:rFonts w:ascii="宋体" w:eastAsia="宋体" w:hAnsi="宋体" w:cs="仿宋" w:hint="eastAsia"/>
                <w:bCs/>
                <w:color w:val="000000" w:themeColor="text1"/>
                <w:spacing w:val="8"/>
                <w:kern w:val="0"/>
                <w:sz w:val="28"/>
                <w:szCs w:val="28"/>
              </w:rPr>
            </w:pPr>
            <w:r>
              <w:rPr>
                <w:rFonts w:ascii="宋体" w:eastAsia="宋体" w:hAnsi="宋体" w:cs="仿宋" w:hint="eastAsia"/>
                <w:color w:val="000000" w:themeColor="text1"/>
                <w:sz w:val="28"/>
                <w:szCs w:val="28"/>
              </w:rPr>
              <w:t>专家评审费由中标单位交纳，按实收取。</w:t>
            </w:r>
          </w:p>
        </w:tc>
      </w:tr>
      <w:tr w:rsidR="001258EF" w14:paraId="44240E84" w14:textId="77777777">
        <w:trPr>
          <w:trHeight w:val="714"/>
          <w:jc w:val="center"/>
        </w:trPr>
        <w:tc>
          <w:tcPr>
            <w:tcW w:w="851" w:type="dxa"/>
            <w:tcBorders>
              <w:top w:val="single" w:sz="4" w:space="0" w:color="auto"/>
              <w:bottom w:val="single" w:sz="4" w:space="0" w:color="auto"/>
              <w:right w:val="single" w:sz="4" w:space="0" w:color="auto"/>
            </w:tcBorders>
            <w:vAlign w:val="center"/>
          </w:tcPr>
          <w:p w14:paraId="755B5C1F" w14:textId="77777777" w:rsidR="001258EF" w:rsidRDefault="000A35A5">
            <w:pPr>
              <w:snapToGrid w:val="0"/>
              <w:spacing w:line="52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4CEA0387" w14:textId="77777777" w:rsidR="001258EF" w:rsidRDefault="000A35A5">
            <w:pPr>
              <w:spacing w:line="520" w:lineRule="exact"/>
              <w:jc w:val="center"/>
              <w:rPr>
                <w:rFonts w:ascii="宋体" w:eastAsia="宋体" w:hAnsi="宋体" w:cs="仿宋" w:hint="eastAsia"/>
                <w:bCs/>
                <w:color w:val="000000" w:themeColor="text1"/>
                <w:spacing w:val="8"/>
                <w:kern w:val="0"/>
                <w:sz w:val="28"/>
                <w:szCs w:val="28"/>
              </w:rPr>
            </w:pPr>
            <w:r>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48962C08" w14:textId="77777777" w:rsidR="001258EF" w:rsidRDefault="000A35A5">
            <w:pPr>
              <w:spacing w:line="520" w:lineRule="exact"/>
              <w:rPr>
                <w:rFonts w:ascii="宋体" w:eastAsia="宋体" w:hAnsi="宋体" w:cs="仿宋" w:hint="eastAsia"/>
                <w:bCs/>
                <w:color w:val="000000" w:themeColor="text1"/>
                <w:spacing w:val="8"/>
                <w:kern w:val="0"/>
                <w:sz w:val="28"/>
                <w:szCs w:val="28"/>
              </w:rPr>
            </w:pPr>
            <w:r>
              <w:rPr>
                <w:rFonts w:ascii="宋体" w:eastAsia="宋体" w:hAnsi="宋体" w:cs="仿宋" w:hint="eastAsia"/>
                <w:color w:val="000000" w:themeColor="text1"/>
                <w:sz w:val="28"/>
                <w:szCs w:val="28"/>
              </w:rPr>
              <w:t>是</w:t>
            </w:r>
          </w:p>
        </w:tc>
      </w:tr>
      <w:tr w:rsidR="001258EF" w14:paraId="1F05130C" w14:textId="77777777">
        <w:trPr>
          <w:trHeight w:val="714"/>
          <w:jc w:val="center"/>
        </w:trPr>
        <w:tc>
          <w:tcPr>
            <w:tcW w:w="851" w:type="dxa"/>
            <w:tcBorders>
              <w:top w:val="single" w:sz="4" w:space="0" w:color="auto"/>
              <w:bottom w:val="single" w:sz="4" w:space="0" w:color="auto"/>
              <w:right w:val="single" w:sz="4" w:space="0" w:color="auto"/>
            </w:tcBorders>
            <w:vAlign w:val="center"/>
          </w:tcPr>
          <w:p w14:paraId="364DAF1A"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5D43476B"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7917BEF1"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本项目按</w:t>
            </w:r>
            <w:r>
              <w:rPr>
                <w:rFonts w:ascii="宋体" w:eastAsia="宋体" w:hAnsi="宋体" w:cs="仿宋" w:hint="eastAsia"/>
                <w:b/>
                <w:bCs/>
                <w:color w:val="000000" w:themeColor="text1"/>
                <w:sz w:val="28"/>
                <w:szCs w:val="28"/>
              </w:rPr>
              <w:t>服务类</w:t>
            </w:r>
            <w:r>
              <w:rPr>
                <w:rFonts w:ascii="宋体" w:eastAsia="宋体" w:hAnsi="宋体" w:cs="仿宋" w:hint="eastAsia"/>
                <w:color w:val="000000" w:themeColor="text1"/>
                <w:sz w:val="28"/>
                <w:szCs w:val="28"/>
              </w:rPr>
              <w:t>以公开招标方式实施采购。</w:t>
            </w:r>
          </w:p>
        </w:tc>
      </w:tr>
      <w:tr w:rsidR="001258EF" w14:paraId="2F6D8AFB" w14:textId="77777777">
        <w:trPr>
          <w:trHeight w:val="714"/>
          <w:jc w:val="center"/>
        </w:trPr>
        <w:tc>
          <w:tcPr>
            <w:tcW w:w="851" w:type="dxa"/>
            <w:tcBorders>
              <w:top w:val="single" w:sz="4" w:space="0" w:color="auto"/>
              <w:bottom w:val="single" w:sz="4" w:space="0" w:color="auto"/>
              <w:right w:val="single" w:sz="4" w:space="0" w:color="auto"/>
            </w:tcBorders>
            <w:vAlign w:val="center"/>
          </w:tcPr>
          <w:p w14:paraId="20B871A1"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5EEBDECA"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19CED928"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sz w:val="28"/>
                <w:szCs w:val="28"/>
              </w:rPr>
              <w:t>0631-5992205</w:t>
            </w:r>
          </w:p>
        </w:tc>
      </w:tr>
    </w:tbl>
    <w:p w14:paraId="1879828C" w14:textId="77777777" w:rsidR="001258EF" w:rsidRDefault="001258EF">
      <w:pPr>
        <w:spacing w:line="560" w:lineRule="exact"/>
        <w:ind w:firstLineChars="201" w:firstLine="643"/>
        <w:jc w:val="center"/>
        <w:rPr>
          <w:rFonts w:ascii="宋体" w:eastAsia="宋体" w:hAnsi="宋体" w:cs="仿宋" w:hint="eastAsia"/>
          <w:color w:val="000000" w:themeColor="text1"/>
          <w:sz w:val="32"/>
          <w:szCs w:val="32"/>
        </w:rPr>
      </w:pPr>
      <w:bookmarkStart w:id="18" w:name="_Hlk191971690"/>
    </w:p>
    <w:p w14:paraId="0891F3A7" w14:textId="77777777" w:rsidR="001258EF" w:rsidRDefault="000A35A5">
      <w:pPr>
        <w:pStyle w:val="ae"/>
        <w:rPr>
          <w:rFonts w:ascii="宋体" w:eastAsia="宋体" w:hAnsi="宋体" w:hint="eastAsia"/>
        </w:rPr>
      </w:pPr>
      <w:r>
        <w:rPr>
          <w:rFonts w:ascii="宋体" w:eastAsia="宋体" w:hAnsi="宋体" w:hint="eastAsia"/>
        </w:rPr>
        <w:br w:type="page"/>
      </w:r>
    </w:p>
    <w:p w14:paraId="623D0962" w14:textId="77777777" w:rsidR="001258EF" w:rsidRDefault="000A35A5">
      <w:pPr>
        <w:spacing w:line="560" w:lineRule="exact"/>
        <w:ind w:firstLineChars="201" w:firstLine="643"/>
        <w:jc w:val="center"/>
        <w:rPr>
          <w:rFonts w:ascii="宋体" w:eastAsia="宋体" w:hAnsi="宋体" w:cs="仿宋" w:hint="eastAsia"/>
          <w:color w:val="000000" w:themeColor="text1"/>
          <w:sz w:val="32"/>
          <w:szCs w:val="32"/>
        </w:rPr>
      </w:pPr>
      <w:r>
        <w:rPr>
          <w:rFonts w:ascii="宋体" w:eastAsia="宋体" w:hAnsi="宋体" w:cs="仿宋" w:hint="eastAsia"/>
          <w:color w:val="000000" w:themeColor="text1"/>
          <w:sz w:val="32"/>
          <w:szCs w:val="32"/>
        </w:rPr>
        <w:lastRenderedPageBreak/>
        <w:t>《实质性条款一览表》</w:t>
      </w:r>
    </w:p>
    <w:p w14:paraId="5A9DEBE3" w14:textId="77777777" w:rsidR="001258EF" w:rsidRDefault="000A35A5">
      <w:pPr>
        <w:snapToGrid w:val="0"/>
        <w:ind w:firstLine="560"/>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1258EF" w14:paraId="64C9AFB5" w14:textId="77777777">
        <w:trPr>
          <w:trHeight w:val="607"/>
          <w:jc w:val="center"/>
        </w:trPr>
        <w:tc>
          <w:tcPr>
            <w:tcW w:w="908" w:type="dxa"/>
            <w:tcBorders>
              <w:top w:val="single" w:sz="4" w:space="0" w:color="auto"/>
              <w:bottom w:val="single" w:sz="4" w:space="0" w:color="auto"/>
              <w:right w:val="single" w:sz="4" w:space="0" w:color="auto"/>
            </w:tcBorders>
            <w:vAlign w:val="center"/>
          </w:tcPr>
          <w:p w14:paraId="776F43E5" w14:textId="77777777" w:rsidR="001258EF" w:rsidRDefault="000A35A5">
            <w:pPr>
              <w:snapToGrid w:val="0"/>
              <w:spacing w:line="560" w:lineRule="exact"/>
              <w:jc w:val="center"/>
              <w:rPr>
                <w:rFonts w:ascii="宋体" w:eastAsia="宋体" w:hAnsi="宋体" w:cs="仿宋" w:hint="eastAsia"/>
                <w:color w:val="000000" w:themeColor="text1"/>
                <w:sz w:val="28"/>
                <w:szCs w:val="28"/>
              </w:rPr>
            </w:pPr>
            <w:bookmarkStart w:id="19" w:name="_Hlk207628854"/>
            <w:r>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028C9FA2"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67D4ABA4" w14:textId="77777777" w:rsidR="001258EF" w:rsidRDefault="000A35A5">
            <w:pPr>
              <w:snapToGrid w:val="0"/>
              <w:spacing w:line="560" w:lineRule="exact"/>
              <w:ind w:firstLineChars="201" w:firstLine="563"/>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内       容</w:t>
            </w:r>
          </w:p>
        </w:tc>
      </w:tr>
      <w:tr w:rsidR="001258EF" w14:paraId="509EC9AC" w14:textId="77777777">
        <w:trPr>
          <w:trHeight w:val="607"/>
          <w:jc w:val="center"/>
        </w:trPr>
        <w:tc>
          <w:tcPr>
            <w:tcW w:w="908" w:type="dxa"/>
            <w:tcBorders>
              <w:top w:val="single" w:sz="4" w:space="0" w:color="auto"/>
              <w:bottom w:val="single" w:sz="4" w:space="0" w:color="auto"/>
              <w:right w:val="single" w:sz="4" w:space="0" w:color="auto"/>
            </w:tcBorders>
            <w:vAlign w:val="center"/>
          </w:tcPr>
          <w:p w14:paraId="2866B0A3"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069316B0" w14:textId="77777777" w:rsidR="001258EF" w:rsidRDefault="000A35A5">
            <w:pPr>
              <w:spacing w:line="560" w:lineRule="exac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53DA1DA0" w14:textId="77777777" w:rsidR="001258EF" w:rsidRDefault="000A35A5">
            <w:pPr>
              <w:snapToGrid w:val="0"/>
              <w:spacing w:line="520" w:lineRule="exact"/>
              <w:jc w:val="left"/>
              <w:rPr>
                <w:rFonts w:ascii="宋体" w:eastAsia="宋体" w:hAnsi="宋体" w:cs="仿宋" w:hint="eastAsia"/>
                <w:color w:val="000000" w:themeColor="text1"/>
                <w:sz w:val="28"/>
                <w:szCs w:val="28"/>
              </w:rPr>
            </w:pPr>
            <w:bookmarkStart w:id="20" w:name="_Hlk58066797"/>
            <w:r>
              <w:rPr>
                <w:rFonts w:ascii="宋体" w:eastAsia="宋体" w:hAnsi="宋体" w:cs="仿宋" w:hint="eastAsia"/>
                <w:color w:val="000000" w:themeColor="text1"/>
                <w:sz w:val="28"/>
                <w:szCs w:val="28"/>
              </w:rPr>
              <w:t>1.投标人有效的营业执照扫描件；</w:t>
            </w:r>
          </w:p>
          <w:p w14:paraId="71AF6C19" w14:textId="074BA30B" w:rsidR="001258EF" w:rsidRPr="00527D96"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2.投标人有效的工程</w:t>
            </w:r>
            <w:r w:rsidRPr="00527D96">
              <w:rPr>
                <w:rFonts w:ascii="宋体" w:eastAsia="宋体" w:hAnsi="宋体" w:cs="仿宋" w:hint="eastAsia"/>
                <w:color w:val="000000" w:themeColor="text1"/>
                <w:sz w:val="28"/>
                <w:szCs w:val="28"/>
              </w:rPr>
              <w:t>监理综合资质证书扫描件，或</w:t>
            </w:r>
            <w:r w:rsidR="00455DA1" w:rsidRPr="00527D96">
              <w:rPr>
                <w:rFonts w:ascii="宋体" w:eastAsia="宋体" w:hAnsi="宋体" w:cs="仿宋" w:hint="eastAsia"/>
                <w:color w:val="000000"/>
                <w:spacing w:val="8"/>
                <w:kern w:val="0"/>
                <w:sz w:val="28"/>
                <w:szCs w:val="28"/>
              </w:rPr>
              <w:t>房屋建筑工程专业</w:t>
            </w:r>
            <w:r w:rsidRPr="00527D96">
              <w:rPr>
                <w:rFonts w:ascii="宋体" w:eastAsia="宋体" w:hAnsi="宋体" w:cs="仿宋" w:hint="eastAsia"/>
                <w:color w:val="000000" w:themeColor="text1"/>
                <w:sz w:val="28"/>
                <w:szCs w:val="28"/>
              </w:rPr>
              <w:t>监理</w:t>
            </w:r>
            <w:r w:rsidR="00B23976" w:rsidRPr="00527D96">
              <w:rPr>
                <w:rFonts w:ascii="宋体" w:eastAsia="宋体" w:hAnsi="宋体" w:cs="仿宋" w:hint="eastAsia"/>
                <w:color w:val="000000" w:themeColor="text1"/>
                <w:sz w:val="28"/>
                <w:szCs w:val="28"/>
              </w:rPr>
              <w:t>甲级</w:t>
            </w:r>
            <w:r w:rsidRPr="00527D96">
              <w:rPr>
                <w:rFonts w:ascii="宋体" w:eastAsia="宋体" w:hAnsi="宋体" w:cs="仿宋" w:hint="eastAsia"/>
                <w:color w:val="000000" w:themeColor="text1"/>
                <w:sz w:val="28"/>
                <w:szCs w:val="28"/>
              </w:rPr>
              <w:t>资质证书扫描件；</w:t>
            </w:r>
          </w:p>
          <w:p w14:paraId="71D2E747" w14:textId="7D09D8E5" w:rsidR="001258EF" w:rsidRPr="00527D96" w:rsidRDefault="000A35A5">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3.法定代表人身份证明、法定代表人</w:t>
            </w:r>
            <w:r w:rsidR="00455DA1" w:rsidRPr="00527D96">
              <w:rPr>
                <w:rFonts w:ascii="宋体" w:eastAsia="宋体" w:hAnsi="宋体" w:cs="仿宋" w:hint="eastAsia"/>
                <w:color w:val="000000" w:themeColor="text1"/>
                <w:sz w:val="28"/>
                <w:szCs w:val="28"/>
              </w:rPr>
              <w:t>有效的</w:t>
            </w:r>
            <w:r w:rsidRPr="00527D96">
              <w:rPr>
                <w:rFonts w:ascii="宋体" w:eastAsia="宋体" w:hAnsi="宋体" w:cs="仿宋" w:hint="eastAsia"/>
                <w:color w:val="000000" w:themeColor="text1"/>
                <w:sz w:val="28"/>
                <w:szCs w:val="28"/>
              </w:rPr>
              <w:t>身份证扫描件；</w:t>
            </w:r>
          </w:p>
          <w:p w14:paraId="42FF73B9" w14:textId="1C4E9D78" w:rsidR="001258EF" w:rsidRPr="00527D96" w:rsidRDefault="000A35A5">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4</w:t>
            </w:r>
            <w:r w:rsidRPr="00527D96">
              <w:rPr>
                <w:rFonts w:ascii="宋体" w:eastAsia="宋体" w:hAnsi="宋体" w:cs="仿宋"/>
                <w:color w:val="000000" w:themeColor="text1"/>
                <w:sz w:val="28"/>
                <w:szCs w:val="28"/>
              </w:rPr>
              <w:t>.</w:t>
            </w:r>
            <w:r w:rsidRPr="00527D96">
              <w:rPr>
                <w:rFonts w:ascii="宋体" w:eastAsia="宋体" w:hAnsi="宋体" w:cs="仿宋" w:hint="eastAsia"/>
                <w:color w:val="000000" w:themeColor="text1"/>
                <w:sz w:val="28"/>
                <w:szCs w:val="28"/>
              </w:rPr>
              <w:t>法定代表人</w:t>
            </w:r>
            <w:r w:rsidRPr="00527D96">
              <w:rPr>
                <w:rFonts w:ascii="宋体" w:eastAsia="宋体" w:hAnsi="宋体" w:cs="仿宋"/>
                <w:color w:val="000000" w:themeColor="text1"/>
                <w:sz w:val="28"/>
                <w:szCs w:val="28"/>
              </w:rPr>
              <w:t>授权委托书、被授权人</w:t>
            </w:r>
            <w:r w:rsidR="00455DA1" w:rsidRPr="00527D96">
              <w:rPr>
                <w:rFonts w:ascii="宋体" w:eastAsia="宋体" w:hAnsi="宋体" w:cs="仿宋" w:hint="eastAsia"/>
                <w:color w:val="000000" w:themeColor="text1"/>
                <w:sz w:val="28"/>
                <w:szCs w:val="28"/>
              </w:rPr>
              <w:t>有效的</w:t>
            </w:r>
            <w:r w:rsidRPr="00527D96">
              <w:rPr>
                <w:rFonts w:ascii="宋体" w:eastAsia="宋体" w:hAnsi="宋体" w:cs="仿宋"/>
                <w:color w:val="000000" w:themeColor="text1"/>
                <w:sz w:val="28"/>
                <w:szCs w:val="28"/>
              </w:rPr>
              <w:t>身份证扫描件</w:t>
            </w:r>
            <w:r w:rsidRPr="00527D96">
              <w:rPr>
                <w:rFonts w:ascii="宋体" w:eastAsia="宋体" w:hAnsi="宋体" w:cs="仿宋" w:hint="eastAsia"/>
                <w:color w:val="000000" w:themeColor="text1"/>
                <w:sz w:val="28"/>
                <w:szCs w:val="28"/>
              </w:rPr>
              <w:t>；</w:t>
            </w:r>
          </w:p>
          <w:p w14:paraId="5D074D75" w14:textId="78C157F8" w:rsidR="001258EF" w:rsidRPr="00527D96" w:rsidRDefault="000A35A5">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5.项目总监有效的</w:t>
            </w:r>
            <w:r w:rsidR="00455DA1" w:rsidRPr="00527D96">
              <w:rPr>
                <w:rFonts w:ascii="宋体" w:eastAsia="宋体" w:hAnsi="宋体" w:cs="仿宋" w:hint="eastAsia"/>
                <w:color w:val="000000"/>
                <w:spacing w:val="8"/>
                <w:kern w:val="0"/>
                <w:sz w:val="28"/>
                <w:szCs w:val="28"/>
              </w:rPr>
              <w:t>房屋建筑工程专业</w:t>
            </w:r>
            <w:r w:rsidRPr="00527D96">
              <w:rPr>
                <w:rFonts w:ascii="宋体" w:eastAsia="宋体" w:hAnsi="宋体" w:cs="仿宋" w:hint="eastAsia"/>
                <w:color w:val="000000" w:themeColor="text1"/>
                <w:sz w:val="28"/>
                <w:szCs w:val="28"/>
              </w:rPr>
              <w:t>国家注册监理工程师注册证书扫描件；</w:t>
            </w:r>
          </w:p>
          <w:p w14:paraId="7C3365C1" w14:textId="77777777" w:rsidR="001258EF" w:rsidRDefault="000A35A5">
            <w:pPr>
              <w:snapToGrid w:val="0"/>
              <w:spacing w:line="520" w:lineRule="exact"/>
              <w:jc w:val="left"/>
              <w:rPr>
                <w:rFonts w:ascii="宋体" w:eastAsia="宋体" w:hAnsi="宋体" w:cs="仿宋" w:hint="eastAsia"/>
                <w:color w:val="000000" w:themeColor="text1"/>
                <w:sz w:val="28"/>
                <w:szCs w:val="28"/>
              </w:rPr>
            </w:pPr>
            <w:r w:rsidRPr="00527D96">
              <w:rPr>
                <w:rFonts w:ascii="宋体" w:eastAsia="宋体" w:hAnsi="宋体" w:cs="仿宋" w:hint="eastAsia"/>
                <w:color w:val="000000" w:themeColor="text1"/>
                <w:sz w:val="28"/>
                <w:szCs w:val="28"/>
              </w:rPr>
              <w:t>6</w:t>
            </w:r>
            <w:r w:rsidRPr="00527D96">
              <w:rPr>
                <w:rFonts w:ascii="宋体" w:eastAsia="宋体" w:hAnsi="宋体" w:cs="仿宋"/>
                <w:color w:val="000000" w:themeColor="text1"/>
                <w:sz w:val="28"/>
                <w:szCs w:val="28"/>
              </w:rPr>
              <w:t>.</w:t>
            </w:r>
            <w:r w:rsidRPr="00527D96">
              <w:rPr>
                <w:rFonts w:ascii="宋体" w:eastAsia="宋体" w:hAnsi="宋体" w:cs="仿宋" w:hint="eastAsia"/>
                <w:color w:val="000000" w:themeColor="text1"/>
                <w:sz w:val="28"/>
                <w:szCs w:val="28"/>
              </w:rPr>
              <w:t>投标人信用承诺书；</w:t>
            </w:r>
          </w:p>
          <w:p w14:paraId="5AD39EAA"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投标人参与投标的声明函；</w:t>
            </w:r>
          </w:p>
          <w:p w14:paraId="037ABBD9"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投标人、法定代表人、委托代理人、项目总监未被最高法院（查询网址：http://zxgk.court.gov.cn/shixin/）列入失信被执行人。</w:t>
            </w:r>
            <w:r>
              <w:rPr>
                <w:rFonts w:ascii="宋体" w:eastAsia="宋体" w:hAnsi="宋体" w:cs="仿宋"/>
                <w:color w:val="000000" w:themeColor="text1"/>
                <w:sz w:val="28"/>
                <w:szCs w:val="28"/>
              </w:rPr>
              <w:t>投标文件</w:t>
            </w:r>
            <w:proofErr w:type="gramStart"/>
            <w:r>
              <w:rPr>
                <w:rFonts w:ascii="宋体" w:eastAsia="宋体" w:hAnsi="宋体" w:cs="仿宋"/>
                <w:color w:val="000000" w:themeColor="text1"/>
                <w:sz w:val="28"/>
                <w:szCs w:val="28"/>
              </w:rPr>
              <w:t>附通过</w:t>
            </w:r>
            <w:proofErr w:type="gramEnd"/>
            <w:r>
              <w:rPr>
                <w:rFonts w:ascii="宋体" w:eastAsia="宋体" w:hAnsi="宋体" w:cs="仿宋"/>
                <w:color w:val="000000" w:themeColor="text1"/>
                <w:sz w:val="28"/>
                <w:szCs w:val="28"/>
              </w:rPr>
              <w:t>网站查询信息记录，包含投标人</w:t>
            </w: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法定代表人、委托代理人</w:t>
            </w:r>
            <w:r>
              <w:rPr>
                <w:rFonts w:ascii="宋体" w:eastAsia="宋体" w:hAnsi="宋体" w:cs="仿宋" w:hint="eastAsia"/>
                <w:color w:val="000000" w:themeColor="text1"/>
                <w:sz w:val="28"/>
                <w:szCs w:val="28"/>
              </w:rPr>
              <w:t>、项目总监</w:t>
            </w:r>
            <w:r>
              <w:rPr>
                <w:rFonts w:ascii="宋体" w:eastAsia="宋体" w:hAnsi="宋体" w:cs="仿宋"/>
                <w:color w:val="000000" w:themeColor="text1"/>
                <w:sz w:val="28"/>
                <w:szCs w:val="28"/>
              </w:rPr>
              <w:t>失信被执行人情况网页截图</w:t>
            </w:r>
            <w:r>
              <w:rPr>
                <w:rFonts w:ascii="宋体" w:eastAsia="宋体" w:hAnsi="宋体" w:cs="仿宋" w:hint="eastAsia"/>
                <w:color w:val="000000" w:themeColor="text1"/>
                <w:sz w:val="28"/>
                <w:szCs w:val="28"/>
              </w:rPr>
              <w:t>（省份为全部）；</w:t>
            </w:r>
          </w:p>
          <w:p w14:paraId="16853060" w14:textId="77777777" w:rsidR="001258EF" w:rsidRDefault="000A35A5">
            <w:pPr>
              <w:snapToGrid w:val="0"/>
              <w:spacing w:line="56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投标人近一年在“信用中国”或“信用中国（山东）”无严重失信记录，投标文件中需附通过信用中国（查询网址：https://www.creditchina.gov.cn）查询的信用报告或信用中国（山东）（查询网址：https://credit.shandong.gov.cn）查询的信用报告</w:t>
            </w:r>
            <w:r>
              <w:rPr>
                <w:rFonts w:ascii="宋体" w:eastAsia="宋体" w:hAnsi="宋体" w:cs="仿宋"/>
                <w:color w:val="000000" w:themeColor="text1"/>
                <w:sz w:val="28"/>
                <w:szCs w:val="28"/>
              </w:rPr>
              <w:t>。</w:t>
            </w:r>
            <w:bookmarkEnd w:id="20"/>
          </w:p>
          <w:p w14:paraId="0E9DA3BA" w14:textId="77777777" w:rsidR="001258EF" w:rsidRDefault="000A35A5">
            <w:pPr>
              <w:pStyle w:val="ae"/>
              <w:rPr>
                <w:rFonts w:hint="eastAsia"/>
              </w:rPr>
            </w:pPr>
            <w:r>
              <w:rPr>
                <w:rFonts w:ascii="宋体" w:eastAsia="宋体" w:hAnsi="宋体" w:cs="仿宋" w:hint="eastAsia"/>
                <w:color w:val="000000" w:themeColor="text1"/>
                <w:sz w:val="28"/>
                <w:szCs w:val="28"/>
              </w:rPr>
              <w:lastRenderedPageBreak/>
              <w:t>10.交纳投标保证金的证明材料（两者缺一不可）：（1）企业银行基本账户开户证明（如开户许可证或银行开户证明等）、（2）电汇凭证或电子汇款截图扫描件；</w:t>
            </w:r>
          </w:p>
        </w:tc>
      </w:tr>
      <w:tr w:rsidR="001258EF" w14:paraId="5B561963" w14:textId="77777777">
        <w:trPr>
          <w:trHeight w:val="759"/>
          <w:jc w:val="center"/>
        </w:trPr>
        <w:tc>
          <w:tcPr>
            <w:tcW w:w="908" w:type="dxa"/>
            <w:tcBorders>
              <w:top w:val="single" w:sz="4" w:space="0" w:color="auto"/>
              <w:bottom w:val="single" w:sz="4" w:space="0" w:color="auto"/>
              <w:right w:val="single" w:sz="4" w:space="0" w:color="auto"/>
            </w:tcBorders>
            <w:vAlign w:val="center"/>
          </w:tcPr>
          <w:p w14:paraId="76ABA0AD" w14:textId="77777777" w:rsidR="001258EF" w:rsidRDefault="000A35A5">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2</w:t>
            </w:r>
          </w:p>
        </w:tc>
        <w:tc>
          <w:tcPr>
            <w:tcW w:w="1692" w:type="dxa"/>
            <w:tcBorders>
              <w:top w:val="single" w:sz="4" w:space="0" w:color="auto"/>
              <w:left w:val="single" w:sz="4" w:space="0" w:color="auto"/>
              <w:bottom w:val="single" w:sz="4" w:space="0" w:color="auto"/>
              <w:right w:val="single" w:sz="4" w:space="0" w:color="auto"/>
            </w:tcBorders>
            <w:vAlign w:val="center"/>
          </w:tcPr>
          <w:p w14:paraId="313FFAD8" w14:textId="77777777" w:rsidR="001258EF" w:rsidRDefault="000A35A5">
            <w:pPr>
              <w:spacing w:line="560" w:lineRule="exac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7E86FCD1"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w:t>
            </w:r>
            <w:r>
              <w:rPr>
                <w:rFonts w:ascii="宋体" w:eastAsia="宋体" w:hAnsi="宋体" w:cs="仿宋" w:hint="eastAsia"/>
                <w:color w:val="000000" w:themeColor="text1"/>
                <w:sz w:val="28"/>
                <w:szCs w:val="28"/>
              </w:rPr>
              <w:t>报价低于（或等于）最高限价；</w:t>
            </w:r>
          </w:p>
          <w:p w14:paraId="1B9DE1A7"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w:t>
            </w:r>
            <w:r>
              <w:rPr>
                <w:rFonts w:ascii="宋体" w:eastAsia="宋体" w:hAnsi="宋体" w:cs="仿宋" w:hint="eastAsia"/>
                <w:color w:val="000000" w:themeColor="text1"/>
                <w:sz w:val="28"/>
                <w:szCs w:val="28"/>
              </w:rPr>
              <w:t>投标保证金：按招标文件要求交纳；</w:t>
            </w:r>
          </w:p>
          <w:p w14:paraId="12E683BC"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3.</w:t>
            </w:r>
            <w:r>
              <w:rPr>
                <w:rFonts w:ascii="宋体" w:eastAsia="宋体" w:hAnsi="宋体" w:cs="仿宋" w:hint="eastAsia"/>
                <w:color w:val="000000" w:themeColor="text1"/>
                <w:sz w:val="28"/>
                <w:szCs w:val="28"/>
              </w:rPr>
              <w:t>投标文件按规定签署及盖章；</w:t>
            </w:r>
          </w:p>
          <w:p w14:paraId="30588263"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4.</w:t>
            </w:r>
            <w:r>
              <w:rPr>
                <w:rFonts w:ascii="宋体" w:eastAsia="宋体" w:hAnsi="宋体" w:cs="仿宋" w:hint="eastAsia"/>
                <w:color w:val="000000" w:themeColor="text1"/>
                <w:sz w:val="28"/>
                <w:szCs w:val="28"/>
              </w:rPr>
              <w:t>监理服务期限、质量标准满足招标文件要求；</w:t>
            </w:r>
          </w:p>
          <w:p w14:paraId="4E8EE78E" w14:textId="77777777" w:rsidR="001258EF" w:rsidRDefault="000A35A5">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不存在招标文件规定的关于投标人串通投标的情形及其他投标无效的情形。</w:t>
            </w:r>
          </w:p>
        </w:tc>
      </w:tr>
    </w:tbl>
    <w:p w14:paraId="1118CCE6" w14:textId="77777777" w:rsidR="001258EF" w:rsidRDefault="000A35A5">
      <w:pPr>
        <w:pStyle w:val="2"/>
        <w:rPr>
          <w:rStyle w:val="1Char"/>
          <w:rFonts w:ascii="宋体" w:hAnsi="宋体" w:hint="eastAsia"/>
          <w:b/>
          <w:bCs/>
          <w:color w:val="000000" w:themeColor="text1"/>
          <w:kern w:val="2"/>
          <w:sz w:val="28"/>
          <w:szCs w:val="32"/>
        </w:rPr>
      </w:pPr>
      <w:bookmarkStart w:id="21" w:name="_Toc66864042"/>
      <w:bookmarkStart w:id="22" w:name="_Toc130891904"/>
      <w:bookmarkEnd w:id="18"/>
      <w:bookmarkEnd w:id="19"/>
      <w:r>
        <w:rPr>
          <w:rStyle w:val="1Char"/>
          <w:rFonts w:ascii="宋体" w:hAnsi="宋体" w:hint="eastAsia"/>
          <w:b/>
          <w:bCs/>
          <w:color w:val="000000" w:themeColor="text1"/>
          <w:kern w:val="2"/>
          <w:sz w:val="28"/>
          <w:szCs w:val="32"/>
        </w:rPr>
        <w:t>一、说明</w:t>
      </w:r>
      <w:bookmarkEnd w:id="21"/>
      <w:bookmarkEnd w:id="22"/>
    </w:p>
    <w:p w14:paraId="7F795689" w14:textId="53949BEE" w:rsidR="001258EF" w:rsidRDefault="008D6E88">
      <w:pPr>
        <w:snapToGrid w:val="0"/>
        <w:spacing w:line="560" w:lineRule="exact"/>
        <w:ind w:firstLineChars="201" w:firstLine="563"/>
        <w:rPr>
          <w:rFonts w:ascii="宋体" w:eastAsia="宋体" w:hAnsi="宋体" w:cs="仿宋" w:hint="eastAsia"/>
          <w:color w:val="000000" w:themeColor="text1"/>
          <w:sz w:val="28"/>
          <w:szCs w:val="28"/>
        </w:rPr>
      </w:pPr>
      <w:r w:rsidRPr="008D6E88">
        <w:rPr>
          <w:rFonts w:ascii="宋体" w:eastAsia="宋体" w:hAnsi="宋体" w:cs="仿宋" w:hint="eastAsia"/>
          <w:color w:val="000000" w:themeColor="text1"/>
          <w:sz w:val="28"/>
          <w:szCs w:val="28"/>
        </w:rPr>
        <w:t>本文件依据《山东省省属企业阳光采购监督管理办法》等有关规定，参照《国有企业采购操作规范》《国有企业采购管理规范》，结合《威海市市属国有企业阳光采购监督管理暂行办法》</w:t>
      </w:r>
      <w:r>
        <w:rPr>
          <w:rFonts w:ascii="宋体" w:eastAsia="宋体" w:hAnsi="宋体" w:cs="仿宋" w:hint="eastAsia"/>
          <w:color w:val="000000" w:themeColor="text1"/>
          <w:sz w:val="28"/>
          <w:szCs w:val="28"/>
        </w:rPr>
        <w:t>、《威海经济技术开发区区属国有企业阳光采购监督管理暂行办法》</w:t>
      </w:r>
      <w:r w:rsidRPr="008D6E88">
        <w:rPr>
          <w:rFonts w:ascii="宋体" w:eastAsia="宋体" w:hAnsi="宋体" w:cs="仿宋" w:hint="eastAsia"/>
          <w:color w:val="000000" w:themeColor="text1"/>
          <w:sz w:val="28"/>
          <w:szCs w:val="28"/>
        </w:rPr>
        <w:t>及国家和山东省等有关规定编制。参加本项目投标人应接受本招标文件关于电子招投标各项规定。</w:t>
      </w:r>
    </w:p>
    <w:p w14:paraId="6CF9D4CE" w14:textId="77777777" w:rsidR="001258EF" w:rsidRDefault="000A35A5">
      <w:pPr>
        <w:snapToGrid w:val="0"/>
        <w:spacing w:line="560" w:lineRule="exact"/>
        <w:ind w:firstLineChars="201" w:firstLine="565"/>
        <w:rPr>
          <w:rFonts w:ascii="宋体" w:eastAsia="宋体" w:hAnsi="宋体" w:cs="仿宋" w:hint="eastAsia"/>
          <w:b/>
          <w:color w:val="000000" w:themeColor="text1"/>
          <w:sz w:val="28"/>
          <w:szCs w:val="28"/>
        </w:rPr>
      </w:pPr>
      <w:bookmarkStart w:id="23" w:name="_Hlk154667578"/>
      <w:r>
        <w:rPr>
          <w:rFonts w:ascii="宋体" w:eastAsia="宋体" w:hAnsi="宋体" w:cs="仿宋" w:hint="eastAsia"/>
          <w:b/>
          <w:color w:val="000000" w:themeColor="text1"/>
          <w:sz w:val="28"/>
          <w:szCs w:val="28"/>
        </w:rPr>
        <w:t>1.适用范围</w:t>
      </w:r>
    </w:p>
    <w:p w14:paraId="4765D999"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1.1 本招标文件仅适用于本次招标公告中所涉及的项目和内容。</w:t>
      </w:r>
    </w:p>
    <w:p w14:paraId="295998A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 本招标文件的解释权为</w:t>
      </w:r>
      <w:r>
        <w:rPr>
          <w:rFonts w:ascii="宋体" w:eastAsia="宋体" w:hAnsi="宋体" w:cs="仿宋"/>
          <w:color w:val="000000" w:themeColor="text1"/>
          <w:sz w:val="28"/>
          <w:szCs w:val="28"/>
        </w:rPr>
        <w:t>招标代理机构</w:t>
      </w:r>
      <w:r>
        <w:rPr>
          <w:rFonts w:ascii="宋体" w:eastAsia="宋体" w:hAnsi="宋体" w:cs="仿宋" w:hint="eastAsia"/>
          <w:color w:val="000000" w:themeColor="text1"/>
          <w:sz w:val="28"/>
          <w:szCs w:val="28"/>
        </w:rPr>
        <w:t>，以书面解释为准。</w:t>
      </w:r>
    </w:p>
    <w:p w14:paraId="6D42F35F"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1.3本招标文件未做须知明示，而又有相关法律、法规规定的，从其规定。</w:t>
      </w:r>
    </w:p>
    <w:p w14:paraId="3C7F6B23" w14:textId="77777777" w:rsidR="001258EF" w:rsidRDefault="000A35A5">
      <w:pPr>
        <w:snapToGrid w:val="0"/>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2.相关要求</w:t>
      </w:r>
    </w:p>
    <w:p w14:paraId="7F3DFFA5"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2.1投标人应承担所有与准备和参加报价的全部费用。不论电子投标结果如何，</w:t>
      </w:r>
      <w:r>
        <w:rPr>
          <w:rFonts w:ascii="宋体" w:eastAsia="宋体" w:hAnsi="宋体" w:cs="仿宋"/>
          <w:color w:val="000000" w:themeColor="text1"/>
          <w:sz w:val="28"/>
          <w:szCs w:val="28"/>
        </w:rPr>
        <w:t>招标代理机构</w:t>
      </w:r>
      <w:r>
        <w:rPr>
          <w:rFonts w:ascii="宋体" w:eastAsia="宋体" w:hAnsi="宋体" w:cs="仿宋" w:hint="eastAsia"/>
          <w:color w:val="000000" w:themeColor="text1"/>
          <w:sz w:val="28"/>
          <w:szCs w:val="28"/>
        </w:rPr>
        <w:t>和招标人均无义务和责任承担这些费用。</w:t>
      </w:r>
    </w:p>
    <w:p w14:paraId="0885464B"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2.2本项目若涉及招标货物，则合格的货物及相应服务应满足以下要求：</w:t>
      </w:r>
    </w:p>
    <w:p w14:paraId="7BE66DB4"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（1）必须是全新、未使用过的原装合格正品（包括零部件），如安装或配置了软件的，须为正版软件。</w:t>
      </w:r>
    </w:p>
    <w:p w14:paraId="520B9703"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21AD3B6A"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0DCD0583"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D592851" w14:textId="77777777" w:rsidR="001258EF" w:rsidRDefault="000A35A5">
      <w:pPr>
        <w:snapToGrid w:val="0"/>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2.3投标人应通过威海市公共资源交易网登录国企阳光采购平台获取招标文件，并通过</w:t>
      </w:r>
      <w:bookmarkStart w:id="24" w:name="_Hlk219903548"/>
      <w:r>
        <w:rPr>
          <w:rFonts w:ascii="宋体" w:eastAsia="宋体" w:hAnsi="宋体" w:cs="仿宋" w:hint="eastAsia"/>
          <w:b/>
          <w:color w:val="000000" w:themeColor="text1"/>
          <w:sz w:val="28"/>
          <w:szCs w:val="28"/>
        </w:rPr>
        <w:t>国企阳光采购平台</w:t>
      </w:r>
      <w:bookmarkEnd w:id="24"/>
      <w:r>
        <w:rPr>
          <w:rFonts w:ascii="宋体" w:eastAsia="宋体" w:hAnsi="宋体"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306C67F8" w14:textId="77777777" w:rsidR="001258EF" w:rsidRDefault="000A35A5">
      <w:pPr>
        <w:pStyle w:val="2"/>
        <w:rPr>
          <w:rStyle w:val="1Char"/>
          <w:rFonts w:ascii="宋体" w:hAnsi="宋体" w:hint="eastAsia"/>
          <w:b/>
          <w:bCs/>
          <w:color w:val="000000" w:themeColor="text1"/>
          <w:kern w:val="2"/>
          <w:sz w:val="28"/>
          <w:szCs w:val="32"/>
        </w:rPr>
      </w:pPr>
      <w:bookmarkStart w:id="25" w:name="_Toc66864043"/>
      <w:bookmarkStart w:id="26" w:name="_Toc130891905"/>
      <w:bookmarkEnd w:id="23"/>
      <w:r>
        <w:rPr>
          <w:rStyle w:val="1Char"/>
          <w:rFonts w:ascii="宋体" w:hAnsi="宋体" w:hint="eastAsia"/>
          <w:b/>
          <w:bCs/>
          <w:color w:val="000000" w:themeColor="text1"/>
          <w:kern w:val="2"/>
          <w:sz w:val="28"/>
          <w:szCs w:val="32"/>
        </w:rPr>
        <w:t>二、招标文件</w:t>
      </w:r>
      <w:bookmarkEnd w:id="25"/>
      <w:bookmarkEnd w:id="26"/>
    </w:p>
    <w:p w14:paraId="49DD65F1"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bookmarkStart w:id="27" w:name="_Hlk154667588"/>
      <w:r>
        <w:rPr>
          <w:rFonts w:ascii="宋体" w:eastAsia="宋体" w:hAnsi="宋体" w:cs="仿宋" w:hint="eastAsia"/>
          <w:b/>
          <w:color w:val="000000" w:themeColor="text1"/>
          <w:sz w:val="28"/>
          <w:szCs w:val="28"/>
        </w:rPr>
        <w:t>3.招标文件的构成</w:t>
      </w:r>
    </w:p>
    <w:p w14:paraId="4D9CA80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0DE676A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3.1 本文件（word格式）由下列文件组成：</w:t>
      </w:r>
    </w:p>
    <w:p w14:paraId="5D6285E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（1）招标公告</w:t>
      </w:r>
    </w:p>
    <w:p w14:paraId="27B9148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（2）投标须知</w:t>
      </w:r>
    </w:p>
    <w:p w14:paraId="0255CF7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（3）开标、评标、定标</w:t>
      </w:r>
    </w:p>
    <w:p w14:paraId="3105FB0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（4）招标项目说明</w:t>
      </w:r>
    </w:p>
    <w:p w14:paraId="4D7CF93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（5）投标文件格式</w:t>
      </w:r>
    </w:p>
    <w:p w14:paraId="4E728FF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（6）合同（范本）</w:t>
      </w:r>
    </w:p>
    <w:p w14:paraId="1C0B06A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（7）在招标过程中由招标人或招标代理机构发出的修正和补充文件等（如有）</w:t>
      </w:r>
    </w:p>
    <w:p w14:paraId="6E09EB8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3.2 数据文件（excel格式）由下列文件组成：</w:t>
      </w:r>
    </w:p>
    <w:p w14:paraId="0D9EB91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（1）封面</w:t>
      </w:r>
    </w:p>
    <w:p w14:paraId="1D2EC59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（2）投标报价表（含明细）</w:t>
      </w:r>
    </w:p>
    <w:p w14:paraId="265E70A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（3）需求响应表（如有）</w:t>
      </w:r>
    </w:p>
    <w:p w14:paraId="101528E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（4）评审对照表</w:t>
      </w:r>
    </w:p>
    <w:p w14:paraId="16CF55D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（5）评分对照表（如有）</w:t>
      </w:r>
    </w:p>
    <w:p w14:paraId="2B1D528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7"/>
    <w:p w14:paraId="1EF4DA92"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4.招标文件的澄清</w:t>
      </w:r>
    </w:p>
    <w:p w14:paraId="3271C35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28" w:name="_Hlk154667598"/>
      <w:r>
        <w:rPr>
          <w:rFonts w:ascii="宋体" w:eastAsia="宋体" w:hAnsi="宋体" w:cs="仿宋" w:hint="eastAsia"/>
          <w:color w:val="000000" w:themeColor="text1"/>
          <w:sz w:val="28"/>
          <w:szCs w:val="28"/>
        </w:rPr>
        <w:t>4.1投标人在收到招标文件后，对招标文件若有任何疑问或要求澄清招标文件的，应在投标截止2日以前按“投标须知前附表”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160CD0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4.2投标人在规定的时间内未对招标文件澄清或提出疑问的，招标代理机构</w:t>
      </w:r>
      <w:r>
        <w:rPr>
          <w:rFonts w:ascii="宋体" w:eastAsia="宋体" w:hAnsi="宋体" w:cs="仿宋" w:hint="eastAsia"/>
          <w:color w:val="000000" w:themeColor="text1"/>
          <w:sz w:val="28"/>
          <w:szCs w:val="28"/>
        </w:rPr>
        <w:lastRenderedPageBreak/>
        <w:t>将视其为接受招标文件的所有条款，对招标文件没有异议，此后也不再受理对招标文件的相关质疑。</w:t>
      </w:r>
    </w:p>
    <w:bookmarkEnd w:id="28"/>
    <w:p w14:paraId="09A77F1C"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5.招标文件的修改</w:t>
      </w:r>
    </w:p>
    <w:p w14:paraId="79C413A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723326F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2F6AB33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2B6A0499" w14:textId="77777777" w:rsidR="001258EF" w:rsidRDefault="000A35A5">
      <w:pPr>
        <w:pStyle w:val="2"/>
        <w:rPr>
          <w:rStyle w:val="1Char"/>
          <w:rFonts w:ascii="宋体" w:hAnsi="宋体" w:hint="eastAsia"/>
          <w:b/>
          <w:bCs/>
          <w:color w:val="000000" w:themeColor="text1"/>
          <w:kern w:val="2"/>
          <w:sz w:val="28"/>
          <w:szCs w:val="32"/>
        </w:rPr>
      </w:pPr>
      <w:bookmarkStart w:id="29" w:name="_Toc130891906"/>
      <w:bookmarkStart w:id="30" w:name="_Toc66864044"/>
      <w:r>
        <w:rPr>
          <w:rStyle w:val="1Char"/>
          <w:rFonts w:ascii="宋体" w:hAnsi="宋体" w:hint="eastAsia"/>
          <w:b/>
          <w:bCs/>
          <w:color w:val="000000" w:themeColor="text1"/>
          <w:kern w:val="2"/>
          <w:sz w:val="28"/>
          <w:szCs w:val="32"/>
        </w:rPr>
        <w:t>三、投标文件的编制</w:t>
      </w:r>
      <w:bookmarkEnd w:id="29"/>
      <w:bookmarkEnd w:id="30"/>
    </w:p>
    <w:p w14:paraId="1D3F1D3A"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bookmarkStart w:id="31" w:name="_Hlk154667644"/>
      <w:r>
        <w:rPr>
          <w:rFonts w:ascii="宋体" w:eastAsia="宋体" w:hAnsi="宋体" w:cs="仿宋" w:hint="eastAsia"/>
          <w:b/>
          <w:color w:val="000000" w:themeColor="text1"/>
          <w:sz w:val="28"/>
          <w:szCs w:val="28"/>
        </w:rPr>
        <w:t>6.投标文件编制要求</w:t>
      </w:r>
    </w:p>
    <w:p w14:paraId="1951040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54143EB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6.2投标文件中使用的计量单位应使用中华人民共和国法定计量单位。</w:t>
      </w:r>
    </w:p>
    <w:p w14:paraId="27B782F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6.3投标人必须保证投标文件所提供的全部资料真实可靠，并接受招标人或</w:t>
      </w:r>
      <w:r>
        <w:rPr>
          <w:rFonts w:ascii="宋体" w:eastAsia="宋体" w:hAnsi="宋体" w:cs="仿宋" w:hint="eastAsia"/>
          <w:color w:val="000000" w:themeColor="text1"/>
          <w:sz w:val="28"/>
          <w:szCs w:val="28"/>
        </w:rPr>
        <w:lastRenderedPageBreak/>
        <w:t>招标代理机构对其中任何资料进一步核实的要求。如果因为投标文件填报的内容不详，或没有提供招标文件中所要求的全部资料及数据，或提供虚假文件，由此造成的后果由投标人自负。</w:t>
      </w:r>
    </w:p>
    <w:p w14:paraId="46293C2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36F5F4B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14B9178D"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1BC9294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Pr>
          <w:rFonts w:ascii="宋体" w:eastAsia="宋体" w:hAnsi="宋体" w:cs="仿宋" w:hint="eastAsia"/>
          <w:color w:val="000000" w:themeColor="text1"/>
          <w:sz w:val="28"/>
          <w:szCs w:val="28"/>
        </w:rPr>
        <w:t>完整上</w:t>
      </w:r>
      <w:proofErr w:type="gramEnd"/>
      <w:r>
        <w:rPr>
          <w:rFonts w:ascii="宋体" w:eastAsia="宋体" w:hAnsi="宋体" w:cs="仿宋" w:hint="eastAsia"/>
          <w:color w:val="000000" w:themeColor="text1"/>
          <w:sz w:val="28"/>
          <w:szCs w:val="28"/>
        </w:rPr>
        <w:t>传文件。</w:t>
      </w:r>
    </w:p>
    <w:p w14:paraId="0F4082D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6.8投标文件具有法律效力，投标人与招标代理机构或招标人任何人的口头协议不影响投标文件的任何条款和内容。</w:t>
      </w:r>
    </w:p>
    <w:p w14:paraId="38E794D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274510A9"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bookmarkStart w:id="32" w:name="_Hlk154667652"/>
      <w:bookmarkEnd w:id="31"/>
      <w:r>
        <w:rPr>
          <w:rFonts w:ascii="宋体" w:eastAsia="宋体" w:hAnsi="宋体" w:cs="仿宋" w:hint="eastAsia"/>
          <w:b/>
          <w:color w:val="000000" w:themeColor="text1"/>
          <w:sz w:val="28"/>
          <w:szCs w:val="28"/>
        </w:rPr>
        <w:t>7.数据文件编制要求</w:t>
      </w:r>
    </w:p>
    <w:p w14:paraId="1F9CEB1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Pr>
          <w:rFonts w:ascii="宋体" w:eastAsia="宋体" w:hAnsi="宋体" w:cs="仿宋"/>
          <w:color w:val="000000" w:themeColor="text1"/>
          <w:sz w:val="28"/>
          <w:szCs w:val="28"/>
        </w:rPr>
        <w:t>、对工作</w:t>
      </w:r>
      <w:r>
        <w:rPr>
          <w:rFonts w:ascii="宋体" w:eastAsia="宋体" w:hAnsi="宋体" w:cs="仿宋"/>
          <w:color w:val="000000" w:themeColor="text1"/>
          <w:sz w:val="28"/>
          <w:szCs w:val="28"/>
        </w:rPr>
        <w:lastRenderedPageBreak/>
        <w:t>表先后顺序的变动，</w:t>
      </w:r>
      <w:r>
        <w:rPr>
          <w:rFonts w:ascii="宋体" w:eastAsia="宋体" w:hAnsi="宋体" w:cs="仿宋" w:hint="eastAsia"/>
          <w:color w:val="000000" w:themeColor="text1"/>
          <w:sz w:val="28"/>
          <w:szCs w:val="28"/>
        </w:rPr>
        <w:t>以及对锁定区域内的数据进行更改、</w:t>
      </w:r>
      <w:r>
        <w:rPr>
          <w:rFonts w:ascii="宋体" w:eastAsia="宋体" w:hAnsi="宋体" w:cs="仿宋" w:hint="eastAsia"/>
          <w:b/>
          <w:color w:val="000000" w:themeColor="text1"/>
          <w:sz w:val="28"/>
          <w:szCs w:val="28"/>
        </w:rPr>
        <w:t>文件另存到其他文件</w:t>
      </w:r>
      <w:r>
        <w:rPr>
          <w:rFonts w:ascii="宋体" w:eastAsia="宋体" w:hAnsi="宋体" w:cs="仿宋" w:hint="eastAsia"/>
          <w:color w:val="000000" w:themeColor="text1"/>
          <w:sz w:val="28"/>
          <w:szCs w:val="28"/>
        </w:rPr>
        <w:t>等违规性操作，都会破坏本文件中的数字指纹，导致系统无法接收该文件使其</w:t>
      </w:r>
      <w:r>
        <w:rPr>
          <w:rFonts w:ascii="宋体" w:eastAsia="宋体" w:hAnsi="宋体" w:cs="仿宋" w:hint="eastAsia"/>
          <w:b/>
          <w:color w:val="000000" w:themeColor="text1"/>
          <w:sz w:val="28"/>
          <w:szCs w:val="28"/>
        </w:rPr>
        <w:t>投标失败</w:t>
      </w:r>
      <w:r>
        <w:rPr>
          <w:rFonts w:ascii="宋体" w:eastAsia="宋体" w:hAnsi="宋体" w:cs="仿宋" w:hint="eastAsia"/>
          <w:color w:val="000000" w:themeColor="text1"/>
          <w:sz w:val="28"/>
          <w:szCs w:val="28"/>
        </w:rPr>
        <w:t>。</w:t>
      </w:r>
    </w:p>
    <w:p w14:paraId="61F417C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7.2投标人应</w:t>
      </w:r>
      <w:proofErr w:type="gramStart"/>
      <w:r>
        <w:rPr>
          <w:rFonts w:ascii="宋体" w:eastAsia="宋体" w:hAnsi="宋体" w:cs="仿宋" w:hint="eastAsia"/>
          <w:color w:val="000000" w:themeColor="text1"/>
          <w:sz w:val="28"/>
          <w:szCs w:val="28"/>
        </w:rPr>
        <w:t>按数据</w:t>
      </w:r>
      <w:proofErr w:type="gramEnd"/>
      <w:r>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ascii="宋体" w:eastAsia="宋体" w:hAnsi="宋体" w:cs="仿宋" w:hint="eastAsia"/>
          <w:b/>
          <w:color w:val="000000" w:themeColor="text1"/>
          <w:sz w:val="28"/>
          <w:szCs w:val="28"/>
        </w:rPr>
        <w:t>投标失败</w:t>
      </w:r>
      <w:r>
        <w:rPr>
          <w:rFonts w:ascii="宋体" w:eastAsia="宋体" w:hAnsi="宋体" w:cs="仿宋" w:hint="eastAsia"/>
          <w:color w:val="000000" w:themeColor="text1"/>
          <w:sz w:val="28"/>
          <w:szCs w:val="28"/>
        </w:rPr>
        <w:t>。</w:t>
      </w:r>
    </w:p>
    <w:p w14:paraId="6C40937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04653CB5"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bookmarkStart w:id="33" w:name="_Hlk154667662"/>
      <w:bookmarkEnd w:id="32"/>
      <w:r>
        <w:rPr>
          <w:rFonts w:ascii="宋体" w:eastAsia="宋体" w:hAnsi="宋体" w:cs="仿宋" w:hint="eastAsia"/>
          <w:b/>
          <w:color w:val="000000" w:themeColor="text1"/>
          <w:sz w:val="28"/>
          <w:szCs w:val="28"/>
        </w:rPr>
        <w:t>8.文件构成</w:t>
      </w:r>
    </w:p>
    <w:p w14:paraId="3AD6998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w:t>
      </w:r>
    </w:p>
    <w:p w14:paraId="55CCF5E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8.1投标人编制的投标文件（pdf格式）（第一册）应包括但不少于下列内容：</w:t>
      </w:r>
    </w:p>
    <w:p w14:paraId="3303B182" w14:textId="77777777" w:rsidR="001258EF" w:rsidRDefault="000A35A5">
      <w:pPr>
        <w:snapToGrid w:val="0"/>
        <w:spacing w:line="560" w:lineRule="exact"/>
        <w:ind w:firstLineChars="201" w:firstLine="563"/>
        <w:rPr>
          <w:rFonts w:ascii="宋体" w:eastAsia="宋体" w:hAnsi="宋体" w:cs="仿宋" w:hint="eastAsia"/>
          <w:sz w:val="28"/>
          <w:szCs w:val="28"/>
        </w:rPr>
      </w:pPr>
      <w:bookmarkStart w:id="34" w:name="_Hlk210808393"/>
      <w:bookmarkEnd w:id="33"/>
      <w:r>
        <w:rPr>
          <w:rFonts w:ascii="宋体" w:eastAsia="宋体" w:hAnsi="宋体" w:cs="仿宋" w:hint="eastAsia"/>
          <w:sz w:val="28"/>
          <w:szCs w:val="28"/>
        </w:rPr>
        <w:t>（1）投标文件封面</w:t>
      </w:r>
    </w:p>
    <w:p w14:paraId="2FBDA058"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（2）投标文件目录</w:t>
      </w:r>
    </w:p>
    <w:p w14:paraId="18BD1AD3"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（3）投标承诺函</w:t>
      </w:r>
    </w:p>
    <w:p w14:paraId="29BAD5BD"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w:t>
      </w:r>
      <w:r>
        <w:rPr>
          <w:rFonts w:ascii="宋体" w:eastAsia="宋体" w:hAnsi="宋体" w:cs="仿宋"/>
          <w:sz w:val="28"/>
          <w:szCs w:val="28"/>
        </w:rPr>
        <w:t>4</w:t>
      </w:r>
      <w:r>
        <w:rPr>
          <w:rFonts w:ascii="宋体" w:eastAsia="宋体" w:hAnsi="宋体" w:cs="仿宋" w:hint="eastAsia"/>
          <w:sz w:val="28"/>
          <w:szCs w:val="28"/>
        </w:rPr>
        <w:t>）投标（报价）一览表</w:t>
      </w:r>
    </w:p>
    <w:p w14:paraId="7FA67944"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（5）投标人资格证明文件</w:t>
      </w:r>
    </w:p>
    <w:p w14:paraId="30871C17" w14:textId="77777777" w:rsidR="001258EF" w:rsidRPr="00527D96" w:rsidRDefault="000A35A5">
      <w:pPr>
        <w:snapToGrid w:val="0"/>
        <w:spacing w:line="560" w:lineRule="exact"/>
        <w:ind w:firstLineChars="303" w:firstLine="848"/>
        <w:rPr>
          <w:rFonts w:ascii="宋体" w:eastAsia="宋体" w:hAnsi="宋体" w:cs="仿宋" w:hint="eastAsia"/>
          <w:color w:val="000000"/>
          <w:sz w:val="28"/>
          <w:szCs w:val="28"/>
        </w:rPr>
      </w:pPr>
      <w:r>
        <w:rPr>
          <w:rFonts w:ascii="宋体" w:eastAsia="宋体" w:hAnsi="宋体" w:cs="仿宋" w:hint="eastAsia"/>
          <w:color w:val="000000"/>
          <w:sz w:val="28"/>
          <w:szCs w:val="28"/>
        </w:rPr>
        <w:t>1）投标人有效的营业执照扫</w:t>
      </w:r>
      <w:r w:rsidRPr="00527D96">
        <w:rPr>
          <w:rFonts w:ascii="宋体" w:eastAsia="宋体" w:hAnsi="宋体" w:cs="仿宋" w:hint="eastAsia"/>
          <w:color w:val="000000"/>
          <w:sz w:val="28"/>
          <w:szCs w:val="28"/>
        </w:rPr>
        <w:t>描件</w:t>
      </w:r>
    </w:p>
    <w:p w14:paraId="4A4D77E5" w14:textId="61399AA4" w:rsidR="001258EF" w:rsidRPr="00527D96" w:rsidRDefault="000A35A5">
      <w:pPr>
        <w:snapToGrid w:val="0"/>
        <w:spacing w:line="560" w:lineRule="exact"/>
        <w:ind w:firstLineChars="303" w:firstLine="848"/>
        <w:rPr>
          <w:rFonts w:ascii="宋体" w:eastAsia="宋体" w:hAnsi="宋体" w:cs="仿宋" w:hint="eastAsia"/>
          <w:color w:val="000000"/>
          <w:sz w:val="28"/>
          <w:szCs w:val="28"/>
        </w:rPr>
      </w:pPr>
      <w:r w:rsidRPr="00527D96">
        <w:rPr>
          <w:rFonts w:ascii="宋体" w:eastAsia="宋体" w:hAnsi="宋体" w:cs="仿宋"/>
          <w:color w:val="000000"/>
          <w:sz w:val="28"/>
          <w:szCs w:val="28"/>
        </w:rPr>
        <w:t>2</w:t>
      </w:r>
      <w:r w:rsidRPr="00527D96">
        <w:rPr>
          <w:rFonts w:ascii="宋体" w:eastAsia="宋体" w:hAnsi="宋体" w:cs="仿宋" w:hint="eastAsia"/>
          <w:color w:val="000000"/>
          <w:sz w:val="28"/>
          <w:szCs w:val="28"/>
        </w:rPr>
        <w:t>）投标人有效的工程监理综合资质证书扫描件，或</w:t>
      </w:r>
      <w:r w:rsidR="00B23976" w:rsidRPr="00527D96">
        <w:rPr>
          <w:rFonts w:ascii="宋体" w:eastAsia="宋体" w:hAnsi="宋体" w:cs="仿宋" w:hint="eastAsia"/>
          <w:color w:val="000000"/>
          <w:spacing w:val="8"/>
          <w:kern w:val="0"/>
          <w:sz w:val="28"/>
          <w:szCs w:val="28"/>
        </w:rPr>
        <w:t>房屋建筑工程专业</w:t>
      </w:r>
      <w:r w:rsidR="00B23976" w:rsidRPr="00527D96">
        <w:rPr>
          <w:rFonts w:ascii="宋体" w:eastAsia="宋体" w:hAnsi="宋体" w:cs="仿宋" w:hint="eastAsia"/>
          <w:color w:val="000000" w:themeColor="text1"/>
          <w:sz w:val="28"/>
          <w:szCs w:val="28"/>
        </w:rPr>
        <w:t>监理甲级资质证书</w:t>
      </w:r>
      <w:r w:rsidRPr="00527D96">
        <w:rPr>
          <w:rFonts w:ascii="宋体" w:eastAsia="宋体" w:hAnsi="宋体" w:cs="仿宋" w:hint="eastAsia"/>
          <w:color w:val="000000"/>
          <w:sz w:val="28"/>
          <w:szCs w:val="28"/>
        </w:rPr>
        <w:t>扫描件</w:t>
      </w:r>
    </w:p>
    <w:p w14:paraId="18FD685B" w14:textId="75C49A16" w:rsidR="001258EF" w:rsidRPr="00527D96" w:rsidRDefault="000A35A5">
      <w:pPr>
        <w:snapToGrid w:val="0"/>
        <w:spacing w:line="560" w:lineRule="exact"/>
        <w:ind w:firstLineChars="303" w:firstLine="848"/>
        <w:rPr>
          <w:rFonts w:ascii="宋体" w:eastAsia="宋体" w:hAnsi="宋体" w:cs="仿宋" w:hint="eastAsia"/>
          <w:color w:val="000000"/>
          <w:sz w:val="28"/>
          <w:szCs w:val="28"/>
        </w:rPr>
      </w:pPr>
      <w:r w:rsidRPr="00527D96">
        <w:rPr>
          <w:rFonts w:ascii="宋体" w:eastAsia="宋体" w:hAnsi="宋体" w:cs="仿宋"/>
          <w:color w:val="000000"/>
          <w:sz w:val="28"/>
          <w:szCs w:val="28"/>
        </w:rPr>
        <w:t>3</w:t>
      </w:r>
      <w:r w:rsidRPr="00527D96">
        <w:rPr>
          <w:rFonts w:ascii="宋体" w:eastAsia="宋体" w:hAnsi="宋体" w:cs="仿宋" w:hint="eastAsia"/>
          <w:color w:val="000000"/>
          <w:sz w:val="28"/>
          <w:szCs w:val="28"/>
        </w:rPr>
        <w:t>）法定代表人身份证明、法定代表人</w:t>
      </w:r>
      <w:r w:rsidR="00455DA1" w:rsidRPr="00527D96">
        <w:rPr>
          <w:rFonts w:ascii="宋体" w:eastAsia="宋体" w:hAnsi="宋体" w:cs="仿宋" w:hint="eastAsia"/>
          <w:color w:val="000000"/>
          <w:sz w:val="28"/>
          <w:szCs w:val="28"/>
        </w:rPr>
        <w:t>有效的</w:t>
      </w:r>
      <w:r w:rsidRPr="00527D96">
        <w:rPr>
          <w:rFonts w:ascii="宋体" w:eastAsia="宋体" w:hAnsi="宋体" w:cs="仿宋" w:hint="eastAsia"/>
          <w:color w:val="000000"/>
          <w:sz w:val="28"/>
          <w:szCs w:val="28"/>
        </w:rPr>
        <w:t>身份证扫描件</w:t>
      </w:r>
    </w:p>
    <w:p w14:paraId="4C992E92" w14:textId="232D1B0A" w:rsidR="001258EF" w:rsidRPr="00527D96" w:rsidRDefault="000A35A5">
      <w:pPr>
        <w:snapToGrid w:val="0"/>
        <w:spacing w:line="560" w:lineRule="exact"/>
        <w:ind w:firstLineChars="300" w:firstLine="840"/>
        <w:rPr>
          <w:rFonts w:ascii="宋体" w:eastAsia="宋体" w:hAnsi="宋体" w:cs="仿宋" w:hint="eastAsia"/>
          <w:color w:val="000000"/>
          <w:sz w:val="28"/>
          <w:szCs w:val="28"/>
        </w:rPr>
      </w:pPr>
      <w:r w:rsidRPr="00527D96">
        <w:rPr>
          <w:rFonts w:ascii="宋体" w:eastAsia="宋体" w:hAnsi="宋体" w:cs="仿宋"/>
          <w:color w:val="000000"/>
          <w:sz w:val="28"/>
          <w:szCs w:val="28"/>
        </w:rPr>
        <w:lastRenderedPageBreak/>
        <w:t>4</w:t>
      </w:r>
      <w:r w:rsidRPr="00527D96">
        <w:rPr>
          <w:rFonts w:ascii="宋体" w:eastAsia="宋体" w:hAnsi="宋体" w:cs="仿宋" w:hint="eastAsia"/>
          <w:color w:val="000000"/>
          <w:sz w:val="28"/>
          <w:szCs w:val="28"/>
        </w:rPr>
        <w:t>）法定代表人授权委托书、被授权人</w:t>
      </w:r>
      <w:r w:rsidR="00455DA1" w:rsidRPr="00527D96">
        <w:rPr>
          <w:rFonts w:ascii="宋体" w:eastAsia="宋体" w:hAnsi="宋体" w:cs="仿宋" w:hint="eastAsia"/>
          <w:color w:val="000000"/>
          <w:sz w:val="28"/>
          <w:szCs w:val="28"/>
        </w:rPr>
        <w:t>有效的</w:t>
      </w:r>
      <w:r w:rsidRPr="00527D96">
        <w:rPr>
          <w:rFonts w:ascii="宋体" w:eastAsia="宋体" w:hAnsi="宋体" w:cs="仿宋" w:hint="eastAsia"/>
          <w:color w:val="000000"/>
          <w:sz w:val="28"/>
          <w:szCs w:val="28"/>
        </w:rPr>
        <w:t>身份证扫描件</w:t>
      </w:r>
    </w:p>
    <w:p w14:paraId="2B9C63C4" w14:textId="40981226" w:rsidR="001258EF" w:rsidRDefault="000A35A5">
      <w:pPr>
        <w:snapToGrid w:val="0"/>
        <w:spacing w:line="560" w:lineRule="exact"/>
        <w:ind w:firstLineChars="300" w:firstLine="840"/>
        <w:rPr>
          <w:rFonts w:ascii="宋体" w:eastAsia="宋体" w:hAnsi="宋体" w:cs="仿宋" w:hint="eastAsia"/>
          <w:color w:val="000000"/>
          <w:sz w:val="28"/>
          <w:szCs w:val="28"/>
        </w:rPr>
      </w:pPr>
      <w:r w:rsidRPr="00527D96">
        <w:rPr>
          <w:rFonts w:ascii="宋体" w:eastAsia="宋体" w:hAnsi="宋体" w:cs="仿宋"/>
          <w:color w:val="000000"/>
          <w:sz w:val="28"/>
          <w:szCs w:val="28"/>
        </w:rPr>
        <w:t>5</w:t>
      </w:r>
      <w:r w:rsidRPr="00527D96">
        <w:rPr>
          <w:rFonts w:ascii="宋体" w:eastAsia="宋体" w:hAnsi="宋体" w:cs="仿宋" w:hint="eastAsia"/>
          <w:color w:val="000000"/>
          <w:sz w:val="28"/>
          <w:szCs w:val="28"/>
        </w:rPr>
        <w:t>）项目总监有效的</w:t>
      </w:r>
      <w:r w:rsidR="00455DA1" w:rsidRPr="00527D96">
        <w:rPr>
          <w:rFonts w:ascii="宋体" w:eastAsia="宋体" w:hAnsi="宋体" w:cs="仿宋" w:hint="eastAsia"/>
          <w:color w:val="000000"/>
          <w:spacing w:val="8"/>
          <w:kern w:val="0"/>
          <w:sz w:val="28"/>
          <w:szCs w:val="28"/>
        </w:rPr>
        <w:t>房屋建筑工程专业</w:t>
      </w:r>
      <w:r w:rsidRPr="00527D96">
        <w:rPr>
          <w:rFonts w:ascii="宋体" w:eastAsia="宋体" w:hAnsi="宋体" w:cs="仿宋" w:hint="eastAsia"/>
          <w:color w:val="000000"/>
          <w:sz w:val="28"/>
          <w:szCs w:val="28"/>
        </w:rPr>
        <w:t>国家</w:t>
      </w:r>
      <w:r>
        <w:rPr>
          <w:rFonts w:ascii="宋体" w:eastAsia="宋体" w:hAnsi="宋体" w:cs="仿宋" w:hint="eastAsia"/>
          <w:color w:val="000000"/>
          <w:sz w:val="28"/>
          <w:szCs w:val="28"/>
        </w:rPr>
        <w:t>注册监理工程师注册证书扫描件</w:t>
      </w:r>
    </w:p>
    <w:p w14:paraId="29AC300B" w14:textId="77777777" w:rsidR="001258EF" w:rsidRDefault="000A35A5">
      <w:pPr>
        <w:snapToGrid w:val="0"/>
        <w:spacing w:line="560" w:lineRule="exact"/>
        <w:ind w:firstLineChars="300" w:firstLine="840"/>
        <w:rPr>
          <w:rFonts w:ascii="宋体" w:eastAsia="宋体" w:hAnsi="宋体" w:cs="仿宋" w:hint="eastAsia"/>
          <w:color w:val="000000"/>
          <w:sz w:val="28"/>
          <w:szCs w:val="28"/>
        </w:rPr>
      </w:pPr>
      <w:r>
        <w:rPr>
          <w:rFonts w:ascii="宋体" w:eastAsia="宋体" w:hAnsi="宋体" w:cs="仿宋" w:hint="eastAsia"/>
          <w:color w:val="000000"/>
          <w:sz w:val="28"/>
          <w:szCs w:val="28"/>
        </w:rPr>
        <w:t>6）投标人信用承诺书</w:t>
      </w:r>
    </w:p>
    <w:p w14:paraId="4DBBE7AB" w14:textId="77777777" w:rsidR="001258EF" w:rsidRDefault="000A35A5">
      <w:pPr>
        <w:snapToGrid w:val="0"/>
        <w:spacing w:line="560" w:lineRule="exact"/>
        <w:ind w:firstLineChars="300" w:firstLine="840"/>
        <w:rPr>
          <w:rFonts w:ascii="宋体" w:eastAsia="宋体" w:hAnsi="宋体" w:cs="仿宋" w:hint="eastAsia"/>
          <w:color w:val="000000"/>
          <w:sz w:val="28"/>
          <w:szCs w:val="28"/>
        </w:rPr>
      </w:pPr>
      <w:r>
        <w:rPr>
          <w:rFonts w:ascii="宋体" w:eastAsia="宋体" w:hAnsi="宋体" w:cs="仿宋"/>
          <w:color w:val="000000"/>
          <w:sz w:val="28"/>
          <w:szCs w:val="28"/>
        </w:rPr>
        <w:t>7</w:t>
      </w:r>
      <w:r>
        <w:rPr>
          <w:rFonts w:ascii="宋体" w:eastAsia="宋体" w:hAnsi="宋体" w:cs="仿宋" w:hint="eastAsia"/>
          <w:color w:val="000000"/>
          <w:sz w:val="28"/>
          <w:szCs w:val="28"/>
        </w:rPr>
        <w:t>）投标人参与投标的声明函</w:t>
      </w:r>
    </w:p>
    <w:p w14:paraId="3CB36483" w14:textId="77777777" w:rsidR="001258EF" w:rsidRDefault="000A35A5">
      <w:pPr>
        <w:snapToGrid w:val="0"/>
        <w:spacing w:line="560" w:lineRule="exact"/>
        <w:ind w:firstLineChars="300" w:firstLine="840"/>
        <w:rPr>
          <w:rFonts w:ascii="宋体" w:eastAsia="宋体" w:hAnsi="宋体" w:cs="仿宋" w:hint="eastAsia"/>
          <w:color w:val="000000"/>
          <w:sz w:val="28"/>
          <w:szCs w:val="28"/>
        </w:rPr>
      </w:pPr>
      <w:r>
        <w:rPr>
          <w:rFonts w:ascii="宋体" w:eastAsia="宋体" w:hAnsi="宋体" w:cs="仿宋"/>
          <w:color w:val="000000"/>
          <w:sz w:val="28"/>
          <w:szCs w:val="28"/>
        </w:rPr>
        <w:t>8</w:t>
      </w:r>
      <w:r>
        <w:rPr>
          <w:rFonts w:ascii="宋体" w:eastAsia="宋体" w:hAnsi="宋体" w:cs="仿宋" w:hint="eastAsia"/>
          <w:color w:val="000000"/>
          <w:sz w:val="28"/>
          <w:szCs w:val="28"/>
        </w:rPr>
        <w:t>）投标人、法定代表人、委托代理人、项目总监未被最高法院（查询网址：</w:t>
      </w:r>
      <w:r>
        <w:rPr>
          <w:rFonts w:ascii="宋体" w:eastAsia="宋体" w:hAnsi="宋体" w:cs="仿宋"/>
          <w:color w:val="000000"/>
          <w:sz w:val="28"/>
          <w:szCs w:val="28"/>
        </w:rPr>
        <w:t>http://zxgk.court.gov.cn/shixin/）列入失信被执行人查询截图。投标文件</w:t>
      </w:r>
      <w:proofErr w:type="gramStart"/>
      <w:r>
        <w:rPr>
          <w:rFonts w:ascii="宋体" w:eastAsia="宋体" w:hAnsi="宋体" w:cs="仿宋"/>
          <w:color w:val="000000"/>
          <w:sz w:val="28"/>
          <w:szCs w:val="28"/>
        </w:rPr>
        <w:t>附通过</w:t>
      </w:r>
      <w:proofErr w:type="gramEnd"/>
      <w:r>
        <w:rPr>
          <w:rFonts w:ascii="宋体" w:eastAsia="宋体" w:hAnsi="宋体" w:cs="仿宋"/>
          <w:color w:val="000000"/>
          <w:sz w:val="28"/>
          <w:szCs w:val="28"/>
        </w:rPr>
        <w:t>网站查询信息记录，包含投标人</w:t>
      </w:r>
      <w:r>
        <w:rPr>
          <w:rFonts w:ascii="宋体" w:eastAsia="宋体" w:hAnsi="宋体" w:cs="仿宋" w:hint="eastAsia"/>
          <w:color w:val="000000"/>
          <w:sz w:val="28"/>
          <w:szCs w:val="28"/>
        </w:rPr>
        <w:t>、</w:t>
      </w:r>
      <w:r>
        <w:rPr>
          <w:rFonts w:ascii="宋体" w:eastAsia="宋体" w:hAnsi="宋体" w:cs="仿宋"/>
          <w:color w:val="000000"/>
          <w:sz w:val="28"/>
          <w:szCs w:val="28"/>
        </w:rPr>
        <w:t>法定代表人、委托代理人、项目总监失信被执行人情况网页截图（省份为全部）</w:t>
      </w:r>
    </w:p>
    <w:p w14:paraId="4923C3D1" w14:textId="77777777" w:rsidR="001258EF" w:rsidRDefault="000A35A5">
      <w:pPr>
        <w:snapToGrid w:val="0"/>
        <w:spacing w:line="560" w:lineRule="exact"/>
        <w:ind w:firstLineChars="303" w:firstLine="848"/>
        <w:rPr>
          <w:rFonts w:ascii="宋体" w:eastAsia="宋体" w:hAnsi="宋体" w:cs="仿宋" w:hint="eastAsia"/>
          <w:color w:val="000000"/>
          <w:sz w:val="28"/>
          <w:szCs w:val="28"/>
        </w:rPr>
      </w:pPr>
      <w:r>
        <w:rPr>
          <w:rFonts w:ascii="宋体" w:eastAsia="宋体" w:hAnsi="宋体" w:cs="仿宋"/>
          <w:color w:val="000000"/>
          <w:sz w:val="28"/>
          <w:szCs w:val="28"/>
        </w:rPr>
        <w:t>9</w:t>
      </w:r>
      <w:r>
        <w:rPr>
          <w:rFonts w:ascii="宋体" w:eastAsia="宋体" w:hAnsi="宋体" w:cs="仿宋" w:hint="eastAsia"/>
          <w:color w:val="000000"/>
          <w:sz w:val="28"/>
          <w:szCs w:val="28"/>
        </w:rPr>
        <w:t>）投标人近一年在“信用中国”或“信用中国（山东）”无严重失信记录，投标文件中需附通过信用中国（查询网址：</w:t>
      </w:r>
      <w:r>
        <w:rPr>
          <w:rFonts w:ascii="宋体" w:eastAsia="宋体" w:hAnsi="宋体" w:cs="仿宋"/>
          <w:color w:val="000000"/>
          <w:sz w:val="28"/>
          <w:szCs w:val="28"/>
        </w:rPr>
        <w:t>https://www.creditchina.gov.cn）</w:t>
      </w:r>
      <w:r>
        <w:rPr>
          <w:rFonts w:ascii="宋体" w:eastAsia="宋体" w:hAnsi="宋体" w:cs="仿宋" w:hint="eastAsia"/>
          <w:color w:val="000000"/>
          <w:sz w:val="28"/>
          <w:szCs w:val="28"/>
        </w:rPr>
        <w:t>查询的信用报告</w:t>
      </w:r>
      <w:r>
        <w:rPr>
          <w:rFonts w:ascii="宋体" w:eastAsia="宋体" w:hAnsi="宋体" w:cs="仿宋"/>
          <w:color w:val="000000"/>
          <w:sz w:val="28"/>
          <w:szCs w:val="28"/>
        </w:rPr>
        <w:t>或信用中国（山东）（</w:t>
      </w:r>
      <w:r>
        <w:rPr>
          <w:rFonts w:ascii="宋体" w:eastAsia="宋体" w:hAnsi="宋体" w:cs="仿宋" w:hint="eastAsia"/>
          <w:color w:val="000000"/>
          <w:sz w:val="28"/>
          <w:szCs w:val="28"/>
        </w:rPr>
        <w:t>查询网址：</w:t>
      </w:r>
      <w:r>
        <w:rPr>
          <w:rFonts w:ascii="宋体" w:eastAsia="宋体" w:hAnsi="宋体" w:cs="仿宋"/>
          <w:color w:val="000000"/>
          <w:sz w:val="28"/>
          <w:szCs w:val="28"/>
        </w:rPr>
        <w:t>https://credit.shandong.gov.cn）查询的信用报告</w:t>
      </w:r>
    </w:p>
    <w:p w14:paraId="7C1BF4AD" w14:textId="77777777" w:rsidR="001258EF" w:rsidRDefault="000A35A5">
      <w:pPr>
        <w:snapToGrid w:val="0"/>
        <w:spacing w:line="560" w:lineRule="exact"/>
        <w:ind w:firstLineChars="300" w:firstLine="840"/>
        <w:rPr>
          <w:rFonts w:ascii="宋体" w:eastAsia="宋体" w:hAnsi="宋体" w:cs="仿宋" w:hint="eastAsia"/>
          <w:color w:val="000000"/>
          <w:sz w:val="28"/>
          <w:szCs w:val="28"/>
        </w:rPr>
      </w:pPr>
      <w:r>
        <w:rPr>
          <w:rFonts w:ascii="宋体" w:eastAsia="宋体" w:hAnsi="宋体" w:cs="仿宋"/>
          <w:color w:val="000000"/>
          <w:sz w:val="28"/>
          <w:szCs w:val="28"/>
        </w:rPr>
        <w:t>10</w:t>
      </w:r>
      <w:r>
        <w:rPr>
          <w:rFonts w:ascii="宋体" w:eastAsia="宋体" w:hAnsi="宋体" w:cs="仿宋" w:hint="eastAsia"/>
          <w:color w:val="000000"/>
          <w:sz w:val="28"/>
          <w:szCs w:val="28"/>
        </w:rPr>
        <w:t>）交纳投标保证金的证明材料（两者缺一不可）：a.企业银行基本账户开户证明（如开户许可证或银行开户证明等）、b.电汇凭证或电子汇款截图扫描件</w:t>
      </w:r>
    </w:p>
    <w:p w14:paraId="57868330" w14:textId="77777777" w:rsidR="001258EF" w:rsidRDefault="000A35A5">
      <w:pPr>
        <w:snapToGrid w:val="0"/>
        <w:spacing w:line="560" w:lineRule="exact"/>
        <w:ind w:firstLineChars="300" w:firstLine="840"/>
        <w:rPr>
          <w:rFonts w:ascii="宋体" w:eastAsia="宋体" w:hAnsi="宋体" w:cs="仿宋" w:hint="eastAsia"/>
          <w:sz w:val="28"/>
          <w:szCs w:val="28"/>
        </w:rPr>
      </w:pPr>
      <w:r>
        <w:rPr>
          <w:rFonts w:ascii="宋体" w:eastAsia="宋体" w:hAnsi="宋体" w:cs="仿宋"/>
          <w:color w:val="000000"/>
          <w:sz w:val="28"/>
          <w:szCs w:val="28"/>
        </w:rPr>
        <w:t>11</w:t>
      </w:r>
      <w:r>
        <w:rPr>
          <w:rFonts w:ascii="宋体" w:eastAsia="宋体" w:hAnsi="宋体" w:cs="仿宋" w:hint="eastAsia"/>
          <w:color w:val="000000"/>
          <w:sz w:val="28"/>
          <w:szCs w:val="28"/>
        </w:rPr>
        <w:t>）投标人认为需要提供的资质资格证明文件</w:t>
      </w:r>
      <w:r>
        <w:rPr>
          <w:rFonts w:ascii="宋体" w:eastAsia="宋体" w:hAnsi="宋体" w:cs="仿宋" w:hint="eastAsia"/>
          <w:color w:val="000000" w:themeColor="text1"/>
          <w:sz w:val="28"/>
          <w:szCs w:val="28"/>
        </w:rPr>
        <w:t>。</w:t>
      </w:r>
    </w:p>
    <w:p w14:paraId="5E63A978" w14:textId="77777777" w:rsidR="001258EF" w:rsidRDefault="000A35A5">
      <w:pPr>
        <w:snapToGrid w:val="0"/>
        <w:spacing w:line="560" w:lineRule="exact"/>
        <w:ind w:firstLineChars="201" w:firstLine="565"/>
        <w:rPr>
          <w:rFonts w:ascii="宋体" w:eastAsia="宋体" w:hAnsi="宋体" w:cs="仿宋" w:hint="eastAsia"/>
          <w:b/>
          <w:bCs/>
          <w:color w:val="000000" w:themeColor="text1"/>
          <w:sz w:val="28"/>
          <w:szCs w:val="28"/>
        </w:rPr>
      </w:pPr>
      <w:r>
        <w:rPr>
          <w:rFonts w:ascii="宋体" w:eastAsia="宋体" w:hAnsi="宋体" w:cs="仿宋" w:hint="eastAsia"/>
          <w:b/>
          <w:bCs/>
          <w:color w:val="000000" w:themeColor="text1"/>
          <w:sz w:val="28"/>
          <w:szCs w:val="28"/>
        </w:rPr>
        <w:t>以上所有资质资格证明文件均需加盖投标人签章</w:t>
      </w:r>
    </w:p>
    <w:p w14:paraId="3069430D" w14:textId="77777777" w:rsidR="001258EF" w:rsidRDefault="000A35A5">
      <w:pPr>
        <w:snapToGrid w:val="0"/>
        <w:spacing w:line="560" w:lineRule="exact"/>
        <w:ind w:firstLineChars="201" w:firstLine="563"/>
        <w:rPr>
          <w:rFonts w:ascii="宋体" w:eastAsia="宋体" w:hAnsi="宋体" w:cs="仿宋" w:hint="eastAsia"/>
          <w:sz w:val="28"/>
          <w:szCs w:val="28"/>
        </w:rPr>
      </w:pPr>
      <w:bookmarkStart w:id="35" w:name="_Hlk154667818"/>
      <w:bookmarkEnd w:id="34"/>
      <w:r>
        <w:rPr>
          <w:rFonts w:ascii="宋体" w:eastAsia="宋体" w:hAnsi="宋体" w:cs="仿宋" w:hint="eastAsia"/>
          <w:sz w:val="28"/>
          <w:szCs w:val="28"/>
        </w:rPr>
        <w:t>（6）投标人基本情况表</w:t>
      </w:r>
    </w:p>
    <w:p w14:paraId="513E171F"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（7）项目监理机构组成表</w:t>
      </w:r>
    </w:p>
    <w:p w14:paraId="5609F274"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（8）投标人</w:t>
      </w:r>
      <w:r>
        <w:rPr>
          <w:rFonts w:ascii="宋体" w:eastAsia="宋体" w:hAnsi="宋体" w:cs="仿宋" w:hint="eastAsia"/>
          <w:color w:val="000000"/>
          <w:sz w:val="28"/>
          <w:szCs w:val="28"/>
        </w:rPr>
        <w:t>近三年</w:t>
      </w:r>
      <w:r>
        <w:rPr>
          <w:rFonts w:ascii="宋体" w:eastAsia="宋体" w:hAnsi="宋体" w:cs="仿宋" w:hint="eastAsia"/>
          <w:sz w:val="28"/>
          <w:szCs w:val="28"/>
        </w:rPr>
        <w:t>承揽类似</w:t>
      </w:r>
      <w:r>
        <w:rPr>
          <w:rFonts w:ascii="宋体" w:eastAsia="宋体" w:hAnsi="宋体" w:cs="仿宋"/>
          <w:sz w:val="28"/>
          <w:szCs w:val="28"/>
        </w:rPr>
        <w:t>工程</w:t>
      </w:r>
      <w:r>
        <w:rPr>
          <w:rFonts w:ascii="宋体" w:eastAsia="宋体" w:hAnsi="宋体" w:cs="仿宋" w:hint="eastAsia"/>
          <w:sz w:val="28"/>
          <w:szCs w:val="28"/>
        </w:rPr>
        <w:t>项目</w:t>
      </w:r>
      <w:r>
        <w:rPr>
          <w:rFonts w:ascii="宋体" w:eastAsia="宋体" w:hAnsi="宋体" w:cs="仿宋"/>
          <w:sz w:val="28"/>
          <w:szCs w:val="28"/>
        </w:rPr>
        <w:t>情况</w:t>
      </w:r>
    </w:p>
    <w:p w14:paraId="56A71F16" w14:textId="77777777" w:rsidR="001258EF" w:rsidRDefault="000A35A5">
      <w:pPr>
        <w:snapToGrid w:val="0"/>
        <w:spacing w:line="560" w:lineRule="exact"/>
        <w:ind w:firstLineChars="201" w:firstLine="563"/>
        <w:rPr>
          <w:rFonts w:ascii="宋体" w:eastAsia="宋体" w:hAnsi="宋体" w:cs="仿宋" w:hint="eastAsia"/>
          <w:sz w:val="28"/>
          <w:szCs w:val="28"/>
        </w:rPr>
      </w:pPr>
      <w:r>
        <w:rPr>
          <w:rFonts w:ascii="宋体" w:eastAsia="宋体" w:hAnsi="宋体" w:cs="仿宋" w:hint="eastAsia"/>
          <w:sz w:val="28"/>
          <w:szCs w:val="28"/>
        </w:rPr>
        <w:t>（9）监理大纲</w:t>
      </w:r>
    </w:p>
    <w:p w14:paraId="64606BC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8.2数据文件（PDF格式）（第二册）</w:t>
      </w:r>
    </w:p>
    <w:p w14:paraId="6212A00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投标人须从本项目招标文件压缩包内获取对应包段的数据文件（EXCEL格式），</w:t>
      </w:r>
      <w:r>
        <w:rPr>
          <w:rFonts w:ascii="宋体" w:eastAsia="宋体" w:hAnsi="宋体" w:cs="仿宋" w:hint="eastAsia"/>
          <w:color w:val="000000" w:themeColor="text1"/>
          <w:sz w:val="28"/>
          <w:szCs w:val="28"/>
        </w:rPr>
        <w:lastRenderedPageBreak/>
        <w:t>并严格按照要求填写。填写完成后在国企阳光采购平台</w:t>
      </w:r>
      <w:proofErr w:type="gramStart"/>
      <w:r>
        <w:rPr>
          <w:rFonts w:ascii="宋体" w:eastAsia="宋体" w:hAnsi="宋体" w:cs="仿宋" w:hint="eastAsia"/>
          <w:color w:val="000000" w:themeColor="text1"/>
          <w:sz w:val="28"/>
          <w:szCs w:val="28"/>
        </w:rPr>
        <w:t>中上传该数据</w:t>
      </w:r>
      <w:proofErr w:type="gramEnd"/>
      <w:r>
        <w:rPr>
          <w:rFonts w:ascii="宋体" w:eastAsia="宋体" w:hAnsi="宋体" w:cs="仿宋" w:hint="eastAsia"/>
          <w:color w:val="000000" w:themeColor="text1"/>
          <w:sz w:val="28"/>
          <w:szCs w:val="28"/>
        </w:rPr>
        <w:t>文件（EXCEL格式），系统将自动转换为PDF格式，再加盖投标人电子印章，未按要求填写或盖章为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。数据文件（PDF格式）包含下列内容：</w:t>
      </w:r>
    </w:p>
    <w:p w14:paraId="7F913ED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（1）封面</w:t>
      </w:r>
    </w:p>
    <w:p w14:paraId="0224E7A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（2）投标报价表（含明细）</w:t>
      </w:r>
    </w:p>
    <w:p w14:paraId="5CD8670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（3）需求响应表（如有）</w:t>
      </w:r>
    </w:p>
    <w:bookmarkEnd w:id="35"/>
    <w:p w14:paraId="74F67F6B"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9.投标报价</w:t>
      </w:r>
    </w:p>
    <w:p w14:paraId="2F831BF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9.1投标人所提供的内容均以人民币报价，精确到小数点后两位。</w:t>
      </w:r>
    </w:p>
    <w:p w14:paraId="53D4A26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36" w:name="_Hlk154667840"/>
      <w:r>
        <w:rPr>
          <w:rFonts w:ascii="宋体" w:eastAsia="宋体" w:hAnsi="宋体" w:cs="仿宋" w:hint="eastAsia"/>
          <w:color w:val="000000" w:themeColor="text1"/>
          <w:sz w:val="28"/>
          <w:szCs w:val="28"/>
        </w:rPr>
        <w:t>9.2投标人应按照“第四章招标项目说明”的内容及合同条款进行报价。并</w:t>
      </w:r>
      <w:proofErr w:type="gramStart"/>
      <w:r>
        <w:rPr>
          <w:rFonts w:ascii="宋体" w:eastAsia="宋体" w:hAnsi="宋体" w:cs="仿宋" w:hint="eastAsia"/>
          <w:color w:val="000000" w:themeColor="text1"/>
          <w:sz w:val="28"/>
          <w:szCs w:val="28"/>
        </w:rPr>
        <w:t>按数据</w:t>
      </w:r>
      <w:proofErr w:type="gramEnd"/>
      <w:r>
        <w:rPr>
          <w:rFonts w:ascii="宋体" w:eastAsia="宋体" w:hAnsi="宋体" w:cs="仿宋" w:hint="eastAsia"/>
          <w:color w:val="000000" w:themeColor="text1"/>
          <w:sz w:val="28"/>
          <w:szCs w:val="28"/>
        </w:rPr>
        <w:t>文件中“投标报价表（含明细）”规定的格式报出分项价格。</w:t>
      </w:r>
    </w:p>
    <w:p w14:paraId="1F66404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9.3投标人应</w:t>
      </w:r>
      <w:proofErr w:type="gramStart"/>
      <w:r>
        <w:rPr>
          <w:rFonts w:ascii="宋体" w:eastAsia="宋体" w:hAnsi="宋体" w:cs="仿宋" w:hint="eastAsia"/>
          <w:color w:val="000000" w:themeColor="text1"/>
          <w:sz w:val="28"/>
          <w:szCs w:val="28"/>
        </w:rPr>
        <w:t>按数据</w:t>
      </w:r>
      <w:proofErr w:type="gramEnd"/>
      <w:r>
        <w:rPr>
          <w:rFonts w:ascii="宋体" w:eastAsia="宋体" w:hAnsi="宋体" w:cs="仿宋" w:hint="eastAsia"/>
          <w:color w:val="000000" w:themeColor="text1"/>
          <w:sz w:val="28"/>
          <w:szCs w:val="28"/>
        </w:rPr>
        <w:t>文件“投标报价表（含明细）”要求的统一格式填写，并加盖电子公章。</w:t>
      </w:r>
    </w:p>
    <w:p w14:paraId="30BD946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9.4《投标报价表（含明细）》填写时应响应下列要求：</w:t>
      </w:r>
    </w:p>
    <w:p w14:paraId="73F20ED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283185B6" w14:textId="77777777" w:rsidR="001258EF" w:rsidRDefault="000A35A5">
      <w:pPr>
        <w:spacing w:line="560" w:lineRule="exact"/>
        <w:ind w:firstLineChars="201" w:firstLine="563"/>
        <w:rPr>
          <w:rFonts w:ascii="宋体" w:eastAsia="宋体" w:hAnsi="宋体" w:cs="仿宋" w:hint="eastAsia"/>
          <w:sz w:val="28"/>
          <w:szCs w:val="28"/>
        </w:rPr>
      </w:pPr>
      <w:r>
        <w:rPr>
          <w:rFonts w:ascii="宋体" w:eastAsia="宋体" w:hAnsi="宋体" w:cs="仿宋" w:hint="eastAsia"/>
          <w:color w:val="000000" w:themeColor="text1"/>
          <w:sz w:val="28"/>
          <w:szCs w:val="28"/>
        </w:rPr>
        <w:t>（2）</w:t>
      </w:r>
      <w:bookmarkEnd w:id="36"/>
      <w:r>
        <w:rPr>
          <w:rFonts w:ascii="宋体" w:eastAsia="宋体" w:hAnsi="宋体" w:cs="仿宋" w:hint="eastAsia"/>
          <w:sz w:val="28"/>
          <w:szCs w:val="28"/>
        </w:rPr>
        <w:t>投标人在投标报价时，应根据企业自身实力结合市场信息，充分考虑市场竞争因素和市场风险进行自主报价。报价应包括工程监理服务人员的人工费、保险费、设备使用费、通讯费、差旅费、食宿费、燃油费、交通费、材料费、办公用品费、打印复印费及资料费、利润、税金等项目监理服务的全部费用，均由中标人负责。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EE364F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37" w:name="_Hlk154667928"/>
      <w:r>
        <w:rPr>
          <w:rFonts w:ascii="宋体" w:eastAsia="宋体" w:hAnsi="宋体" w:cs="仿宋" w:hint="eastAsia"/>
          <w:color w:val="000000" w:themeColor="text1"/>
          <w:sz w:val="28"/>
          <w:szCs w:val="28"/>
        </w:rPr>
        <w:t>（3）投标人应对本次招标的全部内容进行报价，缺项报价投标无效。如因投标人自身的原因报价失误而造成的损失，由投标人自行承担。</w:t>
      </w:r>
    </w:p>
    <w:p w14:paraId="44A54D5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1495EFB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（5）投标人提供的文件中，若存在前后不一致的情形，以“投标承诺函”中填写的内容为准。</w:t>
      </w:r>
    </w:p>
    <w:p w14:paraId="571AB7F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（6）投标人须严格按照报价明细表说明进行填写，报价明细表中“*”是必填项，任何</w:t>
      </w:r>
      <w:proofErr w:type="gramStart"/>
      <w:r>
        <w:rPr>
          <w:rFonts w:ascii="宋体" w:eastAsia="宋体" w:hAnsi="宋体" w:cs="仿宋" w:hint="eastAsia"/>
          <w:color w:val="000000" w:themeColor="text1"/>
          <w:sz w:val="28"/>
          <w:szCs w:val="28"/>
        </w:rPr>
        <w:t>必填项为</w:t>
      </w:r>
      <w:proofErr w:type="gramEnd"/>
      <w:r>
        <w:rPr>
          <w:rFonts w:ascii="宋体" w:eastAsia="宋体" w:hAnsi="宋体" w:cs="仿宋" w:hint="eastAsia"/>
          <w:color w:val="000000" w:themeColor="text1"/>
          <w:sz w:val="28"/>
          <w:szCs w:val="28"/>
        </w:rPr>
        <w:t>空时都可能导致本次投标无效。</w:t>
      </w:r>
    </w:p>
    <w:p w14:paraId="370F7EA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《投标报价表（含明细）》中合价将由单价乘以数量自动计算，无需手工录入。</w:t>
      </w:r>
    </w:p>
    <w:p w14:paraId="687BA2CA"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w:t>
      </w: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需求响应表</w:t>
      </w:r>
      <w:r>
        <w:rPr>
          <w:rFonts w:ascii="宋体" w:eastAsia="宋体" w:hAnsi="宋体" w:cs="仿宋" w:hint="eastAsia"/>
          <w:color w:val="000000" w:themeColor="text1"/>
          <w:sz w:val="28"/>
          <w:szCs w:val="28"/>
        </w:rPr>
        <w:t>（如有）》</w:t>
      </w:r>
      <w:r>
        <w:rPr>
          <w:rFonts w:ascii="宋体" w:eastAsia="宋体" w:hAnsi="宋体" w:cs="仿宋"/>
          <w:color w:val="000000" w:themeColor="text1"/>
          <w:sz w:val="28"/>
          <w:szCs w:val="28"/>
        </w:rPr>
        <w:t>填写时应响应下列要求：</w:t>
      </w:r>
    </w:p>
    <w:p w14:paraId="6A210775"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（1）有底色标识的单元格须填写，有“*”的列是必输项，任何必输项为空都可能导致您的本次</w:t>
      </w:r>
      <w:r>
        <w:rPr>
          <w:rFonts w:ascii="宋体" w:eastAsia="宋体" w:hAnsi="宋体" w:cs="仿宋" w:hint="eastAsia"/>
          <w:color w:val="000000" w:themeColor="text1"/>
          <w:sz w:val="28"/>
          <w:szCs w:val="28"/>
        </w:rPr>
        <w:t>投标</w:t>
      </w:r>
      <w:r>
        <w:rPr>
          <w:rFonts w:ascii="宋体" w:eastAsia="宋体" w:hAnsi="宋体" w:cs="仿宋"/>
          <w:color w:val="000000" w:themeColor="text1"/>
          <w:sz w:val="28"/>
          <w:szCs w:val="28"/>
        </w:rPr>
        <w:t>无效；</w:t>
      </w:r>
    </w:p>
    <w:p w14:paraId="1027F8CF"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（2）如想拷贝数据到某个待填写单元格，应采用选择性粘贴(只粘贴文本)，否则单元格填写无效或被锁死；</w:t>
      </w:r>
    </w:p>
    <w:p w14:paraId="6880E6DA"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（3）当招标需求列的内容显示不完整时，请点击编辑栏进行查看；</w:t>
      </w:r>
    </w:p>
    <w:p w14:paraId="3425283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Pr>
          <w:rFonts w:ascii="宋体" w:eastAsia="宋体" w:hAnsi="宋体" w:cs="仿宋" w:hint="eastAsia"/>
          <w:color w:val="000000" w:themeColor="text1"/>
          <w:sz w:val="28"/>
          <w:szCs w:val="28"/>
        </w:rPr>
        <w:t>投标文件</w:t>
      </w:r>
      <w:r>
        <w:rPr>
          <w:rFonts w:ascii="宋体" w:eastAsia="宋体" w:hAnsi="宋体" w:cs="仿宋"/>
          <w:color w:val="000000" w:themeColor="text1"/>
          <w:sz w:val="28"/>
          <w:szCs w:val="28"/>
        </w:rPr>
        <w:t>中提供的产品检测报告（如有）、生产厂家出具的产品彩页等证明材料的实质性响应情况不一致，按</w:t>
      </w:r>
      <w:r>
        <w:rPr>
          <w:rFonts w:ascii="宋体" w:eastAsia="宋体" w:hAnsi="宋体" w:cs="仿宋"/>
          <w:b/>
          <w:color w:val="000000" w:themeColor="text1"/>
          <w:sz w:val="28"/>
          <w:szCs w:val="28"/>
        </w:rPr>
        <w:t>无效</w:t>
      </w:r>
      <w:r>
        <w:rPr>
          <w:rFonts w:ascii="宋体" w:eastAsia="宋体" w:hAnsi="宋体" w:cs="仿宋" w:hint="eastAsia"/>
          <w:b/>
          <w:color w:val="000000" w:themeColor="text1"/>
          <w:sz w:val="28"/>
          <w:szCs w:val="28"/>
        </w:rPr>
        <w:t>投标</w:t>
      </w:r>
      <w:r>
        <w:rPr>
          <w:rFonts w:ascii="宋体" w:eastAsia="宋体" w:hAnsi="宋体" w:cs="仿宋"/>
          <w:b/>
          <w:color w:val="000000" w:themeColor="text1"/>
          <w:sz w:val="28"/>
          <w:szCs w:val="28"/>
        </w:rPr>
        <w:t>处理</w:t>
      </w:r>
      <w:r>
        <w:rPr>
          <w:rFonts w:ascii="宋体" w:eastAsia="宋体" w:hAnsi="宋体" w:cs="仿宋" w:hint="eastAsia"/>
          <w:color w:val="000000" w:themeColor="text1"/>
          <w:sz w:val="28"/>
          <w:szCs w:val="28"/>
        </w:rPr>
        <w:t>；</w:t>
      </w:r>
    </w:p>
    <w:p w14:paraId="10858D58"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（5）按照该表显示位置加盖一个电子印章；</w:t>
      </w:r>
    </w:p>
    <w:p w14:paraId="6E8C32FF"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（6）该表为固定格式且有数字指纹，必须在原表上填写，填写完毕后只可保存不可另存。删除该表、增加该表、增加行列、删除行列、对固定格式的任何改</w:t>
      </w:r>
      <w:r>
        <w:rPr>
          <w:rFonts w:ascii="宋体" w:eastAsia="宋体" w:hAnsi="宋体" w:cs="仿宋"/>
          <w:color w:val="000000" w:themeColor="text1"/>
          <w:sz w:val="28"/>
          <w:szCs w:val="28"/>
        </w:rPr>
        <w:lastRenderedPageBreak/>
        <w:t>动均会导致</w:t>
      </w:r>
      <w:r>
        <w:rPr>
          <w:rFonts w:ascii="宋体" w:eastAsia="宋体" w:hAnsi="宋体" w:cs="仿宋"/>
          <w:b/>
          <w:color w:val="000000" w:themeColor="text1"/>
          <w:sz w:val="28"/>
          <w:szCs w:val="28"/>
        </w:rPr>
        <w:t>无效</w:t>
      </w:r>
      <w:r>
        <w:rPr>
          <w:rFonts w:ascii="宋体" w:eastAsia="宋体" w:hAnsi="宋体" w:cs="仿宋" w:hint="eastAsia"/>
          <w:b/>
          <w:color w:val="000000" w:themeColor="text1"/>
          <w:sz w:val="28"/>
          <w:szCs w:val="28"/>
        </w:rPr>
        <w:t>投标</w:t>
      </w:r>
      <w:r>
        <w:rPr>
          <w:rFonts w:ascii="宋体" w:eastAsia="宋体" w:hAnsi="宋体" w:cs="仿宋"/>
          <w:color w:val="000000" w:themeColor="text1"/>
          <w:sz w:val="28"/>
          <w:szCs w:val="28"/>
        </w:rPr>
        <w:t>；</w:t>
      </w:r>
    </w:p>
    <w:p w14:paraId="138D4C2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38" w:name="_Hlk154667948"/>
      <w:bookmarkEnd w:id="37"/>
      <w:r>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2EAF8D8C"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10.联合体投标</w:t>
      </w:r>
    </w:p>
    <w:p w14:paraId="1FD606B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70CD09B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04FAFD9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2BDF353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2D0A458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10.4以联合体形</w:t>
      </w:r>
      <w:proofErr w:type="gramStart"/>
      <w:r>
        <w:rPr>
          <w:rFonts w:ascii="宋体" w:eastAsia="宋体" w:hAnsi="宋体" w:cs="仿宋" w:hint="eastAsia"/>
          <w:color w:val="000000" w:themeColor="text1"/>
          <w:sz w:val="28"/>
          <w:szCs w:val="28"/>
        </w:rPr>
        <w:t>式参加</w:t>
      </w:r>
      <w:proofErr w:type="gramEnd"/>
      <w:r>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7E19C96B"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本项目是否接受联合体投标详见《投标须知前附表》。</w:t>
      </w:r>
    </w:p>
    <w:p w14:paraId="3E51005D"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11.关于分包</w:t>
      </w:r>
    </w:p>
    <w:p w14:paraId="4487B83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r>
        <w:rPr>
          <w:rFonts w:ascii="宋体" w:eastAsia="宋体" w:hAnsi="宋体" w:cs="仿宋"/>
          <w:color w:val="000000" w:themeColor="text1"/>
          <w:sz w:val="28"/>
          <w:szCs w:val="28"/>
        </w:rPr>
        <w:t>1.</w:t>
      </w:r>
      <w:r>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25B3EEC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r>
        <w:rPr>
          <w:rFonts w:ascii="宋体" w:eastAsia="宋体" w:hAnsi="宋体" w:cs="仿宋"/>
          <w:color w:val="000000" w:themeColor="text1"/>
          <w:sz w:val="28"/>
          <w:szCs w:val="28"/>
        </w:rPr>
        <w:t>1.</w:t>
      </w:r>
      <w:r>
        <w:rPr>
          <w:rFonts w:ascii="宋体" w:eastAsia="宋体" w:hAnsi="宋体" w:cs="仿宋" w:hint="eastAsia"/>
          <w:color w:val="000000" w:themeColor="text1"/>
          <w:sz w:val="28"/>
          <w:szCs w:val="28"/>
        </w:rPr>
        <w:t>2投标人应当就分包项目向招标人负责，分包承担主体就分包项目承担责任。</w:t>
      </w:r>
    </w:p>
    <w:p w14:paraId="02DD04DE"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本项目是否接受分包投标详见《投标须知前附表》。</w:t>
      </w:r>
    </w:p>
    <w:p w14:paraId="74107CAE"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12.现场踏勘</w:t>
      </w:r>
    </w:p>
    <w:p w14:paraId="378C1CB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153692D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69AC0D5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12.3除招标人的原因外，投标人自行负责在踏勘现场中所发生的人员伤亡和财产损失。</w:t>
      </w:r>
    </w:p>
    <w:p w14:paraId="08885DC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12.4未参与现场踏勘不作为否定投标人资格的理由。</w:t>
      </w:r>
    </w:p>
    <w:p w14:paraId="72837F33"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本项目是否组织现场踏勘详见《投标须知前附表》。</w:t>
      </w:r>
    </w:p>
    <w:p w14:paraId="39B3BFCA"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13.投标的有效期</w:t>
      </w:r>
    </w:p>
    <w:p w14:paraId="3FD1706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13.1从开标之日起，投标有效期为90天。投标有效期短于90天的，其投标为无效投标。</w:t>
      </w:r>
    </w:p>
    <w:p w14:paraId="60D1752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5E886EA6"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14.投标保证金</w:t>
      </w:r>
    </w:p>
    <w:p w14:paraId="3309BE7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14.1本项目投标保证金要求：详见投标须知前附表。</w:t>
      </w:r>
    </w:p>
    <w:p w14:paraId="17DC546A" w14:textId="77777777" w:rsidR="001258EF" w:rsidRDefault="000A35A5">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14.2退还保证金：</w:t>
      </w:r>
      <w:r>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Pr>
          <w:rFonts w:ascii="宋体" w:eastAsia="宋体" w:hAnsi="宋体" w:cs="仿宋"/>
          <w:color w:val="000000" w:themeColor="text1"/>
          <w:sz w:val="28"/>
        </w:rPr>
        <w:t>完合同</w:t>
      </w:r>
      <w:proofErr w:type="gramEnd"/>
      <w:r>
        <w:rPr>
          <w:rFonts w:ascii="宋体" w:eastAsia="宋体" w:hAnsi="宋体" w:cs="仿宋"/>
          <w:color w:val="000000" w:themeColor="text1"/>
          <w:sz w:val="28"/>
        </w:rPr>
        <w:t>后，系统自动退还中标人保证金。</w:t>
      </w:r>
      <w:r>
        <w:rPr>
          <w:rFonts w:ascii="宋体" w:eastAsia="宋体" w:hAnsi="宋体" w:cs="仿宋" w:hint="eastAsia"/>
          <w:color w:val="000000" w:themeColor="text1"/>
          <w:sz w:val="28"/>
          <w:szCs w:val="28"/>
        </w:rPr>
        <w:t>非由中标</w:t>
      </w:r>
      <w:proofErr w:type="gramStart"/>
      <w:r>
        <w:rPr>
          <w:rFonts w:ascii="宋体" w:eastAsia="宋体" w:hAnsi="宋体" w:cs="仿宋" w:hint="eastAsia"/>
          <w:color w:val="000000" w:themeColor="text1"/>
          <w:sz w:val="28"/>
          <w:szCs w:val="28"/>
        </w:rPr>
        <w:t>人原因</w:t>
      </w:r>
      <w:proofErr w:type="gramEnd"/>
      <w:r>
        <w:rPr>
          <w:rFonts w:ascii="宋体" w:eastAsia="宋体" w:hAnsi="宋体" w:cs="仿宋" w:hint="eastAsia"/>
          <w:color w:val="000000" w:themeColor="text1"/>
          <w:sz w:val="28"/>
          <w:szCs w:val="28"/>
        </w:rPr>
        <w:t>未能签订合同的，应在招标人</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处理结果之日起五个工作日内退还中标人的保证金。招标项目流标的，应在确定流标之日起五个工作日内退还所有投标人的保证金。</w:t>
      </w:r>
    </w:p>
    <w:p w14:paraId="7A9F2C0A"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lastRenderedPageBreak/>
        <w:t>14.3有下列情况之一的，投标保证金</w:t>
      </w:r>
      <w:r>
        <w:rPr>
          <w:rFonts w:ascii="宋体" w:eastAsia="宋体" w:hAnsi="宋体" w:cs="仿宋" w:hint="eastAsia"/>
          <w:b/>
          <w:color w:val="000000" w:themeColor="text1"/>
          <w:kern w:val="0"/>
          <w:sz w:val="28"/>
          <w:szCs w:val="28"/>
        </w:rPr>
        <w:t>不予返还</w:t>
      </w:r>
      <w:r>
        <w:rPr>
          <w:rFonts w:ascii="宋体" w:eastAsia="宋体" w:hAnsi="宋体" w:cs="仿宋" w:hint="eastAsia"/>
          <w:color w:val="000000" w:themeColor="text1"/>
          <w:kern w:val="0"/>
          <w:sz w:val="28"/>
          <w:szCs w:val="28"/>
        </w:rPr>
        <w:t>。</w:t>
      </w:r>
    </w:p>
    <w:p w14:paraId="47696B0D"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（1）投标人提供不真实资格、资质证明文件的；</w:t>
      </w:r>
    </w:p>
    <w:p w14:paraId="323CAF76"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（2）在投标有效期内撤回报价的；</w:t>
      </w:r>
    </w:p>
    <w:p w14:paraId="5D23FE42"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（3）除因不可抗力或招标文件认可的情形以外，中标人不与招标人签订合同的；</w:t>
      </w:r>
    </w:p>
    <w:p w14:paraId="48DE1340"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（4）投标人与招标人、其他投标人或者招标代理机构恶意串通的；</w:t>
      </w:r>
    </w:p>
    <w:p w14:paraId="0A955FF6"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（5）评审委员会认定的其他事项。</w:t>
      </w:r>
    </w:p>
    <w:p w14:paraId="1F8F0E73" w14:textId="77777777" w:rsidR="001258EF" w:rsidRDefault="000A35A5">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4E2A2074" w14:textId="77777777" w:rsidR="001258EF" w:rsidRDefault="000A35A5">
      <w:pPr>
        <w:pStyle w:val="aff7"/>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Pr>
          <w:rFonts w:eastAsia="宋体" w:cs="仿宋" w:hint="eastAsia"/>
          <w:b/>
          <w:color w:val="000000" w:themeColor="text1"/>
          <w:sz w:val="28"/>
          <w:szCs w:val="28"/>
        </w:rPr>
        <w:t>本项目投标保证金相关要求见《投标须知前附表》。</w:t>
      </w:r>
    </w:p>
    <w:p w14:paraId="412BD157"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bookmarkStart w:id="39" w:name="_Hlk154667959"/>
      <w:bookmarkEnd w:id="38"/>
      <w:r>
        <w:rPr>
          <w:rFonts w:ascii="宋体" w:eastAsia="宋体" w:hAnsi="宋体" w:cs="仿宋" w:hint="eastAsia"/>
          <w:b/>
          <w:color w:val="000000" w:themeColor="text1"/>
          <w:sz w:val="28"/>
          <w:szCs w:val="28"/>
        </w:rPr>
        <w:t>15.履约保证金的交纳与返还</w:t>
      </w:r>
    </w:p>
    <w:p w14:paraId="490AD03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该项目无需交纳履约保证金。</w:t>
      </w:r>
    </w:p>
    <w:p w14:paraId="3EE2D779"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16.投标文件的数量和签署</w:t>
      </w:r>
    </w:p>
    <w:p w14:paraId="1F7122B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16.1投标文件（pdf格式）（第一册）1份</w:t>
      </w:r>
    </w:p>
    <w:p w14:paraId="524D6D3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（1）投标人应使用带电子签章功能的CA</w:t>
      </w:r>
      <w:proofErr w:type="gramStart"/>
      <w:r>
        <w:rPr>
          <w:rFonts w:ascii="宋体" w:eastAsia="宋体" w:hAnsi="宋体" w:cs="仿宋" w:hint="eastAsia"/>
          <w:color w:val="000000" w:themeColor="text1"/>
          <w:sz w:val="28"/>
          <w:szCs w:val="28"/>
        </w:rPr>
        <w:t>锁对投标</w:t>
      </w:r>
      <w:proofErr w:type="gramEnd"/>
      <w:r>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7F63D3A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w:t>
      </w:r>
      <w:bookmarkStart w:id="40" w:name="_Hlk219895739"/>
      <w:r>
        <w:rPr>
          <w:rFonts w:ascii="宋体" w:eastAsia="宋体" w:hAnsi="宋体" w:cs="仿宋" w:hint="eastAsia"/>
          <w:color w:val="000000" w:themeColor="text1"/>
          <w:sz w:val="28"/>
          <w:szCs w:val="28"/>
        </w:rPr>
        <w:t>投标人应首先编制投标文件，编制完成后在国企阳光采购平台中上传投标文件（pdf格式），再加盖投标人电子印章，加盖了电子印章的pdf文件即为最终的投标文件。</w:t>
      </w:r>
    </w:p>
    <w:bookmarkEnd w:id="40"/>
    <w:p w14:paraId="33BBDDD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（3）文件中要求法定代表人签字或签章的须加盖法定代表人电子人名章。</w:t>
      </w:r>
    </w:p>
    <w:p w14:paraId="4939C2F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（4）须被授权人签字的，被授权人又</w:t>
      </w:r>
      <w:proofErr w:type="gramStart"/>
      <w:r>
        <w:rPr>
          <w:rFonts w:ascii="宋体" w:eastAsia="宋体" w:hAnsi="宋体" w:cs="仿宋" w:hint="eastAsia"/>
          <w:color w:val="000000" w:themeColor="text1"/>
          <w:sz w:val="28"/>
          <w:szCs w:val="28"/>
        </w:rPr>
        <w:t>无电子章</w:t>
      </w:r>
      <w:proofErr w:type="gramEnd"/>
      <w:r>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47FA4DD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（5）可使用系统的多页盖章功能快速签章。但须逐页浏览检查并注意印章</w:t>
      </w:r>
      <w:bookmarkEnd w:id="39"/>
      <w:r>
        <w:rPr>
          <w:rFonts w:ascii="宋体" w:eastAsia="宋体" w:hAnsi="宋体" w:cs="仿宋" w:hint="eastAsia"/>
          <w:color w:val="000000" w:themeColor="text1"/>
          <w:sz w:val="28"/>
          <w:szCs w:val="28"/>
        </w:rPr>
        <w:lastRenderedPageBreak/>
        <w:t>重叠及完整性。</w:t>
      </w:r>
    </w:p>
    <w:p w14:paraId="6889C49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41" w:name="_Hlk154667982"/>
      <w:r>
        <w:rPr>
          <w:rFonts w:ascii="宋体" w:eastAsia="宋体" w:hAnsi="宋体" w:cs="仿宋" w:hint="eastAsia"/>
          <w:color w:val="000000" w:themeColor="text1"/>
          <w:sz w:val="28"/>
          <w:szCs w:val="28"/>
        </w:rPr>
        <w:t>（6）采用扫描粘贴投标人公章或扫描法定代表人人名章而</w:t>
      </w:r>
      <w:proofErr w:type="gramStart"/>
      <w:r>
        <w:rPr>
          <w:rFonts w:ascii="宋体" w:eastAsia="宋体" w:hAnsi="宋体" w:cs="仿宋" w:hint="eastAsia"/>
          <w:color w:val="000000" w:themeColor="text1"/>
          <w:sz w:val="28"/>
          <w:szCs w:val="28"/>
        </w:rPr>
        <w:t>不</w:t>
      </w:r>
      <w:proofErr w:type="gramEnd"/>
      <w:r>
        <w:rPr>
          <w:rFonts w:ascii="宋体" w:eastAsia="宋体" w:hAnsi="宋体" w:cs="仿宋" w:hint="eastAsia"/>
          <w:color w:val="000000" w:themeColor="text1"/>
          <w:sz w:val="28"/>
          <w:szCs w:val="28"/>
        </w:rPr>
        <w:t>加盖单位电子公章的为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w:t>
      </w:r>
    </w:p>
    <w:p w14:paraId="0848B71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16.2数据文件（PDF格式）（第二册）1份</w:t>
      </w:r>
    </w:p>
    <w:p w14:paraId="68A5CBF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（1）投标人应先填写数据文件（EXCEL格式），</w:t>
      </w:r>
      <w:bookmarkStart w:id="42" w:name="_Hlk219896050"/>
      <w:r>
        <w:rPr>
          <w:rFonts w:ascii="宋体" w:eastAsia="宋体" w:hAnsi="宋体" w:cs="仿宋" w:hint="eastAsia"/>
          <w:color w:val="000000" w:themeColor="text1"/>
          <w:sz w:val="28"/>
          <w:szCs w:val="28"/>
        </w:rPr>
        <w:t>填写完成后在国企阳光采购平台</w:t>
      </w:r>
      <w:proofErr w:type="gramStart"/>
      <w:r>
        <w:rPr>
          <w:rFonts w:ascii="宋体" w:eastAsia="宋体" w:hAnsi="宋体" w:cs="仿宋" w:hint="eastAsia"/>
          <w:color w:val="000000" w:themeColor="text1"/>
          <w:sz w:val="28"/>
          <w:szCs w:val="28"/>
        </w:rPr>
        <w:t>中上传该数据</w:t>
      </w:r>
      <w:proofErr w:type="gramEnd"/>
      <w:r>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2"/>
    </w:p>
    <w:p w14:paraId="3B8DD8C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（2）文件中要求法定代表人签字或签章的须加盖法定代表人电子人名章。</w:t>
      </w:r>
    </w:p>
    <w:p w14:paraId="4BC250A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（3）采用扫描粘贴投标人公章或法定代表人人名章的为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w:t>
      </w:r>
    </w:p>
    <w:p w14:paraId="789C7133" w14:textId="77777777" w:rsidR="001258EF" w:rsidRDefault="000A35A5">
      <w:pPr>
        <w:pStyle w:val="2"/>
        <w:rPr>
          <w:rStyle w:val="1Char"/>
          <w:rFonts w:ascii="宋体" w:hAnsi="宋体" w:hint="eastAsia"/>
          <w:b/>
          <w:bCs/>
          <w:color w:val="000000" w:themeColor="text1"/>
          <w:kern w:val="2"/>
          <w:sz w:val="28"/>
          <w:szCs w:val="32"/>
        </w:rPr>
      </w:pPr>
      <w:bookmarkStart w:id="43" w:name="_Toc66864045"/>
      <w:bookmarkStart w:id="44" w:name="_Toc130891907"/>
      <w:r>
        <w:rPr>
          <w:rStyle w:val="1Char"/>
          <w:rFonts w:ascii="宋体" w:hAnsi="宋体" w:hint="eastAsia"/>
          <w:b/>
          <w:bCs/>
          <w:color w:val="000000" w:themeColor="text1"/>
          <w:kern w:val="2"/>
          <w:sz w:val="28"/>
          <w:szCs w:val="32"/>
        </w:rPr>
        <w:t>四、投标文件的提交</w:t>
      </w:r>
      <w:bookmarkEnd w:id="43"/>
      <w:bookmarkEnd w:id="44"/>
    </w:p>
    <w:p w14:paraId="24AFB8A0"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17.投标文件的密封和标记</w:t>
      </w:r>
    </w:p>
    <w:p w14:paraId="044A98C9"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17.1电子投标文件的密封和标记</w:t>
      </w:r>
    </w:p>
    <w:p w14:paraId="3CD4158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加盖了电子印章的电子投标文件（PDF格式）和数据文件（PDF格式）须在</w:t>
      </w:r>
      <w:bookmarkStart w:id="45" w:name="_Hlk219896064"/>
      <w:r>
        <w:rPr>
          <w:rFonts w:ascii="宋体" w:eastAsia="宋体" w:hAnsi="宋体" w:cs="仿宋" w:hint="eastAsia"/>
          <w:color w:val="000000" w:themeColor="text1"/>
          <w:sz w:val="28"/>
          <w:szCs w:val="28"/>
        </w:rPr>
        <w:t>国企阳光采购平台的“投标”界面</w:t>
      </w:r>
      <w:bookmarkEnd w:id="45"/>
      <w:r>
        <w:rPr>
          <w:rFonts w:ascii="宋体" w:eastAsia="宋体" w:hAnsi="宋体"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2F4A08CD"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17.2资质证明文件原件的密封和标记</w:t>
      </w:r>
    </w:p>
    <w:p w14:paraId="46405B8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无需提供资质证明文件原件。</w:t>
      </w:r>
    </w:p>
    <w:p w14:paraId="2E03B5E4"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17.3文件提交</w:t>
      </w:r>
    </w:p>
    <w:p w14:paraId="5F65A49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（1）投标人应在投标须知前附表规定的时间前在</w:t>
      </w:r>
      <w:bookmarkStart w:id="46" w:name="_Hlk219896087"/>
      <w:r>
        <w:rPr>
          <w:rFonts w:ascii="宋体" w:eastAsia="宋体" w:hAnsi="宋体" w:cs="仿宋" w:hint="eastAsia"/>
          <w:color w:val="000000" w:themeColor="text1"/>
          <w:sz w:val="28"/>
          <w:szCs w:val="28"/>
        </w:rPr>
        <w:t>国企阳光采购平台</w:t>
      </w:r>
      <w:bookmarkEnd w:id="46"/>
      <w:r>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Pr>
          <w:rFonts w:ascii="宋体" w:eastAsia="宋体" w:hAnsi="宋体" w:cs="仿宋" w:hint="eastAsia"/>
          <w:b/>
          <w:color w:val="000000" w:themeColor="text1"/>
          <w:sz w:val="28"/>
          <w:szCs w:val="28"/>
        </w:rPr>
        <w:t>其投标将会被判定为无效。</w:t>
      </w:r>
    </w:p>
    <w:p w14:paraId="59695BD3" w14:textId="77777777" w:rsidR="001258EF" w:rsidRDefault="000A35A5">
      <w:pPr>
        <w:spacing w:line="560" w:lineRule="exact"/>
        <w:ind w:firstLineChars="201" w:firstLine="565"/>
        <w:rPr>
          <w:rFonts w:ascii="宋体" w:eastAsia="宋体" w:hAnsi="宋体" w:cs="仿宋" w:hint="eastAsia"/>
          <w:color w:val="000000" w:themeColor="text1"/>
          <w:sz w:val="28"/>
          <w:szCs w:val="28"/>
        </w:rPr>
      </w:pPr>
      <w:r>
        <w:rPr>
          <w:rFonts w:ascii="宋体" w:eastAsia="宋体" w:hAnsi="宋体" w:cs="仿宋" w:hint="eastAsia"/>
          <w:b/>
          <w:color w:val="000000" w:themeColor="text1"/>
          <w:sz w:val="28"/>
          <w:szCs w:val="28"/>
        </w:rPr>
        <w:lastRenderedPageBreak/>
        <w:t>（2）投标人须使用数字证书（CA）进行解密，如忘记密码或输入密码错误次数太多导致其数字证书（CA）锁定，其提交的电子投标文件将无法解密，导致无法提取数据和供他人阅读文件，致使其投标失败。</w:t>
      </w:r>
    </w:p>
    <w:p w14:paraId="39F4955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（3）除投标须知前附表另有规定外，招标代理机构拒绝接收纸质投标文件。</w:t>
      </w:r>
    </w:p>
    <w:p w14:paraId="7712868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1CBF7A94"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18.投标截止期</w:t>
      </w:r>
    </w:p>
    <w:p w14:paraId="78CE46B8"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本次招标的投标截止期见《投标须知前附表》。</w:t>
      </w:r>
    </w:p>
    <w:p w14:paraId="1C7C0193"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19.迟交的投标文件</w:t>
      </w:r>
    </w:p>
    <w:p w14:paraId="5C551A46"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bookmarkStart w:id="47" w:name="_Toc429313655"/>
      <w:r>
        <w:rPr>
          <w:rFonts w:ascii="宋体" w:eastAsia="宋体" w:hAnsi="宋体" w:cs="仿宋" w:hint="eastAsia"/>
          <w:color w:val="000000" w:themeColor="text1"/>
          <w:sz w:val="28"/>
          <w:szCs w:val="28"/>
        </w:rPr>
        <w:t>国企阳光采购平台无法接收投标截止时间后提交的电子投标文件。</w:t>
      </w:r>
    </w:p>
    <w:p w14:paraId="47DDE046"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20.</w:t>
      </w:r>
      <w:bookmarkEnd w:id="47"/>
      <w:r>
        <w:rPr>
          <w:rFonts w:ascii="宋体" w:eastAsia="宋体" w:hAnsi="宋体" w:cs="仿宋" w:hint="eastAsia"/>
          <w:b/>
          <w:color w:val="000000" w:themeColor="text1"/>
          <w:sz w:val="28"/>
          <w:szCs w:val="28"/>
        </w:rPr>
        <w:t>现场演示</w:t>
      </w:r>
      <w:r>
        <w:rPr>
          <w:rFonts w:ascii="宋体" w:eastAsia="宋体" w:hAnsi="宋体" w:cs="仿宋"/>
          <w:b/>
          <w:color w:val="000000" w:themeColor="text1"/>
          <w:sz w:val="28"/>
          <w:szCs w:val="28"/>
        </w:rPr>
        <w:t>/</w:t>
      </w:r>
      <w:r>
        <w:rPr>
          <w:rFonts w:ascii="宋体" w:eastAsia="宋体" w:hAnsi="宋体" w:cs="仿宋" w:hint="eastAsia"/>
          <w:b/>
          <w:color w:val="000000" w:themeColor="text1"/>
          <w:sz w:val="28"/>
          <w:szCs w:val="28"/>
        </w:rPr>
        <w:t>样品递交</w:t>
      </w:r>
    </w:p>
    <w:p w14:paraId="25F1A60A"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427B817C"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20.2</w:t>
      </w:r>
      <w:proofErr w:type="gramStart"/>
      <w:r>
        <w:rPr>
          <w:rFonts w:ascii="宋体" w:eastAsia="宋体" w:hAnsi="宋体" w:cs="仿宋" w:hint="eastAsia"/>
          <w:color w:val="000000" w:themeColor="text1"/>
          <w:sz w:val="28"/>
          <w:szCs w:val="28"/>
        </w:rPr>
        <w:t>若服务</w:t>
      </w:r>
      <w:proofErr w:type="gramEnd"/>
      <w:r>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17234033"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是否要求投标人提供演示/提交样品，详见招标文件《投标须知前附表》的有关规定。</w:t>
      </w:r>
    </w:p>
    <w:p w14:paraId="3E62A950"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21.投标文件的修改和撤回</w:t>
      </w:r>
    </w:p>
    <w:p w14:paraId="6A06322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0ABF2F6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21.2投标人在提交投标文件后，可以在投标截止时间之前撤回其投标文件。</w:t>
      </w:r>
    </w:p>
    <w:p w14:paraId="638A5A7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21.3开标后不允许对投标文件做实质性修改和补充，不得撤回投标文件。</w:t>
      </w:r>
    </w:p>
    <w:p w14:paraId="4DBD24C0" w14:textId="77777777" w:rsidR="001258EF" w:rsidRDefault="000A35A5">
      <w:pPr>
        <w:pStyle w:val="2"/>
        <w:rPr>
          <w:rFonts w:ascii="宋体" w:eastAsia="宋体" w:hAnsi="宋体" w:cs="仿宋" w:hint="eastAsia"/>
          <w:b w:val="0"/>
          <w:color w:val="000000" w:themeColor="text1"/>
          <w:szCs w:val="28"/>
        </w:rPr>
      </w:pPr>
      <w:bookmarkStart w:id="48" w:name="_Toc130891908"/>
      <w:bookmarkEnd w:id="41"/>
      <w:r>
        <w:rPr>
          <w:rStyle w:val="1Char"/>
          <w:rFonts w:ascii="宋体" w:hAnsi="宋体" w:hint="eastAsia"/>
          <w:b/>
          <w:bCs/>
          <w:color w:val="000000" w:themeColor="text1"/>
          <w:kern w:val="2"/>
          <w:sz w:val="28"/>
          <w:szCs w:val="32"/>
        </w:rPr>
        <w:t>五、开标与评审</w:t>
      </w:r>
      <w:bookmarkEnd w:id="48"/>
    </w:p>
    <w:p w14:paraId="6C37C951"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2</w:t>
      </w:r>
      <w:r>
        <w:rPr>
          <w:rFonts w:ascii="宋体" w:eastAsia="宋体" w:hAnsi="宋体" w:cs="仿宋"/>
          <w:b/>
          <w:color w:val="000000" w:themeColor="text1"/>
          <w:sz w:val="28"/>
          <w:szCs w:val="28"/>
        </w:rPr>
        <w:t>2.</w:t>
      </w:r>
      <w:r>
        <w:rPr>
          <w:rFonts w:ascii="宋体" w:eastAsia="宋体" w:hAnsi="宋体" w:cs="仿宋" w:hint="eastAsia"/>
          <w:b/>
          <w:color w:val="000000" w:themeColor="text1"/>
          <w:sz w:val="28"/>
          <w:szCs w:val="28"/>
        </w:rPr>
        <w:t>开标</w:t>
      </w:r>
    </w:p>
    <w:p w14:paraId="3333140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w:t>
      </w:r>
      <w:r>
        <w:rPr>
          <w:rFonts w:ascii="宋体" w:eastAsia="宋体" w:hAnsi="宋体" w:cs="仿宋" w:hint="eastAsia"/>
          <w:color w:val="000000" w:themeColor="text1"/>
          <w:sz w:val="28"/>
          <w:szCs w:val="28"/>
        </w:rPr>
        <w:t>1投标截止时间结束后，投标人不足3家的不得开标。</w:t>
      </w:r>
    </w:p>
    <w:p w14:paraId="4993FDB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49" w:name="_Hlk154667997"/>
      <w:r>
        <w:rPr>
          <w:rFonts w:ascii="宋体" w:eastAsia="宋体" w:hAnsi="宋体" w:cs="仿宋"/>
          <w:color w:val="000000" w:themeColor="text1"/>
          <w:sz w:val="28"/>
          <w:szCs w:val="28"/>
        </w:rPr>
        <w:t>22.</w:t>
      </w:r>
      <w:r>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4D79905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22.3</w:t>
      </w:r>
      <w:r>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Pr>
          <w:rFonts w:ascii="宋体" w:eastAsia="宋体" w:hAnsi="宋体" w:cs="仿宋" w:hint="eastAsia"/>
          <w:b/>
          <w:color w:val="000000" w:themeColor="text1"/>
          <w:sz w:val="28"/>
          <w:szCs w:val="28"/>
        </w:rPr>
        <w:t>视作</w:t>
      </w:r>
      <w:r>
        <w:rPr>
          <w:rFonts w:ascii="宋体" w:eastAsia="宋体" w:hAnsi="宋体" w:cs="仿宋" w:hint="eastAsia"/>
          <w:color w:val="000000" w:themeColor="text1"/>
          <w:sz w:val="28"/>
          <w:szCs w:val="28"/>
        </w:rPr>
        <w:t>认同开标结果。</w:t>
      </w:r>
    </w:p>
    <w:p w14:paraId="4BA3A6F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22.4</w:t>
      </w:r>
      <w:r>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w:t>
      </w:r>
    </w:p>
    <w:p w14:paraId="6049E6A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22.5</w:t>
      </w:r>
      <w:r>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0E22EEC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22.6</w:t>
      </w:r>
      <w:r>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D2F657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22.7</w:t>
      </w:r>
      <w:r>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4E556FC2"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22.8</w:t>
      </w:r>
      <w:r>
        <w:rPr>
          <w:rFonts w:ascii="宋体" w:eastAsia="宋体" w:hAnsi="宋体" w:cs="仿宋" w:hint="eastAsia"/>
          <w:color w:val="000000" w:themeColor="text1"/>
          <w:sz w:val="28"/>
          <w:szCs w:val="28"/>
        </w:rPr>
        <w:t>评审过程中，如遇特殊情况，服从威海市公共资源交易中心场地调配，并遵守相关规章制度。</w:t>
      </w:r>
    </w:p>
    <w:p w14:paraId="3EAD4F5A" w14:textId="77777777" w:rsidR="001258EF" w:rsidRDefault="000A35A5">
      <w:pPr>
        <w:spacing w:line="560" w:lineRule="exact"/>
        <w:ind w:firstLineChars="200" w:firstLine="560"/>
        <w:rPr>
          <w:rFonts w:ascii="宋体" w:eastAsia="宋体" w:hAnsi="宋体" w:cs="仿宋" w:hint="eastAsia"/>
          <w:color w:val="000000" w:themeColor="text1"/>
          <w:sz w:val="28"/>
          <w:szCs w:val="28"/>
        </w:rPr>
      </w:pPr>
      <w:bookmarkStart w:id="50" w:name="_Hlk154668012"/>
      <w:bookmarkEnd w:id="49"/>
      <w:r>
        <w:rPr>
          <w:rFonts w:ascii="宋体" w:eastAsia="宋体" w:hAnsi="宋体" w:cs="仿宋"/>
          <w:color w:val="000000" w:themeColor="text1"/>
          <w:sz w:val="28"/>
          <w:szCs w:val="28"/>
        </w:rPr>
        <w:t>22.9</w:t>
      </w:r>
      <w:r>
        <w:rPr>
          <w:rFonts w:ascii="宋体" w:eastAsia="宋体" w:hAnsi="宋体" w:cs="仿宋" w:hint="eastAsia"/>
          <w:color w:val="000000" w:themeColor="text1"/>
          <w:sz w:val="28"/>
          <w:szCs w:val="28"/>
        </w:rPr>
        <w:t>对投标文件报价出现前后不一致的，按以下规定修正：</w:t>
      </w:r>
    </w:p>
    <w:p w14:paraId="19C9FC6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（1）“投标（报价）一览表”的报价与“报价明细表”的总报价不一致的，以“投标（报价）一览表”的报价为准；</w:t>
      </w:r>
    </w:p>
    <w:p w14:paraId="74E5951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（2）大写金额和小写金额不一致的，以大写金额为准；</w:t>
      </w:r>
    </w:p>
    <w:p w14:paraId="2694CB9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（3）单价金额小数点或者百分比有明显错位的，以投标（报价）一览表的总价为准，并修改单价。</w:t>
      </w:r>
    </w:p>
    <w:p w14:paraId="35529FF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（4）总价金额与按单价汇总金额不一致的，以单价金额计算结果为准。</w:t>
      </w:r>
    </w:p>
    <w:p w14:paraId="3DCEBCB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3F2A7BF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22.10</w:t>
      </w:r>
      <w:r>
        <w:rPr>
          <w:rFonts w:ascii="宋体" w:eastAsia="宋体" w:hAnsi="宋体" w:cs="仿宋" w:hint="eastAsia"/>
          <w:color w:val="000000" w:themeColor="text1"/>
          <w:sz w:val="28"/>
          <w:szCs w:val="28"/>
        </w:rPr>
        <w:t>开标程序</w:t>
      </w:r>
    </w:p>
    <w:p w14:paraId="5BE38C0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（1）签到：在投标须知前附表规定的时间完成签到。</w:t>
      </w:r>
    </w:p>
    <w:p w14:paraId="437EB5D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（2）开标：工作人员在投标须知前附表规定的开标时间启动开标。</w:t>
      </w:r>
    </w:p>
    <w:p w14:paraId="6F12CAC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3EFA0DA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Pr>
          <w:rFonts w:ascii="宋体" w:eastAsia="宋体" w:hAnsi="宋体" w:cs="仿宋" w:hint="eastAsia"/>
          <w:color w:val="000000" w:themeColor="text1"/>
          <w:sz w:val="28"/>
          <w:szCs w:val="28"/>
        </w:rPr>
        <w:t>标结束</w:t>
      </w:r>
      <w:proofErr w:type="gramEnd"/>
      <w:r>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19EBC0E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22.11</w:t>
      </w:r>
      <w:r>
        <w:rPr>
          <w:rFonts w:ascii="宋体" w:eastAsia="宋体" w:hAnsi="宋体" w:cs="仿宋" w:hint="eastAsia"/>
          <w:color w:val="000000" w:themeColor="text1"/>
          <w:sz w:val="28"/>
          <w:szCs w:val="28"/>
        </w:rPr>
        <w:t>应急开标程序</w:t>
      </w:r>
    </w:p>
    <w:p w14:paraId="0453241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049C9AF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（1）系统服务器发生故障，无法访问或无法使用系统；</w:t>
      </w:r>
    </w:p>
    <w:p w14:paraId="06F0CA7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（2）系统的软件或数据库出现错误，不能进行正常操作；</w:t>
      </w:r>
    </w:p>
    <w:p w14:paraId="5E93486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（3）系统发现有安全漏洞，有潜在的泄密危险；</w:t>
      </w:r>
    </w:p>
    <w:p w14:paraId="534DCB8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1" w:name="_Hlk154668029"/>
      <w:bookmarkEnd w:id="50"/>
      <w:r>
        <w:rPr>
          <w:rFonts w:ascii="宋体" w:eastAsia="宋体" w:hAnsi="宋体" w:cs="仿宋" w:hint="eastAsia"/>
          <w:color w:val="000000" w:themeColor="text1"/>
          <w:sz w:val="28"/>
          <w:szCs w:val="28"/>
        </w:rPr>
        <w:t>（4）病毒发作或受到外来病毒的攻击；</w:t>
      </w:r>
    </w:p>
    <w:p w14:paraId="6A8686C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（5）其他无法保证开标过程公平、公正和信息安全的情形。</w:t>
      </w:r>
    </w:p>
    <w:p w14:paraId="45EEA1F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应急开标程序包括：</w:t>
      </w:r>
    </w:p>
    <w:p w14:paraId="6EC7863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（1）对</w:t>
      </w:r>
      <w:r>
        <w:rPr>
          <w:rFonts w:ascii="宋体" w:eastAsia="宋体" w:hAnsi="宋体" w:cs="仿宋"/>
          <w:color w:val="000000" w:themeColor="text1"/>
          <w:sz w:val="28"/>
          <w:szCs w:val="28"/>
        </w:rPr>
        <w:t>未在系统中开标的可暂停开标</w:t>
      </w:r>
      <w:r>
        <w:rPr>
          <w:rFonts w:ascii="宋体" w:eastAsia="宋体" w:hAnsi="宋体" w:cs="仿宋" w:hint="eastAsia"/>
          <w:color w:val="000000" w:themeColor="text1"/>
          <w:sz w:val="28"/>
          <w:szCs w:val="28"/>
        </w:rPr>
        <w:t>；</w:t>
      </w:r>
    </w:p>
    <w:p w14:paraId="7775133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2）对</w:t>
      </w:r>
      <w:r>
        <w:rPr>
          <w:rFonts w:ascii="宋体" w:eastAsia="宋体" w:hAnsi="宋体" w:cs="仿宋"/>
          <w:color w:val="000000" w:themeColor="text1"/>
          <w:sz w:val="28"/>
          <w:szCs w:val="28"/>
        </w:rPr>
        <w:t>已在系统中开标的</w:t>
      </w:r>
      <w:r>
        <w:rPr>
          <w:rFonts w:ascii="宋体" w:eastAsia="宋体" w:hAnsi="宋体" w:cs="仿宋" w:hint="eastAsia"/>
          <w:color w:val="000000" w:themeColor="text1"/>
          <w:sz w:val="28"/>
          <w:szCs w:val="28"/>
        </w:rPr>
        <w:t>应停止，等待系统恢复正常后再组织进行开标</w:t>
      </w:r>
      <w:r>
        <w:rPr>
          <w:rFonts w:ascii="宋体" w:eastAsia="宋体" w:hAnsi="宋体" w:cs="仿宋"/>
          <w:color w:val="000000" w:themeColor="text1"/>
          <w:sz w:val="28"/>
          <w:szCs w:val="28"/>
        </w:rPr>
        <w:t>。</w:t>
      </w:r>
    </w:p>
    <w:p w14:paraId="616F355E" w14:textId="77777777" w:rsidR="001258EF" w:rsidRDefault="000A35A5">
      <w:pPr>
        <w:spacing w:line="560" w:lineRule="exact"/>
        <w:ind w:firstLineChars="201" w:firstLine="563"/>
        <w:rPr>
          <w:rFonts w:ascii="宋体" w:eastAsia="宋体" w:hAnsi="宋体" w:cs="仿宋" w:hint="eastAsia"/>
          <w:b/>
          <w:color w:val="000000" w:themeColor="text1"/>
          <w:sz w:val="28"/>
          <w:szCs w:val="28"/>
        </w:rPr>
      </w:pPr>
      <w:r>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Pr>
          <w:rFonts w:ascii="宋体" w:eastAsia="宋体" w:hAnsi="宋体" w:cs="仿宋" w:hint="eastAsia"/>
          <w:b/>
          <w:color w:val="000000" w:themeColor="text1"/>
          <w:sz w:val="28"/>
          <w:szCs w:val="28"/>
        </w:rPr>
        <w:t>无效投标处理。</w:t>
      </w:r>
    </w:p>
    <w:p w14:paraId="025F31E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Pr>
          <w:rFonts w:ascii="宋体" w:eastAsia="宋体" w:hAnsi="宋体" w:cs="仿宋" w:hint="eastAsia"/>
          <w:b/>
          <w:color w:val="000000" w:themeColor="text1"/>
          <w:sz w:val="28"/>
          <w:szCs w:val="28"/>
        </w:rPr>
        <w:t>无效投标处理</w:t>
      </w:r>
      <w:r>
        <w:rPr>
          <w:rFonts w:ascii="宋体" w:eastAsia="宋体" w:hAnsi="宋体" w:cs="仿宋" w:hint="eastAsia"/>
          <w:color w:val="000000" w:themeColor="text1"/>
          <w:sz w:val="28"/>
          <w:szCs w:val="28"/>
        </w:rPr>
        <w:t>。</w:t>
      </w:r>
    </w:p>
    <w:p w14:paraId="1909AA0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22.12</w:t>
      </w:r>
      <w:r>
        <w:rPr>
          <w:rFonts w:ascii="宋体" w:eastAsia="宋体" w:hAnsi="宋体" w:cs="仿宋" w:hint="eastAsia"/>
          <w:color w:val="000000" w:themeColor="text1"/>
          <w:sz w:val="28"/>
          <w:szCs w:val="28"/>
        </w:rPr>
        <w:t>应急开标电子邮件提交规定</w:t>
      </w:r>
    </w:p>
    <w:p w14:paraId="22CCC33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接收电子邮箱：whtyzb@</w:t>
      </w:r>
      <w:r>
        <w:rPr>
          <w:rFonts w:ascii="宋体" w:eastAsia="宋体" w:hAnsi="宋体" w:cs="仿宋"/>
          <w:color w:val="000000" w:themeColor="text1"/>
          <w:sz w:val="28"/>
          <w:szCs w:val="28"/>
        </w:rPr>
        <w:t>126.</w:t>
      </w:r>
      <w:r>
        <w:rPr>
          <w:rFonts w:ascii="宋体" w:eastAsia="宋体" w:hAnsi="宋体" w:cs="仿宋" w:hint="eastAsia"/>
          <w:color w:val="000000" w:themeColor="text1"/>
          <w:sz w:val="28"/>
          <w:szCs w:val="28"/>
        </w:rPr>
        <w:t>com</w:t>
      </w:r>
    </w:p>
    <w:p w14:paraId="2469B1F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提交时间：以电子邮件或电话通知的时间为准；</w:t>
      </w:r>
    </w:p>
    <w:p w14:paraId="05DDA8F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邮件数量：一封；</w:t>
      </w:r>
    </w:p>
    <w:p w14:paraId="23A83A8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邮件主题：招标编号、投标人名称；</w:t>
      </w:r>
    </w:p>
    <w:p w14:paraId="07DA910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66FBA68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22.13</w:t>
      </w:r>
      <w:r>
        <w:rPr>
          <w:rFonts w:ascii="宋体" w:eastAsia="宋体" w:hAnsi="宋体" w:cs="仿宋" w:hint="eastAsia"/>
          <w:color w:val="000000" w:themeColor="text1"/>
          <w:sz w:val="28"/>
          <w:szCs w:val="28"/>
        </w:rPr>
        <w:t>启动电子邮件开标流程</w:t>
      </w:r>
    </w:p>
    <w:p w14:paraId="5F300D6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工作人员电话通知所有投标人启动应急开标程序；</w:t>
      </w:r>
    </w:p>
    <w:p w14:paraId="517E7D5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投标人收到通知后在规定时间内通过电子邮件提交投标文件（在非应急开标</w:t>
      </w:r>
      <w:r>
        <w:rPr>
          <w:rFonts w:ascii="宋体" w:eastAsia="宋体" w:hAnsi="宋体" w:cs="仿宋" w:hint="eastAsia"/>
          <w:color w:val="000000" w:themeColor="text1"/>
          <w:sz w:val="28"/>
          <w:szCs w:val="28"/>
        </w:rPr>
        <w:lastRenderedPageBreak/>
        <w:t>期间招标代理机构不接受、不处理任何通过电子邮件提交的投标文件）；</w:t>
      </w:r>
    </w:p>
    <w:p w14:paraId="7C9B151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648442A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投标人确认报价并邮件回复，不及时回复的视为对开标报告的内容无异议。</w:t>
      </w:r>
    </w:p>
    <w:bookmarkEnd w:id="51"/>
    <w:p w14:paraId="40FE0F42" w14:textId="77777777" w:rsidR="001258EF" w:rsidRDefault="000A35A5">
      <w:pPr>
        <w:spacing w:line="560" w:lineRule="exact"/>
        <w:ind w:firstLineChars="201" w:firstLine="565"/>
        <w:rPr>
          <w:rFonts w:ascii="宋体" w:eastAsia="宋体" w:hAnsi="宋体" w:cs="宋体" w:hint="eastAsia"/>
          <w:b/>
          <w:color w:val="000000" w:themeColor="text1"/>
          <w:sz w:val="28"/>
          <w:szCs w:val="28"/>
        </w:rPr>
      </w:pPr>
      <w:r>
        <w:rPr>
          <w:rFonts w:ascii="宋体" w:eastAsia="宋体" w:hAnsi="宋体" w:cs="宋体" w:hint="eastAsia"/>
          <w:b/>
          <w:color w:val="000000" w:themeColor="text1"/>
          <w:sz w:val="28"/>
          <w:szCs w:val="28"/>
        </w:rPr>
        <w:t>2</w:t>
      </w:r>
      <w:r>
        <w:rPr>
          <w:rFonts w:ascii="宋体" w:eastAsia="宋体" w:hAnsi="宋体" w:cs="宋体"/>
          <w:b/>
          <w:color w:val="000000" w:themeColor="text1"/>
          <w:sz w:val="28"/>
          <w:szCs w:val="28"/>
        </w:rPr>
        <w:t>3.</w:t>
      </w:r>
      <w:r>
        <w:rPr>
          <w:rFonts w:ascii="宋体" w:eastAsia="宋体" w:hAnsi="宋体" w:cs="宋体" w:hint="eastAsia"/>
          <w:b/>
          <w:color w:val="000000" w:themeColor="text1"/>
          <w:sz w:val="28"/>
          <w:szCs w:val="28"/>
        </w:rPr>
        <w:t>评标委员会的组成和评标办法</w:t>
      </w:r>
    </w:p>
    <w:p w14:paraId="6D9C23D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2" w:name="_Hlk154668068"/>
      <w:r>
        <w:rPr>
          <w:rFonts w:ascii="宋体" w:eastAsia="宋体" w:hAnsi="宋体" w:cs="仿宋"/>
          <w:color w:val="000000" w:themeColor="text1"/>
          <w:sz w:val="28"/>
          <w:szCs w:val="28"/>
        </w:rPr>
        <w:t>23.</w:t>
      </w:r>
      <w:r>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Pr>
          <w:rFonts w:ascii="宋体" w:eastAsia="宋体" w:hAnsi="宋体" w:cs="仿宋"/>
          <w:color w:val="000000" w:themeColor="text1"/>
          <w:sz w:val="28"/>
          <w:szCs w:val="28"/>
        </w:rPr>
        <w:t>评标委员会成员不得被最高法院列入失信被执行人，若为失信被执行人，将及时清退（开标现场查询）。</w:t>
      </w:r>
    </w:p>
    <w:p w14:paraId="1A1849F9"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bookmarkStart w:id="53" w:name="_Hlk154668119"/>
      <w:r>
        <w:rPr>
          <w:rFonts w:ascii="宋体" w:eastAsia="宋体" w:hAnsi="宋体" w:cs="仿宋"/>
          <w:color w:val="000000" w:themeColor="text1"/>
          <w:sz w:val="28"/>
          <w:szCs w:val="28"/>
        </w:rPr>
        <w:t>23.</w:t>
      </w:r>
      <w:r>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Pr>
          <w:rFonts w:ascii="宋体" w:eastAsia="宋体" w:hAnsi="宋体" w:cs="仿宋"/>
          <w:color w:val="000000" w:themeColor="text1"/>
          <w:sz w:val="28"/>
          <w:szCs w:val="28"/>
        </w:rPr>
        <w:t>招标代理机构</w:t>
      </w:r>
      <w:r>
        <w:rPr>
          <w:rFonts w:ascii="宋体" w:eastAsia="宋体" w:hAnsi="宋体" w:cs="仿宋" w:hint="eastAsia"/>
          <w:color w:val="000000" w:themeColor="text1"/>
          <w:sz w:val="28"/>
          <w:szCs w:val="28"/>
        </w:rPr>
        <w:t>工作人员离职或退休不满三年的，不能作为专家参加评审工作。</w:t>
      </w:r>
    </w:p>
    <w:p w14:paraId="30DA9EF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23.3</w:t>
      </w:r>
      <w:r>
        <w:rPr>
          <w:rFonts w:ascii="宋体" w:eastAsia="宋体" w:hAnsi="宋体" w:cs="仿宋" w:hint="eastAsia"/>
          <w:color w:val="000000" w:themeColor="text1"/>
          <w:sz w:val="28"/>
          <w:szCs w:val="28"/>
        </w:rPr>
        <w:t xml:space="preserve">评标委员会成员职责： </w:t>
      </w:r>
    </w:p>
    <w:p w14:paraId="4E11247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（1）评标前，评标委员会成员应当主动确认与投标人是否有利害关系。如有利害关系应当主动回避，如无利害关系，应当在含有相关内容的《无利害关系声明》上签字；</w:t>
      </w:r>
    </w:p>
    <w:p w14:paraId="02B11F6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（2）按照招标文件中确定的评标办法，对投标文件的内容进行评审，并对评审结果承担责任；</w:t>
      </w:r>
    </w:p>
    <w:p w14:paraId="600DBBE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（3）对评标过程和结果，以及投标人的商业秘密进行保密；</w:t>
      </w:r>
    </w:p>
    <w:p w14:paraId="09ED994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（4）在评标委员会集体起草的评标报告上签字；</w:t>
      </w:r>
    </w:p>
    <w:p w14:paraId="7B1F2BC2"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lastRenderedPageBreak/>
        <w:t>（5）配合招标代理机构答复投标人质疑；</w:t>
      </w:r>
    </w:p>
    <w:p w14:paraId="75DEBD4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6</w:t>
      </w:r>
      <w:r>
        <w:rPr>
          <w:rFonts w:ascii="宋体" w:eastAsia="宋体" w:hAnsi="宋体" w:cs="仿宋" w:hint="eastAsia"/>
          <w:color w:val="000000" w:themeColor="text1"/>
          <w:sz w:val="28"/>
          <w:szCs w:val="28"/>
        </w:rPr>
        <w:t>）配合主管部门处理投标人投诉；</w:t>
      </w:r>
    </w:p>
    <w:p w14:paraId="7D10BDF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7</w:t>
      </w:r>
      <w:r>
        <w:rPr>
          <w:rFonts w:ascii="宋体" w:eastAsia="宋体" w:hAnsi="宋体" w:cs="仿宋" w:hint="eastAsia"/>
          <w:color w:val="000000" w:themeColor="text1"/>
          <w:sz w:val="28"/>
          <w:szCs w:val="28"/>
        </w:rPr>
        <w:t>）向招标人反映评审工作中的问题，提出意见和建议。</w:t>
      </w:r>
    </w:p>
    <w:p w14:paraId="0655615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4" w:name="_Hlk154668127"/>
      <w:bookmarkEnd w:id="53"/>
      <w:r>
        <w:rPr>
          <w:rFonts w:ascii="宋体" w:eastAsia="宋体" w:hAnsi="宋体" w:cs="仿宋"/>
          <w:color w:val="000000" w:themeColor="text1"/>
          <w:sz w:val="28"/>
          <w:szCs w:val="28"/>
        </w:rPr>
        <w:t>23.4</w:t>
      </w:r>
      <w:r>
        <w:rPr>
          <w:rFonts w:ascii="宋体" w:eastAsia="宋体" w:hAnsi="宋体" w:cs="仿宋" w:hint="eastAsia"/>
          <w:color w:val="000000" w:themeColor="text1"/>
          <w:sz w:val="28"/>
          <w:szCs w:val="28"/>
        </w:rPr>
        <w:t>评标委员会集体职责：</w:t>
      </w:r>
    </w:p>
    <w:p w14:paraId="1484E72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9A4B01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（2）配合招标人和</w:t>
      </w:r>
      <w:r>
        <w:rPr>
          <w:rFonts w:ascii="宋体" w:eastAsia="宋体" w:hAnsi="宋体" w:cs="仿宋"/>
          <w:color w:val="000000" w:themeColor="text1"/>
          <w:sz w:val="28"/>
          <w:szCs w:val="28"/>
        </w:rPr>
        <w:t>招标代理机构</w:t>
      </w:r>
      <w:r>
        <w:rPr>
          <w:rFonts w:ascii="宋体" w:eastAsia="宋体" w:hAnsi="宋体" w:cs="仿宋" w:hint="eastAsia"/>
          <w:color w:val="000000" w:themeColor="text1"/>
          <w:sz w:val="28"/>
          <w:szCs w:val="28"/>
        </w:rPr>
        <w:t>答复投标人的质疑；</w:t>
      </w:r>
    </w:p>
    <w:p w14:paraId="4E05266B"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（3）配合主管部门做好投诉处理工作；</w:t>
      </w:r>
    </w:p>
    <w:p w14:paraId="369FC790"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4</w:t>
      </w:r>
      <w:r>
        <w:rPr>
          <w:rFonts w:ascii="宋体" w:eastAsia="宋体" w:hAnsi="宋体" w:cs="仿宋" w:hint="eastAsia"/>
          <w:color w:val="000000" w:themeColor="text1"/>
          <w:sz w:val="28"/>
          <w:szCs w:val="28"/>
        </w:rPr>
        <w:t>）必要时，向投标人解释评审结果；</w:t>
      </w:r>
    </w:p>
    <w:p w14:paraId="2AB7C05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）向主管部门或者有关部门报告非法干预评审工作的行为。</w:t>
      </w:r>
    </w:p>
    <w:p w14:paraId="665AD26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5" w:name="_Hlk154668139"/>
      <w:bookmarkEnd w:id="54"/>
      <w:r>
        <w:rPr>
          <w:rFonts w:ascii="宋体" w:eastAsia="宋体" w:hAnsi="宋体" w:cs="仿宋"/>
          <w:color w:val="000000" w:themeColor="text1"/>
          <w:sz w:val="28"/>
          <w:szCs w:val="28"/>
        </w:rPr>
        <w:t>23.5</w:t>
      </w:r>
      <w:r>
        <w:rPr>
          <w:rFonts w:ascii="宋体" w:eastAsia="宋体" w:hAnsi="宋体" w:cs="仿宋" w:hint="eastAsia"/>
          <w:color w:val="000000" w:themeColor="text1"/>
          <w:sz w:val="28"/>
          <w:szCs w:val="28"/>
        </w:rPr>
        <w:t>招标代理机构或招标人的职责：</w:t>
      </w:r>
    </w:p>
    <w:p w14:paraId="45476D00"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602D64D3"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（2）宣布评审纪律；</w:t>
      </w:r>
    </w:p>
    <w:p w14:paraId="4881EBF6"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（3）公布投标人名单，告知评标委员会专家应当回避的情形；</w:t>
      </w:r>
    </w:p>
    <w:p w14:paraId="3B461921"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（4）组织评标委员会推选评标组长</w:t>
      </w:r>
      <w:r>
        <w:rPr>
          <w:rFonts w:ascii="宋体" w:eastAsia="宋体" w:hAnsi="宋体" w:cs="仿宋" w:hint="eastAsia"/>
          <w:color w:val="000000" w:themeColor="text1"/>
          <w:sz w:val="28"/>
          <w:szCs w:val="21"/>
        </w:rPr>
        <w:t>，招标人代表不得担任评标组长</w:t>
      </w:r>
      <w:r>
        <w:rPr>
          <w:rFonts w:ascii="宋体" w:eastAsia="宋体" w:hAnsi="宋体" w:cs="仿宋" w:hint="eastAsia"/>
          <w:color w:val="000000" w:themeColor="text1"/>
          <w:sz w:val="28"/>
          <w:szCs w:val="28"/>
        </w:rPr>
        <w:t>（如有）；</w:t>
      </w:r>
    </w:p>
    <w:p w14:paraId="0B3EDBE3"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）在评审期间采取必要的通讯管理措施，保证评审活动不受外界干扰；</w:t>
      </w:r>
    </w:p>
    <w:p w14:paraId="05863F3A"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6</w:t>
      </w:r>
      <w:r>
        <w:rPr>
          <w:rFonts w:ascii="宋体" w:eastAsia="宋体" w:hAnsi="宋体" w:cs="仿宋" w:hint="eastAsia"/>
          <w:color w:val="000000" w:themeColor="text1"/>
          <w:sz w:val="28"/>
          <w:szCs w:val="28"/>
        </w:rPr>
        <w:t>）根据评标委员会的要求介绍阳光国企采购相关政策法规、招标文件；</w:t>
      </w:r>
    </w:p>
    <w:p w14:paraId="0A344A8C"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7</w:t>
      </w:r>
      <w:r>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131C925C"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8</w:t>
      </w:r>
      <w:r>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Pr>
          <w:rFonts w:ascii="宋体" w:eastAsia="宋体" w:hAnsi="宋体" w:cs="仿宋" w:hint="eastAsia"/>
          <w:color w:val="000000" w:themeColor="text1"/>
          <w:sz w:val="28"/>
          <w:szCs w:val="28"/>
        </w:rPr>
        <w:lastRenderedPageBreak/>
        <w:t>畸</w:t>
      </w:r>
      <w:proofErr w:type="gramEnd"/>
      <w:r>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4A27A16C"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9</w:t>
      </w:r>
      <w:r>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Pr>
          <w:rFonts w:ascii="宋体" w:eastAsia="宋体" w:hAnsi="宋体" w:cs="仿宋" w:hint="eastAsia"/>
          <w:color w:val="000000" w:themeColor="text1"/>
          <w:sz w:val="28"/>
          <w:szCs w:val="28"/>
        </w:rPr>
        <w:t>鲁财采</w:t>
      </w:r>
      <w:proofErr w:type="gramEnd"/>
      <w:r>
        <w:rPr>
          <w:rFonts w:ascii="宋体" w:eastAsia="宋体" w:hAnsi="宋体" w:cs="仿宋" w:hint="eastAsia"/>
          <w:color w:val="000000" w:themeColor="text1"/>
          <w:sz w:val="28"/>
          <w:szCs w:val="28"/>
        </w:rPr>
        <w:t>〔2017〕28号）规定执行；</w:t>
      </w:r>
    </w:p>
    <w:p w14:paraId="6D688971"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t>
      </w:r>
      <w:r>
        <w:rPr>
          <w:rFonts w:ascii="宋体" w:eastAsia="宋体" w:hAnsi="宋体" w:cs="仿宋"/>
          <w:color w:val="000000" w:themeColor="text1"/>
          <w:sz w:val="28"/>
          <w:szCs w:val="28"/>
        </w:rPr>
        <w:t>10</w:t>
      </w:r>
      <w:r>
        <w:rPr>
          <w:rFonts w:ascii="宋体" w:eastAsia="宋体" w:hAnsi="宋体" w:cs="仿宋" w:hint="eastAsia"/>
          <w:color w:val="000000" w:themeColor="text1"/>
          <w:sz w:val="28"/>
          <w:szCs w:val="28"/>
        </w:rPr>
        <w:t>）处理与评标有关的其他事项。</w:t>
      </w:r>
    </w:p>
    <w:p w14:paraId="5E6DB2C1"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招标人可以在评标前说明项目背景和招标需求，说明内容不得含有歧视性、倾向性意见，不得超出招标文件所述范围。</w:t>
      </w:r>
    </w:p>
    <w:p w14:paraId="316F75F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6" w:name="_Hlk154668158"/>
      <w:bookmarkEnd w:id="55"/>
      <w:r>
        <w:rPr>
          <w:rFonts w:ascii="宋体" w:eastAsia="宋体" w:hAnsi="宋体" w:cs="仿宋"/>
          <w:color w:val="000000" w:themeColor="text1"/>
          <w:sz w:val="28"/>
          <w:szCs w:val="28"/>
        </w:rPr>
        <w:t>23.6</w:t>
      </w:r>
      <w:r>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1C0CAAF8"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23.7</w:t>
      </w:r>
      <w:r>
        <w:rPr>
          <w:rFonts w:ascii="宋体" w:eastAsia="宋体" w:hAnsi="宋体" w:cs="仿宋" w:hint="eastAsia"/>
          <w:color w:val="000000" w:themeColor="text1"/>
          <w:sz w:val="28"/>
          <w:szCs w:val="28"/>
        </w:rPr>
        <w:t>在招标采购活动中，招标人员及相关人员与投标人有以下利害关系之一的，应当回避：</w:t>
      </w:r>
    </w:p>
    <w:p w14:paraId="2D07AEB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（1）参加招标采购活动前3年内与投标人存在劳动关系；</w:t>
      </w:r>
    </w:p>
    <w:p w14:paraId="1AC61B9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（2）参加招标采购活动前3年内担任投标人的董事、监事；</w:t>
      </w:r>
    </w:p>
    <w:p w14:paraId="3D1D2E6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（3）参加招标采购活动前3年内是投标人的控股股东或者实际控制人；</w:t>
      </w:r>
    </w:p>
    <w:p w14:paraId="238AB26A"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（4）与投标人的法定代表人或者负责人有服务、直系血亲、三代以内旁系血亲或者近姻亲关系；</w:t>
      </w:r>
    </w:p>
    <w:p w14:paraId="1AEB436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（5）与投标人有其他可能影响招标采购活动公平、公正进行的关系。</w:t>
      </w:r>
    </w:p>
    <w:p w14:paraId="4E86B24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2071DCB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23.8</w:t>
      </w:r>
      <w:r>
        <w:rPr>
          <w:rFonts w:ascii="宋体" w:eastAsia="宋体" w:hAnsi="宋体" w:cs="仿宋" w:hint="eastAsia"/>
          <w:color w:val="000000" w:themeColor="text1"/>
          <w:sz w:val="28"/>
          <w:szCs w:val="28"/>
        </w:rPr>
        <w:t>评标委员会成员对与自己有利害关系的评标项目应当主动提出回避。</w:t>
      </w:r>
    </w:p>
    <w:p w14:paraId="4B2CC4D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lastRenderedPageBreak/>
        <w:t>23.9</w:t>
      </w:r>
      <w:r>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0F88A26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7" w:name="_Hlk154668166"/>
      <w:bookmarkEnd w:id="56"/>
      <w:r>
        <w:rPr>
          <w:rFonts w:ascii="宋体" w:eastAsia="宋体" w:hAnsi="宋体" w:cs="仿宋"/>
          <w:color w:val="000000" w:themeColor="text1"/>
          <w:sz w:val="28"/>
          <w:szCs w:val="28"/>
        </w:rPr>
        <w:t>23.10</w:t>
      </w:r>
      <w:r>
        <w:rPr>
          <w:rFonts w:ascii="宋体" w:eastAsia="宋体" w:hAnsi="宋体" w:cs="仿宋" w:hint="eastAsia"/>
          <w:color w:val="000000" w:themeColor="text1"/>
          <w:sz w:val="28"/>
          <w:szCs w:val="28"/>
        </w:rPr>
        <w:t>评标委员会独立履行下列职责：</w:t>
      </w:r>
    </w:p>
    <w:p w14:paraId="07CB470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（1）审查、评价投标文件是否符合招标文件的商务、技术等实质性要求；</w:t>
      </w:r>
    </w:p>
    <w:p w14:paraId="1C6F8EF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（2）要求投标人对投标文件有关事项</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澄清或者说明；</w:t>
      </w:r>
    </w:p>
    <w:p w14:paraId="7ECC438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（3）对投标文件进行比较和评价；</w:t>
      </w:r>
    </w:p>
    <w:p w14:paraId="7D47EC9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（4）确定中标候选人名单，以及根据招标人委托直接确定中标人；</w:t>
      </w:r>
    </w:p>
    <w:p w14:paraId="4B4CF0A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（5）向招标人、招标代理机构或者有关部门报告评标中发现的违法行为。</w:t>
      </w:r>
    </w:p>
    <w:p w14:paraId="61B99B6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23.11</w:t>
      </w:r>
      <w:r>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的评标意见无效。</w:t>
      </w:r>
    </w:p>
    <w:p w14:paraId="288C6D2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的评标意见无效。</w:t>
      </w:r>
    </w:p>
    <w:p w14:paraId="2E435E3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2"/>
    <w:bookmarkEnd w:id="57"/>
    <w:p w14:paraId="6982F611" w14:textId="77777777" w:rsidR="001258EF" w:rsidRDefault="000A35A5">
      <w:pPr>
        <w:spacing w:line="560" w:lineRule="exact"/>
        <w:ind w:firstLineChars="201" w:firstLine="565"/>
        <w:rPr>
          <w:rFonts w:ascii="宋体" w:eastAsia="宋体" w:hAnsi="宋体" w:cs="宋体" w:hint="eastAsia"/>
          <w:b/>
          <w:color w:val="000000" w:themeColor="text1"/>
          <w:sz w:val="28"/>
          <w:szCs w:val="28"/>
        </w:rPr>
      </w:pPr>
      <w:r>
        <w:rPr>
          <w:rFonts w:ascii="宋体" w:eastAsia="宋体" w:hAnsi="宋体" w:cs="宋体" w:hint="eastAsia"/>
          <w:b/>
          <w:color w:val="000000" w:themeColor="text1"/>
          <w:sz w:val="28"/>
          <w:szCs w:val="28"/>
        </w:rPr>
        <w:t>24.投标文件的初审</w:t>
      </w:r>
    </w:p>
    <w:p w14:paraId="6026D4F2" w14:textId="77777777" w:rsidR="001258EF" w:rsidRDefault="000A35A5">
      <w:pPr>
        <w:spacing w:line="518" w:lineRule="exact"/>
        <w:ind w:firstLineChars="196" w:firstLine="549"/>
        <w:rPr>
          <w:rFonts w:ascii="宋体" w:eastAsia="宋体" w:hAnsi="宋体" w:hint="eastAsia"/>
          <w:color w:val="000000" w:themeColor="text1"/>
        </w:rPr>
      </w:pPr>
      <w:bookmarkStart w:id="58" w:name="_Hlk154668175"/>
      <w:r>
        <w:rPr>
          <w:rFonts w:ascii="宋体" w:eastAsia="宋体" w:hAnsi="宋体" w:cs="仿宋_GB2312"/>
          <w:color w:val="000000" w:themeColor="text1"/>
          <w:sz w:val="28"/>
        </w:rPr>
        <w:t>评标委员会将按照招标文件的规定对投标文件进行资格性和符合性审查，以确定投标文件的有效性</w:t>
      </w:r>
      <w:bookmarkEnd w:id="58"/>
      <w:r>
        <w:rPr>
          <w:rFonts w:ascii="宋体" w:eastAsia="宋体" w:hAnsi="宋体" w:cs="仿宋_GB2312"/>
          <w:color w:val="000000" w:themeColor="text1"/>
          <w:sz w:val="28"/>
        </w:rPr>
        <w:t>。</w:t>
      </w:r>
    </w:p>
    <w:p w14:paraId="4CC441E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24.1</w:t>
      </w:r>
      <w:r>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2020E34E"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59" w:name="_Hlk154668197"/>
      <w:r>
        <w:rPr>
          <w:rFonts w:ascii="宋体" w:eastAsia="宋体" w:hAnsi="宋体" w:cs="仿宋"/>
          <w:color w:val="000000" w:themeColor="text1"/>
          <w:sz w:val="28"/>
          <w:szCs w:val="28"/>
        </w:rPr>
        <w:t>（1）投标文件不完整的；</w:t>
      </w:r>
    </w:p>
    <w:p w14:paraId="28BCFD8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lastRenderedPageBreak/>
        <w:t>（2）资质、资格证明文件不完整或不符合招标文件要求或过期失效的；</w:t>
      </w:r>
    </w:p>
    <w:p w14:paraId="7556135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（3）投标文件未按规定签署及盖章的；</w:t>
      </w:r>
    </w:p>
    <w:p w14:paraId="02316D9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（4）投标人的法定代表人或授权代表不在规定时间内答疑或澄清的；</w:t>
      </w:r>
    </w:p>
    <w:p w14:paraId="3D450F8B"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与招标人存在利害关系且可能影响招标活动的公正性；</w:t>
      </w:r>
    </w:p>
    <w:p w14:paraId="1D72265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（6）与本招标项目的其他投标人为同一个单位负责人；</w:t>
      </w:r>
    </w:p>
    <w:p w14:paraId="3F36604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（7）与本招标项目的其他投标人存在控股、管理关系；</w:t>
      </w:r>
    </w:p>
    <w:p w14:paraId="2417665F"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（8）为本招标项目提供过设计、编制技术规范和其他文件的咨询服务；</w:t>
      </w:r>
    </w:p>
    <w:p w14:paraId="30BF0C4D"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（9）为本招标项目的代建人；</w:t>
      </w:r>
    </w:p>
    <w:p w14:paraId="2C47ABE2"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（10）为本招标项目的招标代理机构；</w:t>
      </w:r>
    </w:p>
    <w:p w14:paraId="5499C2A2"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（11）被依法暂停或者取消投标资格；</w:t>
      </w:r>
    </w:p>
    <w:p w14:paraId="29CCB046"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（12）被责令停产停业、暂扣或者吊销许可证、暂扣或者吊销执照；</w:t>
      </w:r>
    </w:p>
    <w:p w14:paraId="2C9324BA"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（13）进入清算程序，或被宣告破产，或其他丧失履约能力的情形；</w:t>
      </w:r>
    </w:p>
    <w:p w14:paraId="23F4CF5C" w14:textId="77777777"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（14）除招标文件规定提交备选投标方案外，同一投标人递交两个以上不同的投标文件或者投标报价的；</w:t>
      </w:r>
    </w:p>
    <w:p w14:paraId="01C3C375"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（15）</w:t>
      </w:r>
      <w:r>
        <w:rPr>
          <w:rFonts w:ascii="宋体" w:eastAsia="宋体" w:hAnsi="宋体" w:cs="仿宋"/>
          <w:color w:val="000000" w:themeColor="text1"/>
          <w:sz w:val="28"/>
          <w:szCs w:val="28"/>
        </w:rPr>
        <w:t>评标委员会认为不符合招标文件其他实质性要求或法律规定的；</w:t>
      </w:r>
    </w:p>
    <w:p w14:paraId="4E2E1A79"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（16）法律法规规定的其他情形。</w:t>
      </w:r>
    </w:p>
    <w:p w14:paraId="59BA6BED" w14:textId="77777777" w:rsidR="001258EF" w:rsidRDefault="000A35A5">
      <w:pPr>
        <w:snapToGrid w:val="0"/>
        <w:spacing w:line="520" w:lineRule="exact"/>
        <w:ind w:firstLineChars="201" w:firstLine="563"/>
        <w:rPr>
          <w:rFonts w:ascii="宋体" w:eastAsia="宋体" w:hAnsi="宋体" w:cs="仿宋" w:hint="eastAsia"/>
          <w:color w:val="000000" w:themeColor="text1"/>
          <w:sz w:val="28"/>
          <w:szCs w:val="28"/>
        </w:rPr>
      </w:pPr>
      <w:bookmarkStart w:id="60" w:name="_Hlk154668205"/>
      <w:bookmarkEnd w:id="59"/>
      <w:r>
        <w:rPr>
          <w:rFonts w:ascii="宋体" w:eastAsia="宋体" w:hAnsi="宋体" w:cs="仿宋"/>
          <w:color w:val="000000" w:themeColor="text1"/>
          <w:sz w:val="28"/>
          <w:szCs w:val="28"/>
        </w:rPr>
        <w:t>24.2</w:t>
      </w:r>
      <w:r>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Pr>
          <w:rFonts w:ascii="宋体" w:eastAsia="宋体" w:hAnsi="宋体" w:cs="仿宋" w:hint="eastAsia"/>
          <w:color w:val="000000" w:themeColor="text1"/>
          <w:sz w:val="28"/>
          <w:szCs w:val="28"/>
        </w:rPr>
        <w:t>响应性只根据</w:t>
      </w:r>
      <w:proofErr w:type="gramEnd"/>
      <w:r>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5FCB370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具体内容详见《投标须知》-《实质性条款一览表》中符合性审查条件。</w:t>
      </w:r>
    </w:p>
    <w:p w14:paraId="120A7F1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24.3</w:t>
      </w:r>
      <w:r>
        <w:rPr>
          <w:rFonts w:ascii="宋体" w:eastAsia="宋体" w:hAnsi="宋体" w:cs="仿宋" w:hint="eastAsia"/>
          <w:color w:val="000000" w:themeColor="text1"/>
          <w:sz w:val="28"/>
          <w:szCs w:val="28"/>
        </w:rPr>
        <w:t>投标人有下列情形之一的，视为投标人串通投标，其投标无效：</w:t>
      </w:r>
    </w:p>
    <w:p w14:paraId="37B9E7F3"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（1）不同投标人的投标文件由同一单位或者个人编制的；</w:t>
      </w:r>
    </w:p>
    <w:p w14:paraId="72042C44"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（2）不同投标人使用同一个投标人或者同一个自然人的IP地址、设备下</w:t>
      </w:r>
      <w:bookmarkStart w:id="61" w:name="_Hlk154668217"/>
      <w:bookmarkEnd w:id="60"/>
      <w:r>
        <w:rPr>
          <w:rFonts w:eastAsia="宋体" w:cs="仿宋" w:hint="eastAsia"/>
          <w:color w:val="000000" w:themeColor="text1"/>
          <w:kern w:val="2"/>
          <w:sz w:val="28"/>
          <w:szCs w:val="28"/>
        </w:rPr>
        <w:t>载招标文件或者制作、上传投标文件的；</w:t>
      </w:r>
    </w:p>
    <w:p w14:paraId="2523287D"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2" w:name="_Hlk154668229"/>
      <w:r>
        <w:rPr>
          <w:rFonts w:eastAsia="宋体" w:cs="仿宋" w:hint="eastAsia"/>
          <w:color w:val="000000" w:themeColor="text1"/>
          <w:kern w:val="2"/>
          <w:sz w:val="28"/>
          <w:szCs w:val="28"/>
        </w:rPr>
        <w:lastRenderedPageBreak/>
        <w:t>（3）不同投标人委托同一单位或者个人办理投标事宜；</w:t>
      </w:r>
    </w:p>
    <w:p w14:paraId="50D4F995"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（4）不同投标人的投标文件载明的项目管理成员或者联系人员为同一人；</w:t>
      </w:r>
    </w:p>
    <w:p w14:paraId="1577AF7C"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（5）不同投标人的投标文件重要内容异常一致、或者投标报价呈现规律性差异；</w:t>
      </w:r>
    </w:p>
    <w:p w14:paraId="2B93E02B"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（6）不同投标人编制的投标文件存在两处以上错误一致的；</w:t>
      </w:r>
    </w:p>
    <w:p w14:paraId="630BAD55"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（7）不同投标人的投标文件相互混装；</w:t>
      </w:r>
    </w:p>
    <w:p w14:paraId="52057C4E"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（8）不同投标人的投标保证金从同一单位或者个人的账户转出；</w:t>
      </w:r>
    </w:p>
    <w:p w14:paraId="377EA1CA" w14:textId="77777777" w:rsidR="001258EF" w:rsidRDefault="000A35A5">
      <w:pPr>
        <w:pStyle w:val="1b"/>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Pr>
          <w:rFonts w:eastAsia="宋体" w:cs="仿宋" w:hint="eastAsia"/>
          <w:color w:val="000000" w:themeColor="text1"/>
          <w:kern w:val="2"/>
          <w:sz w:val="28"/>
          <w:szCs w:val="28"/>
        </w:rPr>
        <w:t>（9）不同投标人制作的电子投标文件经系统审查存在</w:t>
      </w:r>
      <w:proofErr w:type="spellStart"/>
      <w:r>
        <w:rPr>
          <w:rFonts w:eastAsia="宋体" w:cs="仿宋" w:hint="eastAsia"/>
          <w:color w:val="000000" w:themeColor="text1"/>
          <w:kern w:val="2"/>
          <w:sz w:val="28"/>
          <w:szCs w:val="28"/>
        </w:rPr>
        <w:t>cpu</w:t>
      </w:r>
      <w:proofErr w:type="spellEnd"/>
      <w:r>
        <w:rPr>
          <w:rFonts w:eastAsia="宋体" w:cs="仿宋" w:hint="eastAsia"/>
          <w:color w:val="000000" w:themeColor="text1"/>
          <w:kern w:val="2"/>
          <w:sz w:val="28"/>
          <w:szCs w:val="28"/>
        </w:rPr>
        <w:t>编码、硬盘编码及MAC地址三项编码均相同的。</w:t>
      </w:r>
      <w:bookmarkEnd w:id="62"/>
    </w:p>
    <w:p w14:paraId="101199FA" w14:textId="77777777" w:rsidR="001258EF" w:rsidRDefault="000A35A5">
      <w:pPr>
        <w:spacing w:line="518" w:lineRule="exact"/>
        <w:ind w:firstLineChars="196" w:firstLine="549"/>
        <w:rPr>
          <w:rFonts w:ascii="宋体" w:eastAsia="宋体" w:hAnsi="宋体" w:hint="eastAsia"/>
          <w:color w:val="000000" w:themeColor="text1"/>
        </w:rPr>
      </w:pPr>
      <w:bookmarkStart w:id="63" w:name="_Hlk154668255"/>
      <w:bookmarkStart w:id="64" w:name="_Hlk154668244"/>
      <w:r>
        <w:rPr>
          <w:rFonts w:ascii="宋体" w:eastAsia="宋体" w:hAnsi="宋体" w:cs="仿宋"/>
          <w:color w:val="000000" w:themeColor="text1"/>
          <w:sz w:val="28"/>
          <w:szCs w:val="28"/>
        </w:rPr>
        <w:t>24.4属于无</w:t>
      </w:r>
      <w:r>
        <w:rPr>
          <w:rFonts w:ascii="宋体" w:eastAsia="宋体" w:hAnsi="宋体" w:cs="仿宋_GB2312"/>
          <w:color w:val="000000" w:themeColor="text1"/>
          <w:sz w:val="28"/>
        </w:rPr>
        <w:t>效投标的，投标人不能通过修正或</w:t>
      </w:r>
      <w:r>
        <w:rPr>
          <w:rFonts w:ascii="宋体" w:eastAsia="宋体" w:hAnsi="宋体" w:cs="仿宋_GB2312" w:hint="eastAsia"/>
          <w:color w:val="000000" w:themeColor="text1"/>
          <w:sz w:val="28"/>
        </w:rPr>
        <w:t>撤销</w:t>
      </w:r>
      <w:r>
        <w:rPr>
          <w:rFonts w:ascii="宋体" w:eastAsia="宋体" w:hAnsi="宋体" w:cs="仿宋_GB2312"/>
          <w:color w:val="000000" w:themeColor="text1"/>
          <w:sz w:val="28"/>
        </w:rPr>
        <w:t>投标文件中不符合之处而成为实质性响应的投标，</w:t>
      </w:r>
      <w:r>
        <w:rPr>
          <w:rFonts w:ascii="宋体" w:eastAsia="宋体" w:hAnsi="宋体" w:cs="仿宋_GB2312" w:hint="eastAsia"/>
          <w:color w:val="000000" w:themeColor="text1"/>
          <w:sz w:val="28"/>
        </w:rPr>
        <w:t>招标代理机构</w:t>
      </w:r>
      <w:r>
        <w:rPr>
          <w:rFonts w:ascii="宋体" w:eastAsia="宋体" w:hAnsi="宋体" w:cs="仿宋_GB2312"/>
          <w:color w:val="000000" w:themeColor="text1"/>
          <w:sz w:val="28"/>
        </w:rPr>
        <w:t>将通知投标人，并说明无效投标理由；属于有效投标文件的，将进行下一轮次的询标和澄清</w:t>
      </w:r>
      <w:bookmarkEnd w:id="63"/>
      <w:r>
        <w:rPr>
          <w:rFonts w:ascii="宋体" w:eastAsia="宋体" w:hAnsi="宋体" w:cs="仿宋_GB2312"/>
          <w:color w:val="000000" w:themeColor="text1"/>
          <w:sz w:val="28"/>
        </w:rPr>
        <w:t>。</w:t>
      </w:r>
    </w:p>
    <w:p w14:paraId="0E4CCC43" w14:textId="77777777" w:rsidR="001258EF" w:rsidRDefault="000A35A5">
      <w:pPr>
        <w:spacing w:line="560" w:lineRule="exact"/>
        <w:ind w:firstLineChars="201" w:firstLine="565"/>
        <w:rPr>
          <w:rFonts w:ascii="宋体" w:eastAsia="宋体" w:hAnsi="宋体" w:cs="宋体" w:hint="eastAsia"/>
          <w:b/>
          <w:color w:val="000000" w:themeColor="text1"/>
          <w:sz w:val="28"/>
          <w:szCs w:val="28"/>
        </w:rPr>
      </w:pPr>
      <w:bookmarkStart w:id="65" w:name="_Hlk154668262"/>
      <w:r>
        <w:rPr>
          <w:rFonts w:ascii="宋体" w:eastAsia="宋体" w:hAnsi="宋体" w:cs="宋体"/>
          <w:b/>
          <w:color w:val="000000" w:themeColor="text1"/>
          <w:sz w:val="28"/>
          <w:szCs w:val="28"/>
        </w:rPr>
        <w:t>25.</w:t>
      </w:r>
      <w:r>
        <w:rPr>
          <w:rFonts w:ascii="宋体" w:eastAsia="宋体" w:hAnsi="宋体" w:cs="宋体" w:hint="eastAsia"/>
          <w:b/>
          <w:color w:val="000000" w:themeColor="text1"/>
          <w:sz w:val="28"/>
          <w:szCs w:val="28"/>
        </w:rPr>
        <w:t>投标文件的澄清</w:t>
      </w:r>
    </w:p>
    <w:bookmarkEnd w:id="61"/>
    <w:p w14:paraId="3344E1E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w:t>
      </w:r>
      <w:r>
        <w:rPr>
          <w:rFonts w:ascii="宋体" w:eastAsia="宋体" w:hAnsi="宋体" w:cs="仿宋"/>
          <w:color w:val="000000" w:themeColor="text1"/>
          <w:sz w:val="28"/>
          <w:szCs w:val="28"/>
        </w:rPr>
        <w:t>5.1</w:t>
      </w:r>
      <w:r>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Pr>
          <w:rFonts w:ascii="宋体" w:eastAsia="宋体" w:hAnsi="宋体" w:cs="仿宋" w:hint="eastAsia"/>
          <w:color w:val="000000" w:themeColor="text1"/>
          <w:sz w:val="28"/>
          <w:szCs w:val="28"/>
        </w:rPr>
        <w:t>作出</w:t>
      </w:r>
      <w:proofErr w:type="gramEnd"/>
      <w:r>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749B6AA1"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w:t>
      </w:r>
      <w:r>
        <w:rPr>
          <w:rFonts w:ascii="宋体" w:eastAsia="宋体" w:hAnsi="宋体" w:cs="仿宋"/>
          <w:color w:val="000000" w:themeColor="text1"/>
          <w:sz w:val="28"/>
          <w:szCs w:val="28"/>
        </w:rPr>
        <w:t>5.2</w:t>
      </w:r>
      <w:r>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5"/>
      <w:r>
        <w:rPr>
          <w:rFonts w:ascii="宋体" w:eastAsia="宋体" w:hAnsi="宋体" w:cs="仿宋" w:hint="eastAsia"/>
          <w:color w:val="000000" w:themeColor="text1"/>
          <w:sz w:val="28"/>
          <w:szCs w:val="28"/>
        </w:rPr>
        <w:t>。</w:t>
      </w:r>
    </w:p>
    <w:p w14:paraId="09568B2B" w14:textId="77777777" w:rsidR="001258EF" w:rsidRDefault="000A35A5">
      <w:pPr>
        <w:spacing w:line="560" w:lineRule="exact"/>
        <w:ind w:firstLineChars="201" w:firstLine="565"/>
        <w:rPr>
          <w:rFonts w:ascii="宋体" w:eastAsia="宋体" w:hAnsi="宋体" w:cs="宋体" w:hint="eastAsia"/>
          <w:b/>
          <w:color w:val="000000" w:themeColor="text1"/>
          <w:sz w:val="28"/>
          <w:szCs w:val="28"/>
        </w:rPr>
      </w:pPr>
      <w:bookmarkStart w:id="66" w:name="_Hlk154668269"/>
      <w:r>
        <w:rPr>
          <w:rFonts w:ascii="宋体" w:eastAsia="宋体" w:hAnsi="宋体" w:cs="宋体"/>
          <w:b/>
          <w:color w:val="000000" w:themeColor="text1"/>
          <w:sz w:val="28"/>
          <w:szCs w:val="28"/>
        </w:rPr>
        <w:t>26.</w:t>
      </w:r>
      <w:r>
        <w:rPr>
          <w:rFonts w:ascii="宋体" w:eastAsia="宋体" w:hAnsi="宋体" w:cs="宋体" w:hint="eastAsia"/>
          <w:b/>
          <w:color w:val="000000" w:themeColor="text1"/>
          <w:sz w:val="28"/>
          <w:szCs w:val="28"/>
        </w:rPr>
        <w:t>投标文件的评价</w:t>
      </w:r>
    </w:p>
    <w:p w14:paraId="58259AA8" w14:textId="77777777" w:rsidR="001258EF" w:rsidRDefault="000A35A5">
      <w:pPr>
        <w:spacing w:line="518" w:lineRule="exact"/>
        <w:ind w:firstLineChars="196" w:firstLine="549"/>
        <w:rPr>
          <w:rFonts w:ascii="宋体" w:eastAsia="宋体" w:hAnsi="宋体" w:cs="仿宋_GB2312" w:hint="eastAsia"/>
          <w:color w:val="000000" w:themeColor="text1"/>
          <w:sz w:val="28"/>
        </w:rPr>
      </w:pPr>
      <w:r>
        <w:rPr>
          <w:rFonts w:ascii="宋体" w:eastAsia="宋体" w:hAnsi="宋体" w:cs="仿宋_GB2312"/>
          <w:color w:val="000000" w:themeColor="text1"/>
          <w:sz w:val="28"/>
        </w:rPr>
        <w:t>评标委员会按招标文件中规定的评标方法和评标标准对有效投标文件的商务和技术进行评分，综合比较和评价，</w:t>
      </w:r>
      <w:bookmarkStart w:id="67" w:name="_Hlk154668274"/>
      <w:bookmarkEnd w:id="66"/>
      <w:r>
        <w:rPr>
          <w:rFonts w:ascii="宋体" w:eastAsia="宋体" w:hAnsi="宋体" w:cs="仿宋_GB2312"/>
          <w:color w:val="000000" w:themeColor="text1"/>
          <w:sz w:val="28"/>
        </w:rPr>
        <w:t>按综合得分高低列出中标候选人排序表。</w:t>
      </w:r>
      <w:r>
        <w:rPr>
          <w:rFonts w:ascii="宋体" w:eastAsia="宋体" w:hAnsi="宋体" w:cs="仿宋_GB2312"/>
          <w:color w:val="000000" w:themeColor="text1"/>
          <w:sz w:val="28"/>
        </w:rPr>
        <w:lastRenderedPageBreak/>
        <w:t>若总分相同，以报价得分高的排前；若总分、报价得分都相同，则以</w:t>
      </w:r>
      <w:r>
        <w:rPr>
          <w:rFonts w:ascii="宋体" w:eastAsia="宋体" w:hAnsi="宋体" w:cs="仿宋_GB2312" w:hint="eastAsia"/>
          <w:color w:val="000000" w:themeColor="text1"/>
          <w:sz w:val="28"/>
        </w:rPr>
        <w:t>技术方面</w:t>
      </w:r>
      <w:r>
        <w:rPr>
          <w:rFonts w:ascii="宋体" w:eastAsia="宋体" w:hAnsi="宋体" w:cs="仿宋_GB2312"/>
          <w:color w:val="000000" w:themeColor="text1"/>
          <w:sz w:val="28"/>
        </w:rPr>
        <w:t>得分高的排前</w:t>
      </w:r>
      <w:bookmarkEnd w:id="64"/>
      <w:r>
        <w:rPr>
          <w:rFonts w:ascii="宋体" w:eastAsia="宋体" w:hAnsi="宋体" w:cs="仿宋_GB2312"/>
          <w:color w:val="000000" w:themeColor="text1"/>
          <w:sz w:val="28"/>
        </w:rPr>
        <w:t>。</w:t>
      </w:r>
      <w:bookmarkEnd w:id="67"/>
    </w:p>
    <w:p w14:paraId="35AAF50D" w14:textId="77777777" w:rsidR="001258EF" w:rsidRDefault="000A35A5">
      <w:pPr>
        <w:spacing w:line="518" w:lineRule="exact"/>
        <w:ind w:firstLineChars="196" w:firstLine="549"/>
        <w:rPr>
          <w:rFonts w:ascii="宋体" w:eastAsia="宋体" w:hAnsi="宋体" w:hint="eastAsia"/>
          <w:color w:val="000000" w:themeColor="text1"/>
        </w:rPr>
      </w:pPr>
      <w:bookmarkStart w:id="68" w:name="_Hlk154668281"/>
      <w:r>
        <w:rPr>
          <w:rFonts w:ascii="宋体" w:eastAsia="宋体" w:hAnsi="宋体" w:cs="仿宋_GB2312" w:hint="eastAsia"/>
          <w:color w:val="000000" w:themeColor="text1"/>
          <w:sz w:val="28"/>
        </w:rPr>
        <w:t>2</w:t>
      </w:r>
      <w:r>
        <w:rPr>
          <w:rFonts w:ascii="宋体" w:eastAsia="宋体" w:hAnsi="宋体" w:cs="仿宋_GB2312"/>
          <w:color w:val="000000" w:themeColor="text1"/>
          <w:sz w:val="28"/>
        </w:rPr>
        <w:t>6.1评审采用百分制。评标委员会各成员分别独立对实质上响应</w:t>
      </w:r>
      <w:r>
        <w:rPr>
          <w:rFonts w:ascii="宋体" w:eastAsia="宋体" w:hAnsi="宋体" w:cs="仿宋_GB2312" w:hint="eastAsia"/>
          <w:color w:val="000000" w:themeColor="text1"/>
          <w:sz w:val="28"/>
        </w:rPr>
        <w:t>招标</w:t>
      </w:r>
      <w:r>
        <w:rPr>
          <w:rFonts w:ascii="宋体" w:eastAsia="宋体" w:hAnsi="宋体" w:cs="仿宋_GB2312"/>
          <w:color w:val="000000" w:themeColor="text1"/>
          <w:sz w:val="28"/>
        </w:rPr>
        <w:t>文件的投标</w:t>
      </w:r>
      <w:r>
        <w:rPr>
          <w:rFonts w:ascii="宋体" w:eastAsia="宋体" w:hAnsi="宋体" w:cs="仿宋_GB2312" w:hint="eastAsia"/>
          <w:color w:val="000000" w:themeColor="text1"/>
          <w:sz w:val="28"/>
        </w:rPr>
        <w:t xml:space="preserve">文件 </w:t>
      </w:r>
      <w:r>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7A87BB47"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_GB2312" w:hint="eastAsia"/>
          <w:color w:val="000000" w:themeColor="text1"/>
          <w:sz w:val="28"/>
        </w:rPr>
        <w:t>2</w:t>
      </w:r>
      <w:r>
        <w:rPr>
          <w:rFonts w:ascii="宋体" w:eastAsia="宋体" w:hAnsi="宋体" w:cs="仿宋_GB2312"/>
          <w:color w:val="000000" w:themeColor="text1"/>
          <w:sz w:val="28"/>
        </w:rPr>
        <w:t>6.2评标委员会只对确定为实质响应招标文件要求的投标文件进行评价和比较。必要时需标明评审理由。</w:t>
      </w:r>
    </w:p>
    <w:p w14:paraId="44287E8A"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_GB2312" w:hint="eastAsia"/>
          <w:color w:val="000000" w:themeColor="text1"/>
          <w:sz w:val="28"/>
        </w:rPr>
        <w:t>2</w:t>
      </w:r>
      <w:r>
        <w:rPr>
          <w:rFonts w:ascii="宋体" w:eastAsia="宋体" w:hAnsi="宋体" w:cs="仿宋_GB2312"/>
          <w:color w:val="000000" w:themeColor="text1"/>
          <w:sz w:val="28"/>
        </w:rPr>
        <w:t>6.3</w:t>
      </w:r>
      <w:r>
        <w:rPr>
          <w:rFonts w:ascii="宋体" w:eastAsia="宋体" w:hAnsi="宋体" w:cs="仿宋_GB2312" w:hint="eastAsia"/>
          <w:color w:val="000000" w:themeColor="text1"/>
          <w:sz w:val="28"/>
        </w:rPr>
        <w:t>招标代理机构</w:t>
      </w:r>
      <w:r>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68"/>
      <w:r>
        <w:rPr>
          <w:rFonts w:ascii="宋体" w:eastAsia="宋体" w:hAnsi="宋体" w:cs="仿宋_GB2312"/>
          <w:color w:val="000000" w:themeColor="text1"/>
          <w:sz w:val="28"/>
        </w:rPr>
        <w:t>。</w:t>
      </w:r>
    </w:p>
    <w:p w14:paraId="608B55C3" w14:textId="77777777" w:rsidR="001258EF" w:rsidRDefault="000A35A5">
      <w:pPr>
        <w:spacing w:line="518" w:lineRule="exact"/>
        <w:ind w:firstLineChars="196" w:firstLine="549"/>
        <w:rPr>
          <w:rFonts w:ascii="宋体" w:eastAsia="宋体" w:hAnsi="宋体" w:hint="eastAsia"/>
          <w:color w:val="000000" w:themeColor="text1"/>
        </w:rPr>
      </w:pPr>
      <w:bookmarkStart w:id="69" w:name="_Hlk154668289"/>
      <w:r>
        <w:rPr>
          <w:rFonts w:ascii="宋体" w:eastAsia="宋体" w:hAnsi="宋体" w:cs="仿宋_GB2312" w:hint="eastAsia"/>
          <w:color w:val="000000" w:themeColor="text1"/>
          <w:sz w:val="28"/>
        </w:rPr>
        <w:t>2</w:t>
      </w:r>
      <w:r>
        <w:rPr>
          <w:rFonts w:ascii="宋体" w:eastAsia="宋体" w:hAnsi="宋体" w:cs="仿宋_GB2312"/>
          <w:color w:val="000000" w:themeColor="text1"/>
          <w:sz w:val="28"/>
        </w:rPr>
        <w:t>6.4评审时除考虑投标人的报价之外，还将考虑以下因素：</w:t>
      </w:r>
    </w:p>
    <w:p w14:paraId="5C660DAD"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_GB2312"/>
          <w:color w:val="000000" w:themeColor="text1"/>
          <w:sz w:val="28"/>
        </w:rPr>
        <w:t>①投标文件的响应状况（包括是否</w:t>
      </w:r>
      <w:r>
        <w:rPr>
          <w:rFonts w:ascii="宋体" w:eastAsia="宋体" w:hAnsi="宋体" w:cs="仿宋_GB2312" w:hint="eastAsia"/>
          <w:color w:val="000000" w:themeColor="text1"/>
          <w:sz w:val="28"/>
        </w:rPr>
        <w:t>参</w:t>
      </w:r>
      <w:r>
        <w:rPr>
          <w:rFonts w:ascii="宋体" w:eastAsia="宋体" w:hAnsi="宋体" w:cs="仿宋_GB2312"/>
          <w:color w:val="000000" w:themeColor="text1"/>
          <w:sz w:val="28"/>
        </w:rPr>
        <w:t>照招标文件要求制作）；</w:t>
      </w:r>
    </w:p>
    <w:p w14:paraId="52279F02"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
          <w:color w:val="000000" w:themeColor="text1"/>
          <w:sz w:val="28"/>
        </w:rPr>
        <w:t>②</w:t>
      </w:r>
      <w:r>
        <w:rPr>
          <w:rFonts w:ascii="宋体" w:eastAsia="宋体" w:hAnsi="宋体" w:cs="仿宋_GB2312"/>
          <w:color w:val="000000" w:themeColor="text1"/>
          <w:sz w:val="28"/>
        </w:rPr>
        <w:t>招标文件规定的其它评审因素。</w:t>
      </w:r>
    </w:p>
    <w:p w14:paraId="550BDE8D"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_GB2312" w:hint="eastAsia"/>
          <w:color w:val="000000" w:themeColor="text1"/>
          <w:sz w:val="28"/>
        </w:rPr>
        <w:t>2</w:t>
      </w:r>
      <w:r>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Pr>
          <w:rFonts w:ascii="宋体" w:eastAsia="宋体" w:hAnsi="宋体" w:cs="仿宋_GB2312" w:hint="eastAsia"/>
          <w:color w:val="000000" w:themeColor="text1"/>
          <w:sz w:val="28"/>
        </w:rPr>
        <w:t>招标</w:t>
      </w:r>
      <w:r>
        <w:rPr>
          <w:rFonts w:ascii="宋体" w:eastAsia="宋体" w:hAnsi="宋体" w:cs="仿宋_GB2312"/>
          <w:color w:val="000000" w:themeColor="text1"/>
          <w:sz w:val="28"/>
        </w:rPr>
        <w:t>活动。</w:t>
      </w:r>
    </w:p>
    <w:p w14:paraId="4365A45C" w14:textId="77777777" w:rsidR="001258EF" w:rsidRDefault="000A35A5">
      <w:pPr>
        <w:spacing w:line="518" w:lineRule="exact"/>
        <w:ind w:firstLineChars="196" w:firstLine="549"/>
        <w:rPr>
          <w:rFonts w:ascii="宋体" w:eastAsia="宋体" w:hAnsi="宋体" w:hint="eastAsia"/>
          <w:color w:val="000000" w:themeColor="text1"/>
        </w:rPr>
      </w:pPr>
      <w:r>
        <w:rPr>
          <w:rFonts w:ascii="宋体" w:eastAsia="宋体" w:hAnsi="宋体" w:cs="仿宋_GB2312" w:hint="eastAsia"/>
          <w:color w:val="000000" w:themeColor="text1"/>
          <w:sz w:val="28"/>
        </w:rPr>
        <w:t>2</w:t>
      </w:r>
      <w:r>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2D5F2ECC"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b/>
          <w:color w:val="000000" w:themeColor="text1"/>
          <w:sz w:val="28"/>
          <w:szCs w:val="28"/>
        </w:rPr>
        <w:t>2</w:t>
      </w:r>
      <w:r>
        <w:rPr>
          <w:rFonts w:ascii="宋体" w:eastAsia="宋体" w:hAnsi="宋体" w:cs="仿宋" w:hint="eastAsia"/>
          <w:b/>
          <w:color w:val="000000" w:themeColor="text1"/>
          <w:sz w:val="28"/>
          <w:szCs w:val="28"/>
        </w:rPr>
        <w:t>7.出现下列情形之一的，应予废标</w:t>
      </w:r>
      <w:bookmarkEnd w:id="69"/>
      <w:r>
        <w:rPr>
          <w:rFonts w:ascii="宋体" w:eastAsia="宋体" w:hAnsi="宋体" w:cs="仿宋" w:hint="eastAsia"/>
          <w:b/>
          <w:color w:val="000000" w:themeColor="text1"/>
          <w:sz w:val="28"/>
          <w:szCs w:val="28"/>
        </w:rPr>
        <w:t>：</w:t>
      </w:r>
    </w:p>
    <w:p w14:paraId="379305A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r>
        <w:rPr>
          <w:rFonts w:ascii="宋体" w:eastAsia="宋体" w:hAnsi="宋体" w:cs="仿宋" w:hint="eastAsia"/>
          <w:color w:val="000000" w:themeColor="text1"/>
          <w:sz w:val="28"/>
          <w:szCs w:val="21"/>
        </w:rPr>
        <w:t>合格的投标人或参加投标的企业不足三家的</w:t>
      </w:r>
      <w:r>
        <w:rPr>
          <w:rFonts w:ascii="宋体" w:eastAsia="宋体" w:hAnsi="宋体" w:cs="仿宋" w:hint="eastAsia"/>
          <w:color w:val="000000" w:themeColor="text1"/>
          <w:sz w:val="28"/>
          <w:szCs w:val="28"/>
        </w:rPr>
        <w:t>；</w:t>
      </w:r>
    </w:p>
    <w:p w14:paraId="1E4BA9D6"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bookmarkStart w:id="70" w:name="_Hlk154668298"/>
      <w:r>
        <w:rPr>
          <w:rFonts w:ascii="宋体" w:eastAsia="宋体" w:hAnsi="宋体" w:cs="仿宋" w:hint="eastAsia"/>
          <w:color w:val="000000" w:themeColor="text1"/>
          <w:sz w:val="28"/>
          <w:szCs w:val="28"/>
        </w:rPr>
        <w:t>（2）出现影响招标公正的违法、违规行为的；</w:t>
      </w:r>
    </w:p>
    <w:p w14:paraId="57BF40F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（3）投标报价超过招标文件中规定的最高限价，招标人不能支付的；</w:t>
      </w:r>
    </w:p>
    <w:p w14:paraId="5F2D50B3"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（4）因重大变故，招标任务取消的</w:t>
      </w:r>
      <w:bookmarkEnd w:id="70"/>
      <w:r>
        <w:rPr>
          <w:rFonts w:ascii="宋体" w:eastAsia="宋体" w:hAnsi="宋体" w:cs="仿宋" w:hint="eastAsia"/>
          <w:color w:val="000000" w:themeColor="text1"/>
          <w:sz w:val="28"/>
          <w:szCs w:val="28"/>
        </w:rPr>
        <w:t>。</w:t>
      </w:r>
    </w:p>
    <w:p w14:paraId="687DC99A" w14:textId="77777777" w:rsidR="001258EF" w:rsidRDefault="000A35A5">
      <w:pPr>
        <w:pStyle w:val="2"/>
        <w:rPr>
          <w:rStyle w:val="1Char"/>
          <w:rFonts w:ascii="宋体" w:hAnsi="宋体" w:hint="eastAsia"/>
          <w:b/>
          <w:bCs/>
          <w:color w:val="000000" w:themeColor="text1"/>
          <w:kern w:val="2"/>
          <w:sz w:val="28"/>
          <w:szCs w:val="32"/>
        </w:rPr>
      </w:pPr>
      <w:bookmarkStart w:id="71" w:name="_Toc130891909"/>
      <w:bookmarkStart w:id="72" w:name="_Toc66864047"/>
      <w:r>
        <w:rPr>
          <w:rStyle w:val="1Char"/>
          <w:rFonts w:ascii="宋体" w:hAnsi="宋体" w:hint="eastAsia"/>
          <w:b/>
          <w:bCs/>
          <w:color w:val="000000" w:themeColor="text1"/>
          <w:kern w:val="2"/>
          <w:sz w:val="28"/>
          <w:szCs w:val="32"/>
        </w:rPr>
        <w:lastRenderedPageBreak/>
        <w:t>六、定标</w:t>
      </w:r>
      <w:bookmarkEnd w:id="71"/>
      <w:bookmarkEnd w:id="72"/>
    </w:p>
    <w:p w14:paraId="3CAC0C56" w14:textId="77777777" w:rsidR="001258EF" w:rsidRDefault="000A35A5">
      <w:pPr>
        <w:spacing w:line="560" w:lineRule="exact"/>
        <w:ind w:firstLineChars="201" w:firstLine="565"/>
        <w:rPr>
          <w:rFonts w:ascii="宋体" w:eastAsia="宋体" w:hAnsi="宋体" w:cs="宋体" w:hint="eastAsia"/>
          <w:b/>
          <w:color w:val="000000" w:themeColor="text1"/>
          <w:sz w:val="28"/>
          <w:szCs w:val="28"/>
        </w:rPr>
      </w:pPr>
      <w:bookmarkStart w:id="73" w:name="_Hlk154668311"/>
      <w:r>
        <w:rPr>
          <w:rFonts w:ascii="宋体" w:eastAsia="宋体" w:hAnsi="宋体" w:cs="宋体" w:hint="eastAsia"/>
          <w:b/>
          <w:color w:val="000000" w:themeColor="text1"/>
          <w:sz w:val="28"/>
          <w:szCs w:val="28"/>
        </w:rPr>
        <w:t>28.确定中标候选人</w:t>
      </w:r>
    </w:p>
    <w:p w14:paraId="2F620E98"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3"/>
      <w:r>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5FD69E68"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bookmarkStart w:id="74" w:name="_Hlk154668326"/>
      <w:r>
        <w:rPr>
          <w:rFonts w:ascii="宋体" w:eastAsia="宋体" w:hAnsi="宋体" w:cs="宋体" w:hint="eastAsia"/>
          <w:bCs/>
          <w:color w:val="000000" w:themeColor="text1"/>
          <w:sz w:val="28"/>
          <w:szCs w:val="28"/>
        </w:rPr>
        <w:t>28.</w:t>
      </w:r>
      <w:r>
        <w:rPr>
          <w:rFonts w:ascii="宋体" w:eastAsia="宋体" w:hAnsi="宋体" w:cs="宋体"/>
          <w:bCs/>
          <w:color w:val="000000" w:themeColor="text1"/>
          <w:sz w:val="28"/>
          <w:szCs w:val="28"/>
        </w:rPr>
        <w:t>2</w:t>
      </w:r>
      <w:r>
        <w:rPr>
          <w:rFonts w:ascii="宋体" w:eastAsia="宋体" w:hAnsi="宋体" w:cs="宋体" w:hint="eastAsia"/>
          <w:bCs/>
          <w:color w:val="000000" w:themeColor="text1"/>
          <w:sz w:val="28"/>
          <w:szCs w:val="28"/>
        </w:rPr>
        <w:t>评委会所有成员应当在评标报告上签字确认，评标报告的主要内容包括：</w:t>
      </w:r>
    </w:p>
    <w:p w14:paraId="4787D6AB"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（1）招标公告刊登的媒介名称、开标日期和地点；</w:t>
      </w:r>
    </w:p>
    <w:p w14:paraId="414344A0"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（2）投标人名单和评标委员会成员名单；</w:t>
      </w:r>
    </w:p>
    <w:p w14:paraId="4CAC742F"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（3）评标方法和评标标准；</w:t>
      </w:r>
    </w:p>
    <w:p w14:paraId="0EF2028C"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（4）开标记录和评标情况及说明，包括投标无效投标人名单及原因；</w:t>
      </w:r>
    </w:p>
    <w:p w14:paraId="755875AB"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（5）评标结果，确定的中标候选人名单或者经招标人委托直接确定的中标人；</w:t>
      </w:r>
    </w:p>
    <w:p w14:paraId="5DA725E4" w14:textId="77777777" w:rsidR="001258EF" w:rsidRDefault="000A35A5">
      <w:pPr>
        <w:spacing w:line="560" w:lineRule="exact"/>
        <w:ind w:firstLineChars="201" w:firstLine="563"/>
        <w:rPr>
          <w:rFonts w:ascii="宋体" w:eastAsia="宋体" w:hAnsi="宋体" w:cs="宋体" w:hint="eastAsia"/>
          <w:bCs/>
          <w:color w:val="000000" w:themeColor="text1"/>
          <w:sz w:val="28"/>
          <w:szCs w:val="28"/>
        </w:rPr>
      </w:pPr>
      <w:r>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4"/>
      <w:r>
        <w:rPr>
          <w:rFonts w:ascii="宋体" w:eastAsia="宋体" w:hAnsi="宋体" w:cs="宋体" w:hint="eastAsia"/>
          <w:bCs/>
          <w:color w:val="000000" w:themeColor="text1"/>
          <w:sz w:val="28"/>
          <w:szCs w:val="28"/>
        </w:rPr>
        <w:t>。</w:t>
      </w:r>
    </w:p>
    <w:p w14:paraId="706596EF" w14:textId="77777777" w:rsidR="001258EF" w:rsidRDefault="000A35A5">
      <w:pPr>
        <w:spacing w:line="560" w:lineRule="exact"/>
        <w:ind w:firstLineChars="201" w:firstLine="565"/>
        <w:rPr>
          <w:rFonts w:ascii="宋体" w:eastAsia="宋体" w:hAnsi="宋体" w:cs="宋体" w:hint="eastAsia"/>
          <w:b/>
          <w:bCs/>
          <w:color w:val="000000" w:themeColor="text1"/>
          <w:sz w:val="28"/>
          <w:szCs w:val="28"/>
        </w:rPr>
      </w:pPr>
      <w:r>
        <w:rPr>
          <w:rFonts w:ascii="宋体" w:eastAsia="宋体" w:hAnsi="宋体" w:cs="宋体" w:hint="eastAsia"/>
          <w:b/>
          <w:bCs/>
          <w:color w:val="000000" w:themeColor="text1"/>
          <w:sz w:val="28"/>
          <w:szCs w:val="28"/>
        </w:rPr>
        <w:t>2</w:t>
      </w:r>
      <w:r>
        <w:rPr>
          <w:rFonts w:ascii="宋体" w:eastAsia="宋体" w:hAnsi="宋体" w:cs="宋体"/>
          <w:b/>
          <w:bCs/>
          <w:color w:val="000000" w:themeColor="text1"/>
          <w:sz w:val="28"/>
          <w:szCs w:val="28"/>
        </w:rPr>
        <w:t>9.</w:t>
      </w:r>
      <w:r>
        <w:rPr>
          <w:rFonts w:ascii="宋体" w:eastAsia="宋体" w:hAnsi="宋体" w:cs="宋体" w:hint="eastAsia"/>
          <w:b/>
          <w:bCs/>
          <w:color w:val="000000" w:themeColor="text1"/>
          <w:sz w:val="28"/>
          <w:szCs w:val="28"/>
        </w:rPr>
        <w:t>确定中标人</w:t>
      </w:r>
    </w:p>
    <w:p w14:paraId="045C3960" w14:textId="77777777" w:rsidR="001258EF" w:rsidRDefault="000A35A5">
      <w:pPr>
        <w:snapToGrid w:val="0"/>
        <w:spacing w:line="560" w:lineRule="exact"/>
        <w:ind w:firstLineChars="201" w:firstLine="563"/>
        <w:rPr>
          <w:rFonts w:ascii="宋体" w:eastAsia="宋体" w:hAnsi="宋体" w:hint="eastAsia"/>
          <w:color w:val="000000" w:themeColor="text1"/>
          <w:sz w:val="28"/>
          <w:szCs w:val="28"/>
        </w:rPr>
      </w:pPr>
      <w:r>
        <w:rPr>
          <w:rFonts w:ascii="宋体" w:eastAsia="宋体" w:hAnsi="宋体"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6111D6BD" w14:textId="77777777" w:rsidR="001258EF" w:rsidRDefault="000A35A5">
      <w:pPr>
        <w:snapToGrid w:val="0"/>
        <w:spacing w:line="560" w:lineRule="exact"/>
        <w:ind w:firstLineChars="201" w:firstLine="563"/>
        <w:rPr>
          <w:rFonts w:ascii="宋体" w:eastAsia="宋体" w:hAnsi="宋体" w:hint="eastAsia"/>
          <w:color w:val="000000" w:themeColor="text1"/>
          <w:sz w:val="28"/>
          <w:szCs w:val="28"/>
        </w:rPr>
      </w:pPr>
      <w:r>
        <w:rPr>
          <w:rFonts w:ascii="宋体" w:eastAsia="宋体" w:hAnsi="宋体"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0467F9B7" w14:textId="77777777" w:rsidR="001258EF" w:rsidRDefault="000A35A5">
      <w:pPr>
        <w:pStyle w:val="2"/>
        <w:rPr>
          <w:rStyle w:val="1Char"/>
          <w:rFonts w:ascii="宋体" w:hAnsi="宋体" w:hint="eastAsia"/>
          <w:b/>
          <w:bCs/>
          <w:color w:val="000000" w:themeColor="text1"/>
          <w:kern w:val="2"/>
          <w:sz w:val="28"/>
          <w:szCs w:val="32"/>
        </w:rPr>
      </w:pPr>
      <w:bookmarkStart w:id="75" w:name="_Toc66864048"/>
      <w:bookmarkStart w:id="76" w:name="_Toc130891910"/>
      <w:r>
        <w:rPr>
          <w:rStyle w:val="1Char"/>
          <w:rFonts w:ascii="宋体" w:hAnsi="宋体" w:hint="eastAsia"/>
          <w:b/>
          <w:bCs/>
          <w:color w:val="000000" w:themeColor="text1"/>
          <w:kern w:val="2"/>
          <w:sz w:val="28"/>
          <w:szCs w:val="32"/>
        </w:rPr>
        <w:lastRenderedPageBreak/>
        <w:t>七、结果公告</w:t>
      </w:r>
      <w:bookmarkEnd w:id="75"/>
      <w:bookmarkEnd w:id="76"/>
    </w:p>
    <w:p w14:paraId="23E387EC" w14:textId="77777777" w:rsidR="001258EF" w:rsidRDefault="000A35A5">
      <w:pPr>
        <w:spacing w:line="560" w:lineRule="exact"/>
        <w:ind w:firstLineChars="201" w:firstLine="565"/>
        <w:rPr>
          <w:rFonts w:ascii="宋体" w:eastAsia="宋体" w:hAnsi="宋体" w:cs="宋体" w:hint="eastAsia"/>
          <w:b/>
          <w:bCs/>
          <w:color w:val="000000" w:themeColor="text1"/>
          <w:sz w:val="28"/>
          <w:szCs w:val="28"/>
        </w:rPr>
      </w:pPr>
      <w:r>
        <w:rPr>
          <w:rFonts w:ascii="宋体" w:eastAsia="宋体" w:hAnsi="宋体" w:cs="宋体" w:hint="eastAsia"/>
          <w:b/>
          <w:bCs/>
          <w:color w:val="000000" w:themeColor="text1"/>
          <w:sz w:val="28"/>
          <w:szCs w:val="28"/>
        </w:rPr>
        <w:t>30.结果公告</w:t>
      </w:r>
    </w:p>
    <w:p w14:paraId="6AE2232D" w14:textId="77777777" w:rsidR="001258EF" w:rsidRDefault="000A35A5">
      <w:pPr>
        <w:snapToGrid w:val="0"/>
        <w:spacing w:line="560" w:lineRule="exact"/>
        <w:ind w:firstLineChars="201" w:firstLine="563"/>
        <w:rPr>
          <w:rFonts w:ascii="宋体" w:eastAsia="宋体" w:hAnsi="宋体" w:cs="宋体" w:hint="eastAsia"/>
          <w:color w:val="000000" w:themeColor="text1"/>
          <w:sz w:val="28"/>
          <w:szCs w:val="28"/>
        </w:rPr>
      </w:pPr>
      <w:r>
        <w:rPr>
          <w:rFonts w:ascii="宋体" w:eastAsia="宋体" w:hAnsi="宋体" w:hint="eastAsia"/>
          <w:color w:val="000000" w:themeColor="text1"/>
          <w:sz w:val="28"/>
          <w:szCs w:val="28"/>
        </w:rPr>
        <w:t>招标人应当自定标结束后在招标公告发布媒介发布中标公告。</w:t>
      </w:r>
      <w:r>
        <w:rPr>
          <w:rFonts w:ascii="宋体" w:eastAsia="宋体" w:hAnsi="宋体" w:cs="宋体" w:hint="eastAsia"/>
          <w:color w:val="000000" w:themeColor="text1"/>
          <w:sz w:val="28"/>
          <w:szCs w:val="28"/>
        </w:rPr>
        <w:t>中标公告期限为1个工作日。中标公告应当包括下列内容：</w:t>
      </w:r>
    </w:p>
    <w:p w14:paraId="006C6944" w14:textId="77777777" w:rsidR="001258EF" w:rsidRDefault="000A35A5">
      <w:pPr>
        <w:snapToGrid w:val="0"/>
        <w:spacing w:line="560" w:lineRule="exact"/>
        <w:ind w:firstLineChars="201" w:firstLine="563"/>
        <w:rPr>
          <w:rFonts w:ascii="宋体" w:eastAsia="宋体" w:hAnsi="宋体" w:cs="宋体" w:hint="eastAsia"/>
          <w:color w:val="000000" w:themeColor="text1"/>
          <w:sz w:val="28"/>
          <w:szCs w:val="28"/>
        </w:rPr>
      </w:pPr>
      <w:r>
        <w:rPr>
          <w:rFonts w:ascii="宋体" w:eastAsia="宋体" w:hAnsi="宋体" w:cs="宋体" w:hint="eastAsia"/>
          <w:color w:val="000000" w:themeColor="text1"/>
          <w:sz w:val="28"/>
          <w:szCs w:val="28"/>
        </w:rPr>
        <w:t>（1）招标人、代理机构的名称、地址和联系方式；</w:t>
      </w:r>
    </w:p>
    <w:p w14:paraId="5A0F092D" w14:textId="77777777" w:rsidR="001258EF" w:rsidRDefault="000A35A5">
      <w:pPr>
        <w:snapToGrid w:val="0"/>
        <w:spacing w:line="560" w:lineRule="exact"/>
        <w:ind w:firstLineChars="201" w:firstLine="563"/>
        <w:rPr>
          <w:rFonts w:ascii="宋体" w:eastAsia="宋体" w:hAnsi="宋体" w:cs="宋体" w:hint="eastAsia"/>
          <w:color w:val="000000" w:themeColor="text1"/>
          <w:sz w:val="28"/>
          <w:szCs w:val="28"/>
        </w:rPr>
      </w:pPr>
      <w:r>
        <w:rPr>
          <w:rFonts w:ascii="宋体" w:eastAsia="宋体" w:hAnsi="宋体" w:cs="宋体" w:hint="eastAsia"/>
          <w:color w:val="000000" w:themeColor="text1"/>
          <w:sz w:val="28"/>
          <w:szCs w:val="28"/>
        </w:rPr>
        <w:t>（2）项目名称和招标编号；</w:t>
      </w:r>
    </w:p>
    <w:p w14:paraId="0DDFFB63" w14:textId="77777777" w:rsidR="001258EF" w:rsidRDefault="000A35A5">
      <w:pPr>
        <w:snapToGrid w:val="0"/>
        <w:spacing w:line="560" w:lineRule="exact"/>
        <w:ind w:firstLineChars="201" w:firstLine="563"/>
        <w:rPr>
          <w:rFonts w:ascii="宋体" w:eastAsia="宋体" w:hAnsi="宋体" w:cs="宋体" w:hint="eastAsia"/>
          <w:color w:val="000000" w:themeColor="text1"/>
          <w:sz w:val="28"/>
          <w:szCs w:val="28"/>
        </w:rPr>
      </w:pPr>
      <w:r>
        <w:rPr>
          <w:rFonts w:ascii="宋体" w:eastAsia="宋体" w:hAnsi="宋体" w:cs="宋体" w:hint="eastAsia"/>
          <w:color w:val="000000" w:themeColor="text1"/>
          <w:sz w:val="28"/>
          <w:szCs w:val="28"/>
        </w:rPr>
        <w:t>（3）中标人名称和中标金额。</w:t>
      </w:r>
    </w:p>
    <w:p w14:paraId="64BBC374" w14:textId="77777777" w:rsidR="001258EF" w:rsidRDefault="000A35A5">
      <w:pPr>
        <w:spacing w:line="560" w:lineRule="exact"/>
        <w:ind w:firstLineChars="201" w:firstLine="565"/>
        <w:rPr>
          <w:rFonts w:ascii="宋体" w:eastAsia="宋体" w:hAnsi="宋体" w:cs="宋体" w:hint="eastAsia"/>
          <w:b/>
          <w:bCs/>
          <w:color w:val="000000" w:themeColor="text1"/>
          <w:sz w:val="28"/>
          <w:szCs w:val="28"/>
        </w:rPr>
      </w:pPr>
      <w:r>
        <w:rPr>
          <w:rFonts w:ascii="宋体" w:eastAsia="宋体" w:hAnsi="宋体" w:cs="宋体" w:hint="eastAsia"/>
          <w:b/>
          <w:bCs/>
          <w:color w:val="000000" w:themeColor="text1"/>
          <w:sz w:val="28"/>
          <w:szCs w:val="28"/>
        </w:rPr>
        <w:t>31.签发中标通知书</w:t>
      </w:r>
    </w:p>
    <w:p w14:paraId="124625B7" w14:textId="77777777" w:rsidR="001258EF" w:rsidRDefault="000A35A5">
      <w:pPr>
        <w:snapToGrid w:val="0"/>
        <w:spacing w:line="560" w:lineRule="exact"/>
        <w:ind w:firstLineChars="201" w:firstLine="563"/>
        <w:rPr>
          <w:rFonts w:ascii="宋体" w:eastAsia="宋体" w:hAnsi="宋体" w:hint="eastAsia"/>
          <w:color w:val="000000" w:themeColor="text1"/>
          <w:sz w:val="28"/>
          <w:szCs w:val="28"/>
        </w:rPr>
      </w:pPr>
      <w:r>
        <w:rPr>
          <w:rFonts w:ascii="宋体" w:eastAsia="宋体" w:hAnsi="宋体" w:hint="eastAsia"/>
          <w:color w:val="000000" w:themeColor="text1"/>
          <w:sz w:val="28"/>
          <w:szCs w:val="28"/>
        </w:rPr>
        <w:t>中标公告结束且</w:t>
      </w:r>
      <w:proofErr w:type="gramStart"/>
      <w:r>
        <w:rPr>
          <w:rFonts w:ascii="宋体" w:eastAsia="宋体" w:hAnsi="宋体" w:hint="eastAsia"/>
          <w:color w:val="000000" w:themeColor="text1"/>
          <w:sz w:val="28"/>
          <w:szCs w:val="28"/>
        </w:rPr>
        <w:t>无尚未</w:t>
      </w:r>
      <w:proofErr w:type="gramEnd"/>
      <w:r>
        <w:rPr>
          <w:rFonts w:ascii="宋体" w:eastAsia="宋体" w:hAnsi="宋体" w:hint="eastAsia"/>
          <w:color w:val="000000" w:themeColor="text1"/>
          <w:sz w:val="28"/>
          <w:szCs w:val="28"/>
        </w:rPr>
        <w:t>处理的异议后，招标人和代理机构联合向中标人发出中标通知书。</w:t>
      </w:r>
    </w:p>
    <w:p w14:paraId="28219887" w14:textId="77777777" w:rsidR="001258EF" w:rsidRDefault="000A35A5">
      <w:pPr>
        <w:pStyle w:val="2"/>
        <w:rPr>
          <w:rStyle w:val="1Char"/>
          <w:rFonts w:ascii="宋体" w:hAnsi="宋体" w:hint="eastAsia"/>
          <w:b/>
          <w:bCs/>
          <w:color w:val="000000" w:themeColor="text1"/>
          <w:kern w:val="2"/>
          <w:sz w:val="28"/>
          <w:szCs w:val="32"/>
        </w:rPr>
      </w:pPr>
      <w:bookmarkStart w:id="77" w:name="_Toc66864049"/>
      <w:bookmarkStart w:id="78" w:name="_Toc130891911"/>
      <w:r>
        <w:rPr>
          <w:rStyle w:val="1Char"/>
          <w:rFonts w:ascii="宋体" w:hAnsi="宋体" w:hint="eastAsia"/>
          <w:b/>
          <w:bCs/>
          <w:color w:val="000000" w:themeColor="text1"/>
          <w:kern w:val="2"/>
          <w:sz w:val="28"/>
          <w:szCs w:val="32"/>
        </w:rPr>
        <w:t>八、质疑</w:t>
      </w:r>
      <w:bookmarkEnd w:id="77"/>
      <w:bookmarkEnd w:id="78"/>
    </w:p>
    <w:p w14:paraId="2BE52B9E" w14:textId="77777777" w:rsidR="001258EF" w:rsidRDefault="000A35A5">
      <w:pPr>
        <w:snapToGrid w:val="0"/>
        <w:spacing w:line="560" w:lineRule="exact"/>
        <w:ind w:firstLineChars="201" w:firstLine="565"/>
        <w:rPr>
          <w:rFonts w:ascii="宋体" w:eastAsia="宋体" w:hAnsi="宋体" w:hint="eastAsia"/>
          <w:b/>
          <w:color w:val="000000" w:themeColor="text1"/>
          <w:sz w:val="28"/>
          <w:szCs w:val="28"/>
        </w:rPr>
      </w:pPr>
      <w:r>
        <w:rPr>
          <w:rFonts w:ascii="宋体" w:eastAsia="宋体" w:hAnsi="宋体" w:hint="eastAsia"/>
          <w:b/>
          <w:color w:val="000000" w:themeColor="text1"/>
          <w:sz w:val="28"/>
          <w:szCs w:val="28"/>
        </w:rPr>
        <w:t>32.质疑</w:t>
      </w:r>
    </w:p>
    <w:p w14:paraId="11C70532"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32.1投标</w:t>
      </w:r>
      <w:r>
        <w:rPr>
          <w:rFonts w:ascii="宋体" w:eastAsia="宋体" w:hAnsi="宋体" w:cs="仿宋" w:hint="eastAsia"/>
          <w:color w:val="000000" w:themeColor="text1"/>
          <w:sz w:val="28"/>
        </w:rPr>
        <w:t>人</w:t>
      </w:r>
      <w:r>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Pr>
          <w:rFonts w:ascii="宋体" w:eastAsia="宋体" w:hAnsi="宋体" w:cs="仿宋" w:hint="eastAsia"/>
          <w:color w:val="000000" w:themeColor="text1"/>
          <w:sz w:val="28"/>
        </w:rPr>
        <w:t>人</w:t>
      </w:r>
      <w:r>
        <w:rPr>
          <w:rFonts w:ascii="宋体" w:eastAsia="宋体" w:hAnsi="宋体" w:cs="仿宋"/>
          <w:color w:val="000000" w:themeColor="text1"/>
          <w:sz w:val="28"/>
        </w:rPr>
        <w:t>的书面质疑后3个工作日内做出书面答复，但答复内容不得涉及商业秘密。</w:t>
      </w:r>
    </w:p>
    <w:p w14:paraId="1B1F1CDE"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投标</w:t>
      </w:r>
      <w:r>
        <w:rPr>
          <w:rFonts w:ascii="宋体" w:eastAsia="宋体" w:hAnsi="宋体" w:cs="仿宋" w:hint="eastAsia"/>
          <w:color w:val="000000" w:themeColor="text1"/>
          <w:sz w:val="28"/>
        </w:rPr>
        <w:t>人</w:t>
      </w:r>
      <w:r>
        <w:rPr>
          <w:rFonts w:ascii="宋体" w:eastAsia="宋体" w:hAnsi="宋体" w:cs="仿宋"/>
          <w:color w:val="000000" w:themeColor="text1"/>
          <w:sz w:val="28"/>
        </w:rPr>
        <w:t>应按照下列规定进行质疑：</w:t>
      </w:r>
    </w:p>
    <w:p w14:paraId="13A331FD"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32.2提出质疑的投标</w:t>
      </w:r>
      <w:r>
        <w:rPr>
          <w:rFonts w:ascii="宋体" w:eastAsia="宋体" w:hAnsi="宋体" w:cs="仿宋" w:hint="eastAsia"/>
          <w:color w:val="000000" w:themeColor="text1"/>
          <w:sz w:val="28"/>
        </w:rPr>
        <w:t>人</w:t>
      </w:r>
      <w:r>
        <w:rPr>
          <w:rFonts w:ascii="宋体" w:eastAsia="宋体" w:hAnsi="宋体" w:cs="仿宋"/>
          <w:color w:val="000000" w:themeColor="text1"/>
          <w:sz w:val="28"/>
        </w:rPr>
        <w:t>应当是参与本项目招标活动的投标</w:t>
      </w:r>
      <w:r>
        <w:rPr>
          <w:rFonts w:ascii="宋体" w:eastAsia="宋体" w:hAnsi="宋体" w:cs="仿宋" w:hint="eastAsia"/>
          <w:color w:val="000000" w:themeColor="text1"/>
          <w:sz w:val="28"/>
        </w:rPr>
        <w:t>人</w:t>
      </w:r>
      <w:r>
        <w:rPr>
          <w:rFonts w:ascii="宋体" w:eastAsia="宋体" w:hAnsi="宋体" w:cs="仿宋"/>
          <w:color w:val="000000" w:themeColor="text1"/>
          <w:sz w:val="28"/>
        </w:rPr>
        <w:t>。</w:t>
      </w:r>
    </w:p>
    <w:p w14:paraId="76C1795E"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32.3投标</w:t>
      </w:r>
      <w:r>
        <w:rPr>
          <w:rFonts w:ascii="宋体" w:eastAsia="宋体" w:hAnsi="宋体" w:cs="仿宋" w:hint="eastAsia"/>
          <w:color w:val="000000" w:themeColor="text1"/>
          <w:sz w:val="28"/>
        </w:rPr>
        <w:t>人</w:t>
      </w:r>
      <w:r>
        <w:rPr>
          <w:rFonts w:ascii="宋体" w:eastAsia="宋体" w:hAnsi="宋体" w:cs="仿宋"/>
          <w:color w:val="000000" w:themeColor="text1"/>
          <w:sz w:val="28"/>
        </w:rPr>
        <w:t>应在法定质疑期内一次性提出针对同一采购程序环节的质疑。</w:t>
      </w:r>
    </w:p>
    <w:p w14:paraId="775A0FC5"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32.4质疑采用实名制，为了</w:t>
      </w:r>
      <w:proofErr w:type="gramStart"/>
      <w:r>
        <w:rPr>
          <w:rFonts w:ascii="宋体" w:eastAsia="宋体" w:hAnsi="宋体" w:cs="仿宋"/>
          <w:color w:val="000000" w:themeColor="text1"/>
          <w:sz w:val="28"/>
        </w:rPr>
        <w:t>使提出</w:t>
      </w:r>
      <w:proofErr w:type="gramEnd"/>
      <w:r>
        <w:rPr>
          <w:rFonts w:ascii="宋体" w:eastAsia="宋体" w:hAnsi="宋体" w:cs="仿宋"/>
          <w:color w:val="000000" w:themeColor="text1"/>
          <w:sz w:val="28"/>
        </w:rPr>
        <w:t>的质疑事项在规定时间内得到有效答复、处理，提交的质疑函务必提供以下内容。</w:t>
      </w:r>
    </w:p>
    <w:p w14:paraId="551BE5E3"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（1）投标</w:t>
      </w:r>
      <w:r>
        <w:rPr>
          <w:rFonts w:ascii="宋体" w:eastAsia="宋体" w:hAnsi="宋体" w:cs="仿宋" w:hint="eastAsia"/>
          <w:color w:val="000000" w:themeColor="text1"/>
          <w:sz w:val="28"/>
        </w:rPr>
        <w:t>人</w:t>
      </w:r>
      <w:r>
        <w:rPr>
          <w:rFonts w:ascii="宋体" w:eastAsia="宋体" w:hAnsi="宋体" w:cs="仿宋"/>
          <w:color w:val="000000" w:themeColor="text1"/>
          <w:sz w:val="28"/>
        </w:rPr>
        <w:t>的姓名或名称、地址（邮箱）、邮编、联系人及联系电话；</w:t>
      </w:r>
    </w:p>
    <w:p w14:paraId="2A4F0FE8"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（2）质疑项目的名称、编号；</w:t>
      </w:r>
    </w:p>
    <w:p w14:paraId="3621F3F9"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lastRenderedPageBreak/>
        <w:t>（3）具体、明确的质疑事项和与质疑事项相关的请求；</w:t>
      </w:r>
    </w:p>
    <w:p w14:paraId="4F99763E"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（4）事实依据；</w:t>
      </w:r>
    </w:p>
    <w:p w14:paraId="4D59F9BF"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（5）必要的法律依据；</w:t>
      </w:r>
    </w:p>
    <w:p w14:paraId="0FCEEA55"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（6）提出质疑的日期。</w:t>
      </w:r>
    </w:p>
    <w:p w14:paraId="10007F78"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投标</w:t>
      </w:r>
      <w:r>
        <w:rPr>
          <w:rFonts w:ascii="宋体" w:eastAsia="宋体" w:hAnsi="宋体" w:cs="仿宋" w:hint="eastAsia"/>
          <w:color w:val="000000" w:themeColor="text1"/>
          <w:sz w:val="28"/>
        </w:rPr>
        <w:t>人</w:t>
      </w:r>
      <w:r>
        <w:rPr>
          <w:rFonts w:ascii="宋体" w:eastAsia="宋体" w:hAnsi="宋体" w:cs="仿宋"/>
          <w:color w:val="000000" w:themeColor="text1"/>
          <w:sz w:val="28"/>
        </w:rPr>
        <w:t>为自然人的，应当由本人签字；投标</w:t>
      </w:r>
      <w:r>
        <w:rPr>
          <w:rFonts w:ascii="宋体" w:eastAsia="宋体" w:hAnsi="宋体" w:cs="仿宋" w:hint="eastAsia"/>
          <w:color w:val="000000" w:themeColor="text1"/>
          <w:sz w:val="28"/>
        </w:rPr>
        <w:t>人</w:t>
      </w:r>
      <w:r>
        <w:rPr>
          <w:rFonts w:ascii="宋体" w:eastAsia="宋体" w:hAnsi="宋体" w:cs="仿宋"/>
          <w:color w:val="000000" w:themeColor="text1"/>
          <w:sz w:val="28"/>
        </w:rPr>
        <w:t>为法人或者其他组织的，应当由法定代表人，或者其被授权人签字或者盖章，并加盖公章。</w:t>
      </w:r>
    </w:p>
    <w:p w14:paraId="7E26E818"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32.5招标人或招标代理机构正式受理后方可生效。否则，为无效质疑。</w:t>
      </w:r>
    </w:p>
    <w:p w14:paraId="35A2E831"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32.6有下列情况之一的质疑不予受理：</w:t>
      </w:r>
    </w:p>
    <w:p w14:paraId="45B262DD"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（1）无质疑函件或质疑函件缺少投标</w:t>
      </w:r>
      <w:r>
        <w:rPr>
          <w:rFonts w:ascii="宋体" w:eastAsia="宋体" w:hAnsi="宋体" w:cs="仿宋" w:hint="eastAsia"/>
          <w:color w:val="000000" w:themeColor="text1"/>
          <w:sz w:val="28"/>
        </w:rPr>
        <w:t>人</w:t>
      </w:r>
      <w:r>
        <w:rPr>
          <w:rFonts w:ascii="宋体" w:eastAsia="宋体" w:hAnsi="宋体" w:cs="仿宋"/>
          <w:color w:val="000000" w:themeColor="text1"/>
          <w:sz w:val="28"/>
        </w:rPr>
        <w:t>法人印章、投标</w:t>
      </w:r>
      <w:r>
        <w:rPr>
          <w:rFonts w:ascii="宋体" w:eastAsia="宋体" w:hAnsi="宋体" w:cs="仿宋" w:hint="eastAsia"/>
          <w:color w:val="000000" w:themeColor="text1"/>
          <w:sz w:val="28"/>
        </w:rPr>
        <w:t>人</w:t>
      </w:r>
      <w:r>
        <w:rPr>
          <w:rFonts w:ascii="宋体" w:eastAsia="宋体" w:hAnsi="宋体" w:cs="仿宋"/>
          <w:color w:val="000000" w:themeColor="text1"/>
          <w:sz w:val="28"/>
        </w:rPr>
        <w:t>法定代表人签字、有效授权书和联系方式之一的质疑；</w:t>
      </w:r>
    </w:p>
    <w:p w14:paraId="67878190"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（2）质疑函件无实质性内容或佐证文件资料，主观臆断及推理得出结论的质疑；</w:t>
      </w:r>
    </w:p>
    <w:p w14:paraId="548263E0"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（3）相应证明材料不真实或来源不合法的质疑；</w:t>
      </w:r>
    </w:p>
    <w:p w14:paraId="293E7E2A"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（4）未按规定时间或超过</w:t>
      </w:r>
      <w:r>
        <w:rPr>
          <w:rFonts w:ascii="宋体" w:eastAsia="宋体" w:hAnsi="宋体" w:cs="仿宋" w:hint="eastAsia"/>
          <w:color w:val="000000" w:themeColor="text1"/>
          <w:sz w:val="28"/>
        </w:rPr>
        <w:t>公告</w:t>
      </w:r>
      <w:r>
        <w:rPr>
          <w:rFonts w:ascii="宋体" w:eastAsia="宋体" w:hAnsi="宋体" w:cs="仿宋"/>
          <w:color w:val="000000" w:themeColor="text1"/>
          <w:sz w:val="28"/>
        </w:rPr>
        <w:t>期限提出的质疑；</w:t>
      </w:r>
    </w:p>
    <w:p w14:paraId="5D7AD96A"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32.7对捏造事实，提供虚假材料或者以非法手段取得证明材料进行恶意质疑的，一经查实，将列入平台黑名单。</w:t>
      </w:r>
    </w:p>
    <w:p w14:paraId="4CF38E46"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32.8仲裁或起诉</w:t>
      </w:r>
    </w:p>
    <w:p w14:paraId="36A5FA4F" w14:textId="77777777" w:rsidR="001258EF" w:rsidRDefault="000A35A5">
      <w:pPr>
        <w:spacing w:line="560" w:lineRule="exact"/>
        <w:ind w:firstLine="482"/>
        <w:rPr>
          <w:rFonts w:ascii="宋体" w:eastAsia="宋体" w:hAnsi="宋体" w:hint="eastAsia"/>
          <w:color w:val="000000" w:themeColor="text1"/>
        </w:rPr>
      </w:pPr>
      <w:r>
        <w:rPr>
          <w:rFonts w:ascii="宋体" w:eastAsia="宋体" w:hAnsi="宋体" w:cs="仿宋"/>
          <w:color w:val="000000" w:themeColor="text1"/>
          <w:sz w:val="28"/>
        </w:rPr>
        <w:t>投标</w:t>
      </w:r>
      <w:r>
        <w:rPr>
          <w:rFonts w:ascii="宋体" w:eastAsia="宋体" w:hAnsi="宋体" w:cs="仿宋" w:hint="eastAsia"/>
          <w:color w:val="000000" w:themeColor="text1"/>
          <w:sz w:val="28"/>
        </w:rPr>
        <w:t>人</w:t>
      </w:r>
      <w:r>
        <w:rPr>
          <w:rFonts w:ascii="宋体" w:eastAsia="宋体" w:hAnsi="宋体" w:cs="仿宋"/>
          <w:color w:val="000000" w:themeColor="text1"/>
          <w:sz w:val="28"/>
        </w:rPr>
        <w:t>对答复不满意，或者招标人、招标代理机构未在规定的时间内做出书面答复的，投标</w:t>
      </w:r>
      <w:r>
        <w:rPr>
          <w:rFonts w:ascii="宋体" w:eastAsia="宋体" w:hAnsi="宋体" w:cs="仿宋" w:hint="eastAsia"/>
          <w:color w:val="000000" w:themeColor="text1"/>
          <w:sz w:val="28"/>
        </w:rPr>
        <w:t>人</w:t>
      </w:r>
      <w:r>
        <w:rPr>
          <w:rFonts w:ascii="宋体" w:eastAsia="宋体" w:hAnsi="宋体" w:cs="仿宋"/>
          <w:color w:val="000000" w:themeColor="text1"/>
          <w:sz w:val="28"/>
        </w:rPr>
        <w:t>可以在答复期满后向招标人所在地仲裁机构、人民法院申请仲裁或起诉。</w:t>
      </w:r>
    </w:p>
    <w:p w14:paraId="18806B3D" w14:textId="77777777" w:rsidR="001258EF" w:rsidRDefault="000A35A5">
      <w:pPr>
        <w:pStyle w:val="2"/>
        <w:rPr>
          <w:rStyle w:val="1Char"/>
          <w:rFonts w:ascii="宋体" w:hAnsi="宋体" w:hint="eastAsia"/>
          <w:b/>
          <w:bCs/>
          <w:color w:val="000000" w:themeColor="text1"/>
          <w:kern w:val="2"/>
          <w:sz w:val="28"/>
          <w:szCs w:val="32"/>
        </w:rPr>
      </w:pPr>
      <w:bookmarkStart w:id="79" w:name="_Toc66864050"/>
      <w:bookmarkStart w:id="80" w:name="_Toc130891912"/>
      <w:r>
        <w:rPr>
          <w:rStyle w:val="1Char"/>
          <w:rFonts w:ascii="宋体" w:hAnsi="宋体" w:hint="eastAsia"/>
          <w:b/>
          <w:bCs/>
          <w:color w:val="000000" w:themeColor="text1"/>
          <w:kern w:val="2"/>
          <w:sz w:val="28"/>
          <w:szCs w:val="32"/>
        </w:rPr>
        <w:t>九、签订合同</w:t>
      </w:r>
      <w:bookmarkEnd w:id="79"/>
      <w:bookmarkEnd w:id="80"/>
    </w:p>
    <w:p w14:paraId="119EC207" w14:textId="77777777" w:rsidR="001258EF" w:rsidRDefault="000A35A5">
      <w:pPr>
        <w:snapToGrid w:val="0"/>
        <w:spacing w:line="560" w:lineRule="exact"/>
        <w:ind w:firstLineChars="201" w:firstLine="563"/>
        <w:rPr>
          <w:rFonts w:ascii="宋体" w:eastAsia="宋体" w:hAnsi="宋体" w:hint="eastAsia"/>
          <w:color w:val="000000" w:themeColor="text1"/>
          <w:sz w:val="28"/>
          <w:szCs w:val="28"/>
        </w:rPr>
      </w:pPr>
      <w:r>
        <w:rPr>
          <w:rFonts w:ascii="宋体" w:eastAsia="宋体" w:hAnsi="宋体" w:hint="eastAsia"/>
          <w:color w:val="000000" w:themeColor="text1"/>
          <w:sz w:val="28"/>
          <w:szCs w:val="28"/>
        </w:rPr>
        <w:t>中标通知书发出之日起30日内，按招标文件、中标人的投标文件签订合同。</w:t>
      </w:r>
    </w:p>
    <w:p w14:paraId="7FB74206" w14:textId="77777777" w:rsidR="00425C9F" w:rsidRDefault="000A35A5">
      <w:pPr>
        <w:snapToGrid w:val="0"/>
        <w:spacing w:line="560" w:lineRule="exact"/>
        <w:ind w:firstLineChars="201" w:firstLine="563"/>
        <w:rPr>
          <w:rFonts w:ascii="宋体" w:eastAsia="宋体" w:hAnsi="宋体" w:hint="eastAsia"/>
          <w:color w:val="000000" w:themeColor="text1"/>
          <w:sz w:val="28"/>
          <w:szCs w:val="28"/>
        </w:rPr>
      </w:pPr>
      <w:r>
        <w:rPr>
          <w:rFonts w:ascii="宋体" w:eastAsia="宋体" w:hAnsi="宋体" w:hint="eastAsia"/>
          <w:color w:val="000000" w:themeColor="text1"/>
          <w:sz w:val="28"/>
          <w:szCs w:val="28"/>
        </w:rPr>
        <w:t>招标人应当按照招标文件和中标人投标文件的规定，与中标人签订书面合同。</w:t>
      </w:r>
      <w:r>
        <w:rPr>
          <w:rFonts w:ascii="宋体" w:eastAsia="宋体" w:hAnsi="宋体" w:hint="eastAsia"/>
          <w:color w:val="000000" w:themeColor="text1"/>
          <w:sz w:val="28"/>
          <w:szCs w:val="28"/>
        </w:rPr>
        <w:lastRenderedPageBreak/>
        <w:t>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Pr>
          <w:rFonts w:ascii="宋体" w:eastAsia="宋体" w:hAnsi="宋体" w:cs="仿宋"/>
          <w:color w:val="000000" w:themeColor="text1"/>
          <w:sz w:val="28"/>
        </w:rPr>
        <w:t>第六章 合同（范本）</w:t>
      </w:r>
      <w:r>
        <w:rPr>
          <w:rFonts w:ascii="宋体" w:eastAsia="宋体" w:hAnsi="宋体" w:hint="eastAsia"/>
          <w:color w:val="000000" w:themeColor="text1"/>
          <w:sz w:val="28"/>
          <w:szCs w:val="28"/>
        </w:rPr>
        <w:t>为基础，并根据响应、答疑情况进行修改补充，自签订之日起生效。</w:t>
      </w:r>
      <w:bookmarkStart w:id="81" w:name="_Toc66864046"/>
      <w:bookmarkStart w:id="82" w:name="_Toc66864051"/>
      <w:bookmarkStart w:id="83" w:name="_Toc66864053"/>
      <w:bookmarkStart w:id="84" w:name="_Toc130891913"/>
      <w:bookmarkStart w:id="85" w:name="_Toc382129915"/>
      <w:bookmarkStart w:id="86" w:name="_Toc413596397"/>
      <w:bookmarkStart w:id="87" w:name="_Toc266431156"/>
      <w:bookmarkEnd w:id="13"/>
      <w:bookmarkEnd w:id="14"/>
      <w:bookmarkEnd w:id="15"/>
      <w:bookmarkEnd w:id="81"/>
      <w:bookmarkEnd w:id="82"/>
    </w:p>
    <w:p w14:paraId="346CED92" w14:textId="77777777" w:rsidR="00425C9F" w:rsidRPr="00425C9F" w:rsidRDefault="00425C9F" w:rsidP="00425C9F">
      <w:pPr>
        <w:pStyle w:val="2"/>
        <w:rPr>
          <w:rStyle w:val="1Char"/>
          <w:rFonts w:ascii="宋体" w:hAnsi="宋体" w:hint="eastAsia"/>
          <w:b/>
          <w:bCs/>
          <w:color w:val="000000" w:themeColor="text1"/>
          <w:kern w:val="2"/>
          <w:sz w:val="28"/>
          <w:szCs w:val="32"/>
        </w:rPr>
      </w:pPr>
      <w:r w:rsidRPr="00425C9F">
        <w:rPr>
          <w:rStyle w:val="1Char"/>
          <w:rFonts w:ascii="宋体" w:hAnsi="宋体" w:hint="eastAsia"/>
          <w:b/>
          <w:bCs/>
          <w:color w:val="000000" w:themeColor="text1"/>
          <w:kern w:val="2"/>
          <w:sz w:val="28"/>
          <w:szCs w:val="32"/>
        </w:rPr>
        <w:t>十、其他</w:t>
      </w:r>
    </w:p>
    <w:p w14:paraId="1286493B" w14:textId="51E2CA96" w:rsidR="001258EF" w:rsidRDefault="00425C9F" w:rsidP="00425C9F">
      <w:pPr>
        <w:snapToGrid w:val="0"/>
        <w:spacing w:line="560" w:lineRule="exact"/>
        <w:ind w:firstLineChars="201" w:firstLine="563"/>
        <w:rPr>
          <w:rFonts w:ascii="宋体" w:eastAsia="宋体" w:hAnsi="宋体" w:cs="仿宋" w:hint="eastAsia"/>
          <w:b/>
          <w:bCs/>
          <w:color w:val="000000" w:themeColor="text1"/>
          <w:kern w:val="44"/>
          <w:sz w:val="44"/>
          <w:szCs w:val="44"/>
        </w:rPr>
      </w:pPr>
      <w:r w:rsidRPr="00425C9F">
        <w:rPr>
          <w:rFonts w:ascii="宋体" w:eastAsia="宋体" w:hAnsi="宋体" w:hint="eastAsia"/>
          <w:color w:val="000000" w:themeColor="text1"/>
          <w:sz w:val="28"/>
          <w:szCs w:val="28"/>
        </w:rPr>
        <w:t>中标人放弃中标、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r w:rsidR="000A35A5">
        <w:rPr>
          <w:rFonts w:ascii="宋体" w:eastAsia="宋体" w:hAnsi="宋体" w:cs="仿宋"/>
          <w:color w:val="000000" w:themeColor="text1"/>
        </w:rPr>
        <w:br w:type="page"/>
      </w:r>
    </w:p>
    <w:p w14:paraId="44B4293C" w14:textId="77777777" w:rsidR="001258EF" w:rsidRDefault="000A35A5">
      <w:pPr>
        <w:pStyle w:val="1"/>
        <w:jc w:val="center"/>
        <w:rPr>
          <w:rFonts w:ascii="宋体" w:eastAsia="宋体" w:hAnsi="宋体" w:cs="仿宋" w:hint="eastAsia"/>
          <w:color w:val="000000" w:themeColor="text1"/>
        </w:rPr>
      </w:pPr>
      <w:r>
        <w:rPr>
          <w:rFonts w:ascii="宋体" w:eastAsia="宋体" w:hAnsi="宋体" w:cs="仿宋" w:hint="eastAsia"/>
          <w:color w:val="000000" w:themeColor="text1"/>
        </w:rPr>
        <w:lastRenderedPageBreak/>
        <w:t>第三章</w:t>
      </w:r>
      <w:bookmarkEnd w:id="83"/>
      <w:r>
        <w:rPr>
          <w:rFonts w:ascii="宋体" w:eastAsia="宋体" w:hAnsi="宋体" w:cs="仿宋" w:hint="eastAsia"/>
          <w:color w:val="000000" w:themeColor="text1"/>
        </w:rPr>
        <w:t xml:space="preserve">  开标、评标、定标</w:t>
      </w:r>
      <w:bookmarkEnd w:id="84"/>
    </w:p>
    <w:p w14:paraId="4E9EC39B" w14:textId="77777777" w:rsidR="001258EF" w:rsidRDefault="000A35A5">
      <w:pPr>
        <w:pStyle w:val="2"/>
        <w:rPr>
          <w:rStyle w:val="1Char"/>
          <w:rFonts w:ascii="宋体" w:hAnsi="宋体" w:hint="eastAsia"/>
          <w:b/>
          <w:bCs/>
          <w:color w:val="000000" w:themeColor="text1"/>
          <w:kern w:val="2"/>
          <w:sz w:val="28"/>
          <w:szCs w:val="32"/>
        </w:rPr>
      </w:pPr>
      <w:bookmarkStart w:id="88" w:name="_Toc130891914"/>
      <w:r>
        <w:rPr>
          <w:rStyle w:val="1Char"/>
          <w:rFonts w:ascii="宋体" w:hAnsi="宋体" w:hint="eastAsia"/>
          <w:b/>
          <w:bCs/>
          <w:color w:val="000000" w:themeColor="text1"/>
          <w:kern w:val="2"/>
          <w:sz w:val="28"/>
          <w:szCs w:val="32"/>
        </w:rPr>
        <w:t>一、开标</w:t>
      </w:r>
      <w:bookmarkEnd w:id="88"/>
    </w:p>
    <w:p w14:paraId="3BC2DEDC"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3DEC77B0"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33B865A4"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w:t>
      </w:r>
      <w:r>
        <w:rPr>
          <w:rFonts w:ascii="宋体" w:eastAsia="宋体" w:hAnsi="宋体" w:cs="仿宋"/>
          <w:color w:val="000000" w:themeColor="text1"/>
          <w:sz w:val="28"/>
          <w:szCs w:val="28"/>
        </w:rPr>
        <w:t>.</w:t>
      </w:r>
      <w:r>
        <w:rPr>
          <w:rFonts w:ascii="宋体" w:eastAsia="宋体" w:hAnsi="宋体" w:cs="仿宋" w:hint="eastAsia"/>
          <w:color w:val="000000" w:themeColor="text1"/>
          <w:sz w:val="28"/>
          <w:szCs w:val="28"/>
        </w:rPr>
        <w:t>开标程序：签到-开标-解密-唱标，具体详见“第二章 投标须知”。</w:t>
      </w:r>
    </w:p>
    <w:p w14:paraId="44202217" w14:textId="2A2A34A0"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（1）投标人代表应在签到表格相应位置上加盖CA锁中的法定代表人电子人名章或公章以证明其出席，未完成签到的将会被</w:t>
      </w:r>
      <w:r>
        <w:rPr>
          <w:rFonts w:ascii="宋体" w:eastAsia="宋体" w:hAnsi="宋体" w:cs="仿宋" w:hint="eastAsia"/>
          <w:b/>
          <w:color w:val="000000" w:themeColor="text1"/>
          <w:sz w:val="28"/>
          <w:szCs w:val="28"/>
        </w:rPr>
        <w:t>视作</w:t>
      </w:r>
      <w:r>
        <w:rPr>
          <w:rFonts w:ascii="宋体" w:eastAsia="宋体" w:hAnsi="宋体" w:cs="仿宋" w:hint="eastAsia"/>
          <w:color w:val="000000" w:themeColor="text1"/>
          <w:sz w:val="28"/>
          <w:szCs w:val="28"/>
        </w:rPr>
        <w:t>认同开标结果。</w:t>
      </w:r>
    </w:p>
    <w:p w14:paraId="1FC89A3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Pr>
          <w:rFonts w:ascii="宋体" w:eastAsia="宋体" w:hAnsi="宋体" w:cs="仿宋" w:hint="eastAsia"/>
          <w:b/>
          <w:color w:val="000000" w:themeColor="text1"/>
          <w:sz w:val="28"/>
          <w:szCs w:val="28"/>
        </w:rPr>
        <w:t>无效投标</w:t>
      </w:r>
      <w:r>
        <w:rPr>
          <w:rFonts w:ascii="宋体" w:eastAsia="宋体" w:hAnsi="宋体" w:cs="仿宋" w:hint="eastAsia"/>
          <w:color w:val="000000" w:themeColor="text1"/>
          <w:sz w:val="28"/>
          <w:szCs w:val="28"/>
        </w:rPr>
        <w:t>。</w:t>
      </w:r>
    </w:p>
    <w:p w14:paraId="6DD0B287"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7A5DC59F"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7A736A35"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4.</w:t>
      </w:r>
      <w:r>
        <w:rPr>
          <w:rFonts w:ascii="宋体" w:eastAsia="宋体" w:hAnsi="宋体" w:cs="仿宋" w:hint="eastAsia"/>
          <w:color w:val="000000" w:themeColor="text1"/>
          <w:sz w:val="28"/>
          <w:szCs w:val="28"/>
        </w:rPr>
        <w:t>应急开标程序：如需启动应急开标程序，应按第二章投标须知第</w:t>
      </w:r>
      <w:r>
        <w:rPr>
          <w:rFonts w:ascii="宋体" w:eastAsia="宋体" w:hAnsi="宋体" w:cs="仿宋"/>
          <w:color w:val="000000" w:themeColor="text1"/>
          <w:sz w:val="28"/>
          <w:szCs w:val="28"/>
        </w:rPr>
        <w:t>22.11-22.13内容进行</w:t>
      </w:r>
      <w:r>
        <w:rPr>
          <w:rFonts w:ascii="宋体" w:eastAsia="宋体" w:hAnsi="宋体" w:cs="仿宋" w:hint="eastAsia"/>
          <w:color w:val="000000" w:themeColor="text1"/>
          <w:sz w:val="28"/>
          <w:szCs w:val="28"/>
        </w:rPr>
        <w:t>。</w:t>
      </w:r>
    </w:p>
    <w:p w14:paraId="38BE606D"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5</w:t>
      </w:r>
      <w:r>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7A860219" w14:textId="77777777" w:rsidR="001258EF" w:rsidRDefault="000A35A5">
      <w:pPr>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6</w:t>
      </w:r>
      <w:r>
        <w:rPr>
          <w:rFonts w:ascii="宋体" w:eastAsia="宋体" w:hAnsi="宋体" w:cs="仿宋" w:hint="eastAsia"/>
          <w:color w:val="000000" w:themeColor="text1"/>
          <w:sz w:val="28"/>
          <w:szCs w:val="28"/>
        </w:rPr>
        <w:t>.评审过程中，如遇特殊情况，服从威海市公共资源交易中心场地调配，并遵守相关规章制度。</w:t>
      </w:r>
    </w:p>
    <w:p w14:paraId="020B6462" w14:textId="77777777" w:rsidR="001258EF" w:rsidRDefault="000A35A5">
      <w:pPr>
        <w:pStyle w:val="2"/>
        <w:rPr>
          <w:rStyle w:val="1Char"/>
          <w:rFonts w:ascii="宋体" w:hAnsi="宋体" w:hint="eastAsia"/>
          <w:b/>
          <w:bCs/>
          <w:color w:val="000000" w:themeColor="text1"/>
          <w:kern w:val="2"/>
          <w:sz w:val="28"/>
          <w:szCs w:val="32"/>
        </w:rPr>
      </w:pPr>
      <w:bookmarkStart w:id="89" w:name="_Toc130891915"/>
      <w:r>
        <w:rPr>
          <w:rStyle w:val="1Char"/>
          <w:rFonts w:ascii="宋体" w:hAnsi="宋体" w:hint="eastAsia"/>
          <w:b/>
          <w:bCs/>
          <w:color w:val="000000" w:themeColor="text1"/>
          <w:kern w:val="2"/>
          <w:sz w:val="28"/>
          <w:szCs w:val="32"/>
        </w:rPr>
        <w:lastRenderedPageBreak/>
        <w:t>二、评标</w:t>
      </w:r>
      <w:bookmarkEnd w:id="89"/>
    </w:p>
    <w:p w14:paraId="0A16BB47"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1</w:t>
      </w:r>
      <w:r>
        <w:rPr>
          <w:rFonts w:ascii="宋体" w:eastAsia="宋体" w:hAnsi="宋体" w:cs="仿宋"/>
          <w:b/>
          <w:color w:val="000000" w:themeColor="text1"/>
          <w:sz w:val="28"/>
          <w:szCs w:val="28"/>
        </w:rPr>
        <w:t>.</w:t>
      </w:r>
      <w:r>
        <w:rPr>
          <w:rFonts w:ascii="宋体" w:eastAsia="宋体" w:hAnsi="宋体" w:cs="仿宋" w:hint="eastAsia"/>
          <w:b/>
          <w:color w:val="000000" w:themeColor="text1"/>
          <w:sz w:val="28"/>
          <w:szCs w:val="28"/>
        </w:rPr>
        <w:t>评标原则</w:t>
      </w:r>
    </w:p>
    <w:p w14:paraId="251B44B3"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22275073"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594616AB"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（2）统一性原则：评标委员会将按照统一的评标原则和评标方法，采用统一标准进行评标。</w:t>
      </w:r>
    </w:p>
    <w:p w14:paraId="70E079DE"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（3）独立性原则：评标工作在评标委员会内部独立进行，不受外界任何因素的干扰和影响。</w:t>
      </w:r>
    </w:p>
    <w:p w14:paraId="6EB036C7"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79325751"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1B4CB557"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b/>
          <w:color w:val="000000" w:themeColor="text1"/>
          <w:sz w:val="28"/>
          <w:szCs w:val="28"/>
        </w:rPr>
        <w:t>2.</w:t>
      </w:r>
      <w:r>
        <w:rPr>
          <w:rFonts w:ascii="宋体" w:eastAsia="宋体" w:hAnsi="宋体" w:cs="仿宋" w:hint="eastAsia"/>
          <w:b/>
          <w:color w:val="000000" w:themeColor="text1"/>
          <w:sz w:val="28"/>
          <w:szCs w:val="28"/>
        </w:rPr>
        <w:t>评标程序</w:t>
      </w:r>
    </w:p>
    <w:p w14:paraId="68D58845"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（1）</w:t>
      </w:r>
      <w:r>
        <w:rPr>
          <w:rFonts w:ascii="宋体" w:eastAsia="宋体" w:hAnsi="宋体" w:cs="仿宋"/>
          <w:color w:val="000000" w:themeColor="text1"/>
          <w:sz w:val="28"/>
          <w:szCs w:val="21"/>
        </w:rPr>
        <w:t>核对评审专家身份</w:t>
      </w:r>
      <w:r>
        <w:rPr>
          <w:rFonts w:ascii="宋体" w:eastAsia="宋体" w:hAnsi="宋体" w:cs="仿宋" w:hint="eastAsia"/>
          <w:color w:val="000000" w:themeColor="text1"/>
          <w:sz w:val="28"/>
          <w:szCs w:val="21"/>
        </w:rPr>
        <w:t>、招标人代表授权书（如有）</w:t>
      </w:r>
      <w:r>
        <w:rPr>
          <w:rFonts w:ascii="宋体" w:eastAsia="宋体" w:hAnsi="宋体" w:cs="仿宋"/>
          <w:color w:val="000000" w:themeColor="text1"/>
          <w:sz w:val="28"/>
          <w:szCs w:val="21"/>
        </w:rPr>
        <w:t>；</w:t>
      </w:r>
    </w:p>
    <w:p w14:paraId="62D9ABB6"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（2）</w:t>
      </w:r>
      <w:r>
        <w:rPr>
          <w:rFonts w:ascii="宋体" w:eastAsia="宋体" w:hAnsi="宋体" w:cs="仿宋"/>
          <w:color w:val="000000" w:themeColor="text1"/>
          <w:sz w:val="28"/>
          <w:szCs w:val="21"/>
        </w:rPr>
        <w:t>宣布评标纪律；</w:t>
      </w:r>
    </w:p>
    <w:p w14:paraId="539D4D7E"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（3）</w:t>
      </w:r>
      <w:r>
        <w:rPr>
          <w:rFonts w:ascii="宋体" w:eastAsia="宋体" w:hAnsi="宋体" w:cs="仿宋"/>
          <w:color w:val="000000" w:themeColor="text1"/>
          <w:sz w:val="28"/>
          <w:szCs w:val="21"/>
        </w:rPr>
        <w:t>公布投标人名单，告知评审专家应当回避的情形；</w:t>
      </w:r>
    </w:p>
    <w:p w14:paraId="54B2B596"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（4）</w:t>
      </w:r>
      <w:r>
        <w:rPr>
          <w:rFonts w:ascii="宋体" w:eastAsia="宋体" w:hAnsi="宋体" w:cs="仿宋"/>
          <w:color w:val="000000" w:themeColor="text1"/>
          <w:sz w:val="28"/>
          <w:szCs w:val="21"/>
        </w:rPr>
        <w:t>组织评标委员会推选评标组长</w:t>
      </w:r>
      <w:r>
        <w:rPr>
          <w:rFonts w:ascii="宋体" w:eastAsia="宋体" w:hAnsi="宋体" w:cs="仿宋" w:hint="eastAsia"/>
          <w:color w:val="000000" w:themeColor="text1"/>
          <w:sz w:val="28"/>
          <w:szCs w:val="21"/>
        </w:rPr>
        <w:t>，招标人代表不得担任评标组长（如有）</w:t>
      </w:r>
      <w:r>
        <w:rPr>
          <w:rFonts w:ascii="宋体" w:eastAsia="宋体" w:hAnsi="宋体" w:cs="仿宋"/>
          <w:color w:val="000000" w:themeColor="text1"/>
          <w:sz w:val="28"/>
          <w:szCs w:val="21"/>
        </w:rPr>
        <w:t>；</w:t>
      </w:r>
    </w:p>
    <w:p w14:paraId="66ED1B06"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（5）</w:t>
      </w:r>
      <w:r>
        <w:rPr>
          <w:rFonts w:ascii="宋体" w:eastAsia="宋体" w:hAnsi="宋体" w:cs="仿宋"/>
          <w:color w:val="000000" w:themeColor="text1"/>
          <w:sz w:val="28"/>
          <w:szCs w:val="21"/>
        </w:rPr>
        <w:t>开标结束后，评标委员会对投标</w:t>
      </w:r>
      <w:r>
        <w:rPr>
          <w:rFonts w:ascii="宋体" w:eastAsia="宋体" w:hAnsi="宋体" w:cs="仿宋" w:hint="eastAsia"/>
          <w:color w:val="000000" w:themeColor="text1"/>
          <w:sz w:val="28"/>
          <w:szCs w:val="21"/>
        </w:rPr>
        <w:t>人</w:t>
      </w:r>
      <w:r>
        <w:rPr>
          <w:rFonts w:ascii="宋体" w:eastAsia="宋体" w:hAnsi="宋体" w:cs="仿宋"/>
          <w:color w:val="000000" w:themeColor="text1"/>
          <w:sz w:val="28"/>
          <w:szCs w:val="21"/>
        </w:rPr>
        <w:t>的投标文件进行资格性和符合性审查，以确定其是否满足招标文件的实质性要求。</w:t>
      </w:r>
      <w:r>
        <w:rPr>
          <w:rFonts w:ascii="宋体" w:eastAsia="宋体" w:hAnsi="宋体" w:cs="仿宋" w:hint="eastAsia"/>
          <w:color w:val="000000" w:themeColor="text1"/>
          <w:sz w:val="28"/>
          <w:szCs w:val="21"/>
        </w:rPr>
        <w:t>详见第二章 《投标须知前附表》</w:t>
      </w:r>
      <w:r>
        <w:rPr>
          <w:rFonts w:ascii="宋体" w:eastAsia="宋体" w:hAnsi="宋体" w:cs="仿宋"/>
          <w:color w:val="000000" w:themeColor="text1"/>
          <w:sz w:val="28"/>
          <w:szCs w:val="21"/>
        </w:rPr>
        <w:t>-《实质性条款一览表》中</w:t>
      </w:r>
      <w:r>
        <w:rPr>
          <w:rFonts w:ascii="宋体" w:eastAsia="宋体" w:hAnsi="宋体" w:cs="仿宋" w:hint="eastAsia"/>
          <w:color w:val="000000" w:themeColor="text1"/>
          <w:sz w:val="28"/>
          <w:szCs w:val="21"/>
        </w:rPr>
        <w:t>资格性和</w:t>
      </w:r>
      <w:r>
        <w:rPr>
          <w:rFonts w:ascii="宋体" w:eastAsia="宋体" w:hAnsi="宋体" w:cs="仿宋"/>
          <w:color w:val="000000" w:themeColor="text1"/>
          <w:sz w:val="28"/>
          <w:szCs w:val="21"/>
        </w:rPr>
        <w:t>符合性检查条款。</w:t>
      </w:r>
    </w:p>
    <w:p w14:paraId="3132A5B9"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w:t>
      </w:r>
      <w:r>
        <w:rPr>
          <w:rFonts w:ascii="宋体" w:eastAsia="宋体" w:hAnsi="宋体" w:cs="仿宋"/>
          <w:color w:val="000000" w:themeColor="text1"/>
          <w:sz w:val="28"/>
          <w:szCs w:val="21"/>
        </w:rPr>
        <w:t>6</w:t>
      </w:r>
      <w:r>
        <w:rPr>
          <w:rFonts w:ascii="宋体" w:eastAsia="宋体" w:hAnsi="宋体" w:cs="仿宋" w:hint="eastAsia"/>
          <w:color w:val="000000" w:themeColor="text1"/>
          <w:sz w:val="28"/>
          <w:szCs w:val="21"/>
        </w:rPr>
        <w:t>）</w:t>
      </w:r>
      <w:r>
        <w:rPr>
          <w:rFonts w:ascii="宋体" w:eastAsia="宋体" w:hAnsi="宋体" w:cs="仿宋"/>
          <w:color w:val="000000" w:themeColor="text1"/>
          <w:sz w:val="28"/>
          <w:szCs w:val="21"/>
        </w:rPr>
        <w:t>属于无效投标的，投标人不能通过修正或撤销投标文件中不符合之处而成为实质性响应的投标，</w:t>
      </w:r>
      <w:r>
        <w:rPr>
          <w:rFonts w:ascii="宋体" w:eastAsia="宋体" w:hAnsi="宋体" w:cs="仿宋" w:hint="eastAsia"/>
          <w:color w:val="000000" w:themeColor="text1"/>
          <w:sz w:val="28"/>
          <w:szCs w:val="21"/>
        </w:rPr>
        <w:t>招标</w:t>
      </w:r>
      <w:r>
        <w:rPr>
          <w:rFonts w:ascii="宋体" w:eastAsia="宋体" w:hAnsi="宋体" w:cs="仿宋"/>
          <w:color w:val="000000" w:themeColor="text1"/>
          <w:sz w:val="28"/>
          <w:szCs w:val="21"/>
        </w:rPr>
        <w:t>代理将通知投标人，并说明无效投标理由；属于</w:t>
      </w:r>
      <w:r>
        <w:rPr>
          <w:rFonts w:ascii="宋体" w:eastAsia="宋体" w:hAnsi="宋体" w:cs="仿宋"/>
          <w:color w:val="000000" w:themeColor="text1"/>
          <w:sz w:val="28"/>
          <w:szCs w:val="21"/>
        </w:rPr>
        <w:lastRenderedPageBreak/>
        <w:t>有效投标文件的，将进行下一轮次的询标和澄清、说明或补正。</w:t>
      </w:r>
    </w:p>
    <w:p w14:paraId="7F0C7D4D" w14:textId="77777777" w:rsidR="001258EF" w:rsidRDefault="000A35A5">
      <w:pPr>
        <w:spacing w:line="520" w:lineRule="exact"/>
        <w:ind w:firstLineChars="200" w:firstLine="562"/>
        <w:rPr>
          <w:rFonts w:ascii="宋体" w:eastAsia="宋体" w:hAnsi="宋体" w:cs="仿宋" w:hint="eastAsia"/>
          <w:b/>
          <w:bCs/>
          <w:color w:val="000000" w:themeColor="text1"/>
          <w:sz w:val="28"/>
          <w:szCs w:val="21"/>
        </w:rPr>
      </w:pPr>
      <w:r>
        <w:rPr>
          <w:rFonts w:ascii="宋体" w:eastAsia="宋体" w:hAnsi="宋体" w:cs="仿宋" w:hint="eastAsia"/>
          <w:b/>
          <w:bCs/>
          <w:color w:val="000000" w:themeColor="text1"/>
          <w:sz w:val="28"/>
          <w:szCs w:val="21"/>
        </w:rPr>
        <w:t>（</w:t>
      </w:r>
      <w:r>
        <w:rPr>
          <w:rFonts w:ascii="宋体" w:eastAsia="宋体" w:hAnsi="宋体" w:cs="仿宋"/>
          <w:b/>
          <w:bCs/>
          <w:color w:val="000000" w:themeColor="text1"/>
          <w:sz w:val="28"/>
          <w:szCs w:val="21"/>
        </w:rPr>
        <w:t>7</w:t>
      </w:r>
      <w:r>
        <w:rPr>
          <w:rFonts w:ascii="宋体" w:eastAsia="宋体" w:hAnsi="宋体" w:cs="仿宋" w:hint="eastAsia"/>
          <w:b/>
          <w:bCs/>
          <w:color w:val="000000" w:themeColor="text1"/>
          <w:sz w:val="28"/>
          <w:szCs w:val="21"/>
        </w:rPr>
        <w:t>）</w:t>
      </w:r>
      <w:r>
        <w:rPr>
          <w:rFonts w:ascii="宋体" w:eastAsia="宋体" w:hAnsi="宋体" w:cs="仿宋"/>
          <w:b/>
          <w:bCs/>
          <w:color w:val="000000" w:themeColor="text1"/>
          <w:sz w:val="28"/>
          <w:szCs w:val="21"/>
        </w:rPr>
        <w:t>澄清、说明或者补正</w:t>
      </w:r>
    </w:p>
    <w:p w14:paraId="1D2FDDAC" w14:textId="77777777" w:rsidR="001258EF" w:rsidRDefault="000A35A5">
      <w:pPr>
        <w:spacing w:line="520" w:lineRule="exact"/>
        <w:ind w:firstLineChars="300" w:firstLine="840"/>
        <w:rPr>
          <w:rFonts w:ascii="宋体" w:eastAsia="宋体" w:hAnsi="宋体" w:cs="仿宋" w:hint="eastAsia"/>
          <w:color w:val="000000" w:themeColor="text1"/>
          <w:sz w:val="28"/>
          <w:szCs w:val="21"/>
        </w:rPr>
      </w:pPr>
      <w:r>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Pr>
          <w:rFonts w:ascii="宋体" w:eastAsia="宋体" w:hAnsi="宋体" w:cs="仿宋"/>
          <w:color w:val="000000" w:themeColor="text1"/>
          <w:sz w:val="28"/>
          <w:szCs w:val="21"/>
        </w:rPr>
        <w:t>作出</w:t>
      </w:r>
      <w:proofErr w:type="gramEnd"/>
      <w:r>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5057DC23" w14:textId="77777777" w:rsidR="001258EF" w:rsidRDefault="000A35A5">
      <w:pPr>
        <w:spacing w:line="520" w:lineRule="exact"/>
        <w:ind w:firstLineChars="300" w:firstLine="840"/>
        <w:rPr>
          <w:rFonts w:ascii="宋体" w:eastAsia="宋体" w:hAnsi="宋体" w:cs="仿宋" w:hint="eastAsia"/>
          <w:color w:val="000000" w:themeColor="text1"/>
          <w:sz w:val="28"/>
          <w:szCs w:val="21"/>
        </w:rPr>
      </w:pPr>
      <w:r>
        <w:rPr>
          <w:rFonts w:ascii="宋体" w:eastAsia="宋体" w:hAnsi="宋体" w:cs="仿宋"/>
          <w:color w:val="000000" w:themeColor="text1"/>
          <w:sz w:val="28"/>
          <w:szCs w:val="21"/>
        </w:rPr>
        <w:t>2）投标人依据评审要求进行澄清、说明或者补正的内容构成投标文件的组成部分。</w:t>
      </w:r>
    </w:p>
    <w:p w14:paraId="55A4FD96" w14:textId="77777777" w:rsidR="001258EF" w:rsidRDefault="000A35A5">
      <w:pPr>
        <w:spacing w:line="520" w:lineRule="exact"/>
        <w:ind w:firstLineChars="200" w:firstLine="562"/>
        <w:rPr>
          <w:rFonts w:ascii="宋体" w:eastAsia="宋体" w:hAnsi="宋体" w:cs="仿宋" w:hint="eastAsia"/>
          <w:b/>
          <w:bCs/>
          <w:color w:val="000000" w:themeColor="text1"/>
          <w:sz w:val="28"/>
          <w:szCs w:val="21"/>
        </w:rPr>
      </w:pPr>
      <w:r>
        <w:rPr>
          <w:rFonts w:ascii="宋体" w:eastAsia="宋体" w:hAnsi="宋体" w:cs="仿宋" w:hint="eastAsia"/>
          <w:b/>
          <w:bCs/>
          <w:color w:val="000000" w:themeColor="text1"/>
          <w:sz w:val="28"/>
          <w:szCs w:val="21"/>
        </w:rPr>
        <w:t>（</w:t>
      </w:r>
      <w:r>
        <w:rPr>
          <w:rFonts w:ascii="宋体" w:eastAsia="宋体" w:hAnsi="宋体" w:cs="仿宋"/>
          <w:b/>
          <w:bCs/>
          <w:color w:val="000000" w:themeColor="text1"/>
          <w:sz w:val="28"/>
          <w:szCs w:val="21"/>
        </w:rPr>
        <w:t>8</w:t>
      </w:r>
      <w:r>
        <w:rPr>
          <w:rFonts w:ascii="宋体" w:eastAsia="宋体" w:hAnsi="宋体" w:cs="仿宋" w:hint="eastAsia"/>
          <w:b/>
          <w:bCs/>
          <w:color w:val="000000" w:themeColor="text1"/>
          <w:sz w:val="28"/>
          <w:szCs w:val="21"/>
        </w:rPr>
        <w:t>）</w:t>
      </w:r>
      <w:r>
        <w:rPr>
          <w:rFonts w:ascii="宋体" w:eastAsia="宋体" w:hAnsi="宋体" w:cs="仿宋"/>
          <w:b/>
          <w:bCs/>
          <w:color w:val="000000" w:themeColor="text1"/>
          <w:sz w:val="28"/>
          <w:szCs w:val="21"/>
        </w:rPr>
        <w:t>比较与评价</w:t>
      </w:r>
    </w:p>
    <w:p w14:paraId="35A13949" w14:textId="77777777" w:rsidR="001258EF" w:rsidRDefault="000A35A5">
      <w:pPr>
        <w:spacing w:line="518" w:lineRule="exact"/>
        <w:ind w:firstLineChars="196" w:firstLine="549"/>
        <w:rPr>
          <w:rFonts w:ascii="宋体" w:eastAsia="宋体" w:hAnsi="宋体" w:cs="仿宋_GB2312" w:hint="eastAsia"/>
          <w:color w:val="000000" w:themeColor="text1"/>
          <w:sz w:val="28"/>
        </w:rPr>
      </w:pPr>
      <w:r>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Pr>
          <w:rFonts w:ascii="宋体" w:eastAsia="宋体" w:hAnsi="宋体" w:cs="仿宋_GB2312" w:hint="eastAsia"/>
          <w:color w:val="000000" w:themeColor="text1"/>
          <w:sz w:val="28"/>
        </w:rPr>
        <w:t>3名</w:t>
      </w:r>
      <w:r>
        <w:rPr>
          <w:rFonts w:ascii="宋体" w:eastAsia="宋体" w:hAnsi="宋体" w:cs="仿宋_GB2312"/>
          <w:color w:val="000000" w:themeColor="text1"/>
          <w:sz w:val="28"/>
        </w:rPr>
        <w:t>中标候选人排序表。若总分相同，以报价得分高的排前；若总分、报价得分都相同，则以</w:t>
      </w:r>
      <w:r>
        <w:rPr>
          <w:rFonts w:ascii="宋体" w:eastAsia="宋体" w:hAnsi="宋体" w:cs="仿宋_GB2312" w:hint="eastAsia"/>
          <w:color w:val="000000" w:themeColor="text1"/>
          <w:sz w:val="28"/>
        </w:rPr>
        <w:t>技术方面得分</w:t>
      </w:r>
      <w:r>
        <w:rPr>
          <w:rFonts w:ascii="宋体" w:eastAsia="宋体" w:hAnsi="宋体" w:cs="仿宋_GB2312"/>
          <w:color w:val="000000" w:themeColor="text1"/>
          <w:sz w:val="28"/>
        </w:rPr>
        <w:t>高的排前。</w:t>
      </w:r>
    </w:p>
    <w:p w14:paraId="051F7E8A"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hint="eastAsia"/>
          <w:b/>
          <w:color w:val="000000" w:themeColor="text1"/>
          <w:sz w:val="28"/>
          <w:szCs w:val="28"/>
        </w:rPr>
        <w:t>（</w:t>
      </w:r>
      <w:r>
        <w:rPr>
          <w:rFonts w:ascii="宋体" w:eastAsia="宋体" w:hAnsi="宋体" w:cs="仿宋"/>
          <w:b/>
          <w:color w:val="000000" w:themeColor="text1"/>
          <w:sz w:val="28"/>
          <w:szCs w:val="28"/>
        </w:rPr>
        <w:t>9</w:t>
      </w:r>
      <w:r>
        <w:rPr>
          <w:rFonts w:ascii="宋体" w:eastAsia="宋体" w:hAnsi="宋体" w:cs="仿宋" w:hint="eastAsia"/>
          <w:b/>
          <w:color w:val="000000" w:themeColor="text1"/>
          <w:sz w:val="28"/>
          <w:szCs w:val="28"/>
        </w:rPr>
        <w:t>）出现下列情形之一的，应予废标：</w:t>
      </w:r>
    </w:p>
    <w:p w14:paraId="24461F85" w14:textId="77777777" w:rsidR="001258EF" w:rsidRDefault="000A35A5">
      <w:pPr>
        <w:spacing w:line="560" w:lineRule="exact"/>
        <w:ind w:firstLineChars="301" w:firstLine="84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1）</w:t>
      </w:r>
      <w:r>
        <w:rPr>
          <w:rFonts w:ascii="宋体" w:eastAsia="宋体" w:hAnsi="宋体" w:cs="仿宋" w:hint="eastAsia"/>
          <w:color w:val="000000" w:themeColor="text1"/>
          <w:sz w:val="28"/>
          <w:szCs w:val="21"/>
        </w:rPr>
        <w:t>合格的投标人或参加投标的企业不足三家的</w:t>
      </w:r>
      <w:r>
        <w:rPr>
          <w:rFonts w:ascii="宋体" w:eastAsia="宋体" w:hAnsi="宋体" w:cs="仿宋" w:hint="eastAsia"/>
          <w:color w:val="000000" w:themeColor="text1"/>
          <w:sz w:val="28"/>
          <w:szCs w:val="28"/>
        </w:rPr>
        <w:t>；</w:t>
      </w:r>
    </w:p>
    <w:p w14:paraId="3133EB50" w14:textId="77777777" w:rsidR="001258EF" w:rsidRDefault="000A35A5">
      <w:pPr>
        <w:spacing w:line="560" w:lineRule="exact"/>
        <w:ind w:firstLineChars="301" w:firstLine="84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2）出现影响招标公正的违法、违规行为的；</w:t>
      </w:r>
    </w:p>
    <w:p w14:paraId="2FD7262B" w14:textId="77777777" w:rsidR="001258EF" w:rsidRDefault="000A35A5">
      <w:pPr>
        <w:spacing w:line="560" w:lineRule="exact"/>
        <w:ind w:firstLineChars="301" w:firstLine="843"/>
        <w:rPr>
          <w:rFonts w:ascii="宋体" w:eastAsia="宋体" w:hAnsi="宋体" w:cs="仿宋" w:hint="eastAsia"/>
          <w:sz w:val="28"/>
          <w:szCs w:val="28"/>
        </w:rPr>
      </w:pPr>
      <w:r>
        <w:rPr>
          <w:rFonts w:ascii="宋体" w:eastAsia="宋体" w:hAnsi="宋体" w:cs="仿宋" w:hint="eastAsia"/>
          <w:color w:val="000000" w:themeColor="text1"/>
          <w:sz w:val="28"/>
          <w:szCs w:val="28"/>
        </w:rPr>
        <w:t>3）投标报价超过招标文件中规定的最高限价，招标人不能支付的</w:t>
      </w:r>
    </w:p>
    <w:p w14:paraId="6BE00BBF" w14:textId="77777777" w:rsidR="001258EF" w:rsidRDefault="000A35A5">
      <w:pPr>
        <w:spacing w:line="560" w:lineRule="exact"/>
        <w:ind w:firstLineChars="301" w:firstLine="84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4）因重大变故，招标任务取消的。</w:t>
      </w:r>
    </w:p>
    <w:p w14:paraId="0D2F8D36" w14:textId="77777777" w:rsidR="001258EF" w:rsidRDefault="000A35A5">
      <w:pPr>
        <w:spacing w:line="560" w:lineRule="exact"/>
        <w:ind w:firstLineChars="201" w:firstLine="565"/>
        <w:rPr>
          <w:rFonts w:ascii="宋体" w:eastAsia="宋体" w:hAnsi="宋体" w:cs="仿宋" w:hint="eastAsia"/>
          <w:b/>
          <w:color w:val="000000" w:themeColor="text1"/>
          <w:sz w:val="28"/>
          <w:szCs w:val="28"/>
        </w:rPr>
      </w:pPr>
      <w:r>
        <w:rPr>
          <w:rFonts w:ascii="宋体" w:eastAsia="宋体" w:hAnsi="宋体" w:cs="仿宋"/>
          <w:b/>
          <w:color w:val="000000" w:themeColor="text1"/>
          <w:sz w:val="28"/>
          <w:szCs w:val="28"/>
        </w:rPr>
        <w:t>3</w:t>
      </w:r>
      <w:r>
        <w:rPr>
          <w:rFonts w:ascii="宋体" w:eastAsia="宋体" w:hAnsi="宋体" w:cs="仿宋" w:hint="eastAsia"/>
          <w:b/>
          <w:color w:val="000000" w:themeColor="text1"/>
          <w:sz w:val="28"/>
          <w:szCs w:val="28"/>
        </w:rPr>
        <w:t>.评标方法：</w:t>
      </w:r>
    </w:p>
    <w:p w14:paraId="7448F69A" w14:textId="77777777" w:rsidR="001258EF" w:rsidRDefault="000A35A5">
      <w:pPr>
        <w:spacing w:line="560" w:lineRule="exact"/>
        <w:ind w:firstLineChars="201" w:firstLine="563"/>
        <w:rPr>
          <w:rFonts w:ascii="宋体" w:eastAsia="宋体" w:hAnsi="宋体" w:cs="仿宋" w:hint="eastAsia"/>
          <w:b/>
          <w:color w:val="000000" w:themeColor="text1"/>
          <w:sz w:val="28"/>
          <w:szCs w:val="28"/>
        </w:rPr>
      </w:pPr>
      <w:r>
        <w:rPr>
          <w:rFonts w:ascii="宋体" w:eastAsia="宋体" w:hAnsi="宋体"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2E2975AC" w14:textId="77777777" w:rsidR="001258EF" w:rsidRDefault="001258EF">
      <w:pPr>
        <w:spacing w:line="520" w:lineRule="exact"/>
        <w:ind w:firstLineChars="200" w:firstLine="560"/>
        <w:rPr>
          <w:rFonts w:ascii="宋体" w:eastAsia="宋体" w:hAnsi="宋体" w:cs="仿宋" w:hint="eastAsia"/>
          <w:color w:val="000000" w:themeColor="text1"/>
          <w:sz w:val="28"/>
          <w:szCs w:val="21"/>
        </w:rPr>
      </w:pPr>
      <w:bookmarkStart w:id="90" w:name="_Hlk191971768"/>
    </w:p>
    <w:p w14:paraId="0794078D" w14:textId="77777777" w:rsidR="001258EF" w:rsidRDefault="001258EF">
      <w:pPr>
        <w:spacing w:line="520" w:lineRule="exact"/>
        <w:ind w:firstLineChars="200" w:firstLine="560"/>
        <w:rPr>
          <w:rFonts w:ascii="宋体" w:eastAsia="宋体" w:hAnsi="宋体" w:cs="仿宋" w:hint="eastAsia"/>
          <w:color w:val="000000" w:themeColor="text1"/>
          <w:sz w:val="28"/>
          <w:szCs w:val="21"/>
        </w:rPr>
      </w:pPr>
    </w:p>
    <w:p w14:paraId="54F26B50" w14:textId="77777777" w:rsidR="001258EF" w:rsidRDefault="001258EF">
      <w:pPr>
        <w:spacing w:line="520" w:lineRule="exact"/>
        <w:ind w:firstLineChars="200" w:firstLine="560"/>
        <w:rPr>
          <w:rFonts w:ascii="宋体" w:eastAsia="宋体" w:hAnsi="宋体" w:cs="仿宋" w:hint="eastAsia"/>
          <w:color w:val="000000" w:themeColor="text1"/>
          <w:sz w:val="28"/>
          <w:szCs w:val="21"/>
        </w:rPr>
      </w:pPr>
    </w:p>
    <w:p w14:paraId="730BB3A7" w14:textId="77777777" w:rsidR="001258EF" w:rsidRDefault="001258EF">
      <w:pPr>
        <w:spacing w:line="520" w:lineRule="exact"/>
        <w:ind w:firstLineChars="200" w:firstLine="560"/>
        <w:rPr>
          <w:rFonts w:ascii="宋体" w:eastAsia="宋体" w:hAnsi="宋体" w:cs="仿宋" w:hint="eastAsia"/>
          <w:color w:val="000000" w:themeColor="text1"/>
          <w:sz w:val="28"/>
          <w:szCs w:val="21"/>
        </w:rPr>
      </w:pPr>
    </w:p>
    <w:p w14:paraId="22F7F479"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lastRenderedPageBreak/>
        <w:t>（2）评标细则</w:t>
      </w:r>
    </w:p>
    <w:p w14:paraId="1D6A8187" w14:textId="77777777" w:rsidR="001258EF" w:rsidRDefault="001258EF">
      <w:pPr>
        <w:spacing w:line="560" w:lineRule="exact"/>
        <w:ind w:firstLineChars="200" w:firstLine="560"/>
        <w:rPr>
          <w:rFonts w:ascii="宋体" w:eastAsia="宋体" w:hAnsi="宋体" w:cs="仿宋" w:hint="eastAsia"/>
          <w:sz w:val="28"/>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413"/>
        <w:gridCol w:w="5069"/>
        <w:gridCol w:w="1118"/>
        <w:gridCol w:w="927"/>
      </w:tblGrid>
      <w:tr w:rsidR="001258EF" w14:paraId="054F24C5" w14:textId="77777777">
        <w:trPr>
          <w:trHeight w:val="374"/>
          <w:jc w:val="center"/>
        </w:trPr>
        <w:tc>
          <w:tcPr>
            <w:tcW w:w="850" w:type="dxa"/>
            <w:shd w:val="clear" w:color="auto" w:fill="D9D9D9"/>
            <w:vAlign w:val="center"/>
          </w:tcPr>
          <w:p w14:paraId="19F7DB08" w14:textId="77777777" w:rsidR="001258EF" w:rsidRDefault="000A35A5">
            <w:pPr>
              <w:pStyle w:val="a5"/>
              <w:spacing w:line="440" w:lineRule="exact"/>
              <w:ind w:firstLine="0"/>
              <w:jc w:val="center"/>
              <w:rPr>
                <w:rFonts w:ascii="宋体" w:eastAsia="宋体" w:hAnsi="宋体" w:cs="仿宋" w:hint="eastAsia"/>
                <w:b/>
                <w:sz w:val="28"/>
                <w:szCs w:val="28"/>
              </w:rPr>
            </w:pPr>
            <w:bookmarkStart w:id="91" w:name="_Hlk226788283"/>
            <w:r>
              <w:rPr>
                <w:rFonts w:ascii="宋体" w:eastAsia="宋体" w:hAnsi="宋体" w:cs="仿宋" w:hint="eastAsia"/>
                <w:b/>
                <w:sz w:val="28"/>
                <w:szCs w:val="28"/>
              </w:rPr>
              <w:t>序号</w:t>
            </w:r>
          </w:p>
        </w:tc>
        <w:tc>
          <w:tcPr>
            <w:tcW w:w="1413" w:type="dxa"/>
            <w:shd w:val="clear" w:color="auto" w:fill="D9D9D9"/>
            <w:vAlign w:val="center"/>
          </w:tcPr>
          <w:p w14:paraId="549A8438" w14:textId="77777777" w:rsidR="001258EF" w:rsidRDefault="000A35A5">
            <w:pPr>
              <w:pStyle w:val="a5"/>
              <w:spacing w:line="440" w:lineRule="exact"/>
              <w:ind w:firstLine="0"/>
              <w:jc w:val="center"/>
              <w:rPr>
                <w:rFonts w:ascii="宋体" w:eastAsia="宋体" w:hAnsi="宋体" w:cs="仿宋" w:hint="eastAsia"/>
                <w:b/>
                <w:sz w:val="28"/>
                <w:szCs w:val="28"/>
              </w:rPr>
            </w:pPr>
            <w:r>
              <w:rPr>
                <w:rFonts w:ascii="宋体" w:eastAsia="宋体" w:hAnsi="宋体" w:cs="仿宋" w:hint="eastAsia"/>
                <w:b/>
                <w:sz w:val="28"/>
                <w:szCs w:val="28"/>
              </w:rPr>
              <w:t>评审因素</w:t>
            </w:r>
          </w:p>
        </w:tc>
        <w:tc>
          <w:tcPr>
            <w:tcW w:w="5069" w:type="dxa"/>
            <w:shd w:val="clear" w:color="auto" w:fill="D9D9D9"/>
            <w:vAlign w:val="center"/>
          </w:tcPr>
          <w:p w14:paraId="46CF28AB" w14:textId="77777777" w:rsidR="001258EF" w:rsidRDefault="000A35A5">
            <w:pPr>
              <w:pStyle w:val="a5"/>
              <w:spacing w:line="440" w:lineRule="exact"/>
              <w:ind w:firstLine="0"/>
              <w:jc w:val="center"/>
              <w:rPr>
                <w:rFonts w:ascii="宋体" w:eastAsia="宋体" w:hAnsi="宋体" w:cs="仿宋" w:hint="eastAsia"/>
                <w:b/>
                <w:sz w:val="28"/>
                <w:szCs w:val="28"/>
              </w:rPr>
            </w:pPr>
            <w:r>
              <w:rPr>
                <w:rFonts w:ascii="宋体" w:eastAsia="宋体" w:hAnsi="宋体" w:cs="仿宋" w:hint="eastAsia"/>
                <w:b/>
                <w:sz w:val="28"/>
                <w:szCs w:val="28"/>
              </w:rPr>
              <w:t>评分标准</w:t>
            </w:r>
          </w:p>
        </w:tc>
        <w:tc>
          <w:tcPr>
            <w:tcW w:w="1118" w:type="dxa"/>
            <w:shd w:val="clear" w:color="auto" w:fill="D9D9D9"/>
            <w:vAlign w:val="center"/>
          </w:tcPr>
          <w:p w14:paraId="1457F72C" w14:textId="77777777" w:rsidR="001258EF" w:rsidRDefault="000A35A5">
            <w:pPr>
              <w:pStyle w:val="a5"/>
              <w:spacing w:line="440" w:lineRule="exact"/>
              <w:ind w:firstLine="0"/>
              <w:jc w:val="center"/>
              <w:rPr>
                <w:rFonts w:ascii="宋体" w:eastAsia="宋体" w:hAnsi="宋体" w:cs="仿宋" w:hint="eastAsia"/>
                <w:b/>
                <w:sz w:val="28"/>
                <w:szCs w:val="28"/>
              </w:rPr>
            </w:pPr>
            <w:r>
              <w:rPr>
                <w:rFonts w:ascii="宋体" w:eastAsia="宋体" w:hAnsi="宋体" w:cs="仿宋" w:hint="eastAsia"/>
                <w:b/>
                <w:sz w:val="28"/>
                <w:szCs w:val="28"/>
              </w:rPr>
              <w:t>类型</w:t>
            </w:r>
          </w:p>
        </w:tc>
        <w:tc>
          <w:tcPr>
            <w:tcW w:w="927" w:type="dxa"/>
            <w:shd w:val="clear" w:color="auto" w:fill="D9D9D9"/>
            <w:vAlign w:val="center"/>
          </w:tcPr>
          <w:p w14:paraId="0DB21EAA" w14:textId="77777777" w:rsidR="001258EF" w:rsidRDefault="000A35A5">
            <w:pPr>
              <w:pStyle w:val="a5"/>
              <w:spacing w:line="440" w:lineRule="exact"/>
              <w:ind w:firstLine="0"/>
              <w:jc w:val="center"/>
              <w:rPr>
                <w:rFonts w:ascii="宋体" w:eastAsia="宋体" w:hAnsi="宋体" w:cs="仿宋" w:hint="eastAsia"/>
                <w:b/>
                <w:sz w:val="28"/>
                <w:szCs w:val="28"/>
              </w:rPr>
            </w:pPr>
            <w:r>
              <w:rPr>
                <w:rFonts w:ascii="宋体" w:eastAsia="宋体" w:hAnsi="宋体" w:cs="仿宋" w:hint="eastAsia"/>
                <w:b/>
                <w:sz w:val="28"/>
                <w:szCs w:val="28"/>
              </w:rPr>
              <w:t>分数</w:t>
            </w:r>
          </w:p>
        </w:tc>
      </w:tr>
      <w:tr w:rsidR="001258EF" w14:paraId="4AFB3EF7" w14:textId="77777777">
        <w:trPr>
          <w:trHeight w:val="374"/>
          <w:jc w:val="center"/>
        </w:trPr>
        <w:tc>
          <w:tcPr>
            <w:tcW w:w="850" w:type="dxa"/>
            <w:vAlign w:val="center"/>
          </w:tcPr>
          <w:p w14:paraId="48425835"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1</w:t>
            </w:r>
          </w:p>
        </w:tc>
        <w:tc>
          <w:tcPr>
            <w:tcW w:w="1413" w:type="dxa"/>
            <w:vAlign w:val="center"/>
          </w:tcPr>
          <w:p w14:paraId="343EBD66"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报价</w:t>
            </w:r>
          </w:p>
        </w:tc>
        <w:tc>
          <w:tcPr>
            <w:tcW w:w="5069" w:type="dxa"/>
            <w:vAlign w:val="center"/>
          </w:tcPr>
          <w:p w14:paraId="65F4CB38" w14:textId="77777777"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hint="eastAsia"/>
                <w:sz w:val="28"/>
                <w:szCs w:val="28"/>
              </w:rPr>
              <w:t>投标报价等于评标基准价的，得5</w:t>
            </w:r>
            <w:r>
              <w:rPr>
                <w:rFonts w:ascii="宋体" w:eastAsia="宋体" w:hAnsi="宋体" w:cs="仿宋"/>
                <w:sz w:val="28"/>
                <w:szCs w:val="28"/>
              </w:rPr>
              <w:t>0分；</w:t>
            </w:r>
          </w:p>
          <w:p w14:paraId="7B250306" w14:textId="77777777"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hint="eastAsia"/>
                <w:sz w:val="28"/>
                <w:szCs w:val="28"/>
              </w:rPr>
              <w:t>投标报价每高于评标基准价</w:t>
            </w:r>
            <w:r>
              <w:rPr>
                <w:rFonts w:ascii="宋体" w:eastAsia="宋体" w:hAnsi="宋体" w:cs="仿宋"/>
                <w:sz w:val="28"/>
                <w:szCs w:val="28"/>
              </w:rPr>
              <w:t>1％扣</w:t>
            </w:r>
            <w:r>
              <w:rPr>
                <w:rFonts w:ascii="宋体" w:eastAsia="宋体" w:hAnsi="宋体" w:cs="仿宋" w:hint="eastAsia"/>
                <w:sz w:val="28"/>
                <w:szCs w:val="28"/>
              </w:rPr>
              <w:t>0.5</w:t>
            </w:r>
            <w:r>
              <w:rPr>
                <w:rFonts w:ascii="宋体" w:eastAsia="宋体" w:hAnsi="宋体" w:cs="仿宋"/>
                <w:sz w:val="28"/>
                <w:szCs w:val="28"/>
              </w:rPr>
              <w:t>分，每低于评标基准价1％扣</w:t>
            </w:r>
            <w:r>
              <w:rPr>
                <w:rFonts w:ascii="宋体" w:eastAsia="宋体" w:hAnsi="宋体" w:cs="仿宋" w:hint="eastAsia"/>
                <w:sz w:val="28"/>
                <w:szCs w:val="28"/>
              </w:rPr>
              <w:t>0.25</w:t>
            </w:r>
            <w:r>
              <w:rPr>
                <w:rFonts w:ascii="宋体" w:eastAsia="宋体" w:hAnsi="宋体" w:cs="仿宋"/>
                <w:sz w:val="28"/>
                <w:szCs w:val="28"/>
              </w:rPr>
              <w:t>分，最低计至0分（得分精确到小数点后2位，分数计算过程中，比例不足部分按直线插入法计算）。</w:t>
            </w:r>
          </w:p>
          <w:p w14:paraId="109E75B7" w14:textId="77777777" w:rsidR="002F1AA7" w:rsidRPr="002F1AA7" w:rsidRDefault="002F1AA7" w:rsidP="002F1AA7">
            <w:pPr>
              <w:pStyle w:val="a5"/>
              <w:spacing w:line="400" w:lineRule="exact"/>
              <w:rPr>
                <w:rFonts w:ascii="宋体" w:eastAsia="宋体" w:hAnsi="宋体" w:cs="仿宋" w:hint="eastAsia"/>
                <w:sz w:val="28"/>
                <w:szCs w:val="28"/>
              </w:rPr>
            </w:pPr>
            <w:r w:rsidRPr="002F1AA7">
              <w:rPr>
                <w:rFonts w:ascii="宋体" w:eastAsia="宋体" w:hAnsi="宋体" w:cs="仿宋" w:hint="eastAsia"/>
                <w:sz w:val="28"/>
                <w:szCs w:val="28"/>
              </w:rPr>
              <w:t>当n≤6时，A=所有有效标书报价的算术平均值</w:t>
            </w:r>
          </w:p>
          <w:p w14:paraId="2A16A4DB" w14:textId="77777777" w:rsidR="002F1AA7" w:rsidRPr="002F1AA7" w:rsidRDefault="002F1AA7" w:rsidP="002F1AA7">
            <w:pPr>
              <w:pStyle w:val="a5"/>
              <w:spacing w:line="400" w:lineRule="exact"/>
              <w:rPr>
                <w:rFonts w:ascii="宋体" w:eastAsia="宋体" w:hAnsi="宋体" w:cs="仿宋" w:hint="eastAsia"/>
                <w:sz w:val="28"/>
                <w:szCs w:val="28"/>
              </w:rPr>
            </w:pPr>
            <w:r w:rsidRPr="002F1AA7">
              <w:rPr>
                <w:rFonts w:ascii="宋体" w:eastAsia="宋体" w:hAnsi="宋体" w:cs="仿宋" w:hint="eastAsia"/>
                <w:sz w:val="28"/>
                <w:szCs w:val="28"/>
              </w:rPr>
              <w:t>当6＜n≤9时，A=所有有效标书报价中去掉1个</w:t>
            </w:r>
            <w:proofErr w:type="gramStart"/>
            <w:r w:rsidRPr="002F1AA7">
              <w:rPr>
                <w:rFonts w:ascii="宋体" w:eastAsia="宋体" w:hAnsi="宋体" w:cs="仿宋" w:hint="eastAsia"/>
                <w:sz w:val="28"/>
                <w:szCs w:val="28"/>
              </w:rPr>
              <w:t>最</w:t>
            </w:r>
            <w:proofErr w:type="gramEnd"/>
            <w:r w:rsidRPr="002F1AA7">
              <w:rPr>
                <w:rFonts w:ascii="宋体" w:eastAsia="宋体" w:hAnsi="宋体" w:cs="仿宋" w:hint="eastAsia"/>
                <w:sz w:val="28"/>
                <w:szCs w:val="28"/>
              </w:rPr>
              <w:t>高价、1个最低价后的算术平均值</w:t>
            </w:r>
          </w:p>
          <w:p w14:paraId="27CD12EE" w14:textId="77777777" w:rsidR="001258EF" w:rsidRDefault="002F1AA7" w:rsidP="002F1AA7">
            <w:pPr>
              <w:pStyle w:val="a5"/>
              <w:spacing w:line="440" w:lineRule="exact"/>
              <w:ind w:firstLine="0"/>
              <w:rPr>
                <w:rFonts w:ascii="宋体" w:eastAsia="宋体" w:hAnsi="宋体" w:cs="仿宋" w:hint="eastAsia"/>
                <w:sz w:val="28"/>
                <w:szCs w:val="28"/>
              </w:rPr>
            </w:pPr>
            <w:r w:rsidRPr="002F1AA7">
              <w:rPr>
                <w:rFonts w:ascii="宋体" w:eastAsia="宋体" w:hAnsi="宋体" w:cs="仿宋" w:hint="eastAsia"/>
                <w:sz w:val="28"/>
                <w:szCs w:val="28"/>
              </w:rPr>
              <w:t>当n＞9时，A=所有有效标书报价中去掉2个</w:t>
            </w:r>
            <w:proofErr w:type="gramStart"/>
            <w:r w:rsidRPr="002F1AA7">
              <w:rPr>
                <w:rFonts w:ascii="宋体" w:eastAsia="宋体" w:hAnsi="宋体" w:cs="仿宋" w:hint="eastAsia"/>
                <w:sz w:val="28"/>
                <w:szCs w:val="28"/>
              </w:rPr>
              <w:t>最</w:t>
            </w:r>
            <w:proofErr w:type="gramEnd"/>
            <w:r w:rsidRPr="002F1AA7">
              <w:rPr>
                <w:rFonts w:ascii="宋体" w:eastAsia="宋体" w:hAnsi="宋体" w:cs="仿宋" w:hint="eastAsia"/>
                <w:sz w:val="28"/>
                <w:szCs w:val="28"/>
              </w:rPr>
              <w:t>高价、2个最低价后的算术平均值。</w:t>
            </w:r>
          </w:p>
          <w:p w14:paraId="3892AB37" w14:textId="204CE2A3" w:rsidR="002F1AA7" w:rsidRDefault="002F1AA7" w:rsidP="002F1AA7">
            <w:pPr>
              <w:pStyle w:val="a5"/>
              <w:spacing w:line="440" w:lineRule="exact"/>
              <w:rPr>
                <w:rFonts w:ascii="宋体" w:eastAsia="宋体" w:hAnsi="宋体" w:cs="仿宋" w:hint="eastAsia"/>
                <w:sz w:val="28"/>
                <w:szCs w:val="28"/>
              </w:rPr>
            </w:pPr>
            <w:r w:rsidRPr="002F1AA7">
              <w:rPr>
                <w:rFonts w:ascii="宋体" w:eastAsia="宋体" w:hAnsi="宋体" w:cs="仿宋" w:hint="eastAsia"/>
                <w:sz w:val="28"/>
                <w:szCs w:val="28"/>
              </w:rPr>
              <w:t>投标报价的偏差率计算公式</w:t>
            </w:r>
            <w:r>
              <w:rPr>
                <w:rFonts w:ascii="宋体" w:eastAsia="宋体" w:hAnsi="宋体" w:cs="仿宋" w:hint="eastAsia"/>
                <w:sz w:val="28"/>
                <w:szCs w:val="28"/>
              </w:rPr>
              <w:t>：</w:t>
            </w:r>
            <w:r w:rsidRPr="002F1AA7">
              <w:rPr>
                <w:rFonts w:ascii="宋体" w:eastAsia="宋体" w:hAnsi="宋体" w:cs="仿宋" w:hint="eastAsia"/>
                <w:sz w:val="28"/>
                <w:szCs w:val="28"/>
              </w:rPr>
              <w:t>偏差率</w:t>
            </w:r>
            <w:r w:rsidRPr="002F1AA7">
              <w:rPr>
                <w:rFonts w:ascii="宋体" w:eastAsia="宋体" w:hAnsi="宋体" w:cs="仿宋"/>
                <w:sz w:val="28"/>
                <w:szCs w:val="28"/>
              </w:rPr>
              <w:t>=100%×（投标人报价</w:t>
            </w:r>
            <w:r w:rsidRPr="002F1AA7">
              <w:rPr>
                <w:rFonts w:ascii="Cambria Math" w:eastAsia="宋体" w:hAnsi="Cambria Math" w:cs="Cambria Math"/>
                <w:sz w:val="28"/>
                <w:szCs w:val="28"/>
              </w:rPr>
              <w:t>−</w:t>
            </w:r>
            <w:r w:rsidRPr="002F1AA7">
              <w:rPr>
                <w:rFonts w:ascii="宋体" w:eastAsia="宋体" w:hAnsi="宋体" w:cs="仿宋"/>
                <w:sz w:val="28"/>
                <w:szCs w:val="28"/>
              </w:rPr>
              <w:t>评标基准价）/评标基准价</w:t>
            </w:r>
          </w:p>
        </w:tc>
        <w:tc>
          <w:tcPr>
            <w:tcW w:w="1118" w:type="dxa"/>
            <w:vAlign w:val="center"/>
          </w:tcPr>
          <w:p w14:paraId="6DBF29B4"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价格</w:t>
            </w:r>
          </w:p>
        </w:tc>
        <w:tc>
          <w:tcPr>
            <w:tcW w:w="927" w:type="dxa"/>
            <w:vAlign w:val="center"/>
          </w:tcPr>
          <w:p w14:paraId="59AFDE97"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50.00</w:t>
            </w:r>
          </w:p>
        </w:tc>
      </w:tr>
      <w:tr w:rsidR="001258EF" w14:paraId="0DD18B40" w14:textId="77777777">
        <w:trPr>
          <w:trHeight w:val="374"/>
          <w:jc w:val="center"/>
        </w:trPr>
        <w:tc>
          <w:tcPr>
            <w:tcW w:w="850" w:type="dxa"/>
            <w:vAlign w:val="center"/>
          </w:tcPr>
          <w:p w14:paraId="23AB6A17"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2</w:t>
            </w:r>
          </w:p>
        </w:tc>
        <w:tc>
          <w:tcPr>
            <w:tcW w:w="1413" w:type="dxa"/>
            <w:vAlign w:val="center"/>
          </w:tcPr>
          <w:p w14:paraId="0211BE77"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投标人信用情况</w:t>
            </w:r>
          </w:p>
        </w:tc>
        <w:tc>
          <w:tcPr>
            <w:tcW w:w="5069" w:type="dxa"/>
            <w:vAlign w:val="center"/>
          </w:tcPr>
          <w:p w14:paraId="7DC480FE" w14:textId="77777777" w:rsidR="001258EF" w:rsidRDefault="000A35A5">
            <w:pPr>
              <w:autoSpaceDE w:val="0"/>
              <w:autoSpaceDN w:val="0"/>
              <w:adjustRightInd w:val="0"/>
              <w:spacing w:line="400" w:lineRule="exact"/>
              <w:rPr>
                <w:rFonts w:ascii="宋体" w:eastAsia="宋体" w:hAnsi="宋体" w:cs="仿宋" w:hint="eastAsia"/>
                <w:color w:val="000000"/>
                <w:sz w:val="28"/>
                <w:szCs w:val="28"/>
              </w:rPr>
            </w:pPr>
            <w:r>
              <w:rPr>
                <w:rFonts w:ascii="宋体" w:eastAsia="宋体" w:hAnsi="宋体" w:cs="仿宋"/>
                <w:color w:val="000000"/>
                <w:sz w:val="28"/>
                <w:szCs w:val="28"/>
              </w:rPr>
              <w:t>投标人近一年内，在建设工程领域无行政处罚记录的得</w:t>
            </w:r>
            <w:r>
              <w:rPr>
                <w:rFonts w:ascii="宋体" w:eastAsia="宋体" w:hAnsi="宋体" w:cs="仿宋" w:hint="eastAsia"/>
                <w:color w:val="000000"/>
                <w:sz w:val="28"/>
                <w:szCs w:val="28"/>
              </w:rPr>
              <w:t>基本分2.0</w:t>
            </w:r>
            <w:r>
              <w:rPr>
                <w:rFonts w:ascii="宋体" w:eastAsia="宋体" w:hAnsi="宋体" w:cs="仿宋"/>
                <w:color w:val="000000"/>
                <w:sz w:val="28"/>
                <w:szCs w:val="28"/>
              </w:rPr>
              <w:t>分，在建设工程领域有行政处罚记录的，每有一条记录在</w:t>
            </w:r>
            <w:r>
              <w:rPr>
                <w:rFonts w:ascii="宋体" w:eastAsia="宋体" w:hAnsi="宋体" w:cs="仿宋" w:hint="eastAsia"/>
                <w:color w:val="000000"/>
                <w:sz w:val="28"/>
                <w:szCs w:val="28"/>
              </w:rPr>
              <w:t>基本</w:t>
            </w:r>
            <w:r>
              <w:rPr>
                <w:rFonts w:ascii="宋体" w:eastAsia="宋体" w:hAnsi="宋体" w:cs="仿宋"/>
                <w:color w:val="000000"/>
                <w:sz w:val="28"/>
                <w:szCs w:val="28"/>
              </w:rPr>
              <w:t>分的基础上，扣1分，</w:t>
            </w:r>
            <w:r>
              <w:rPr>
                <w:rFonts w:ascii="宋体" w:eastAsia="宋体" w:hAnsi="宋体" w:cs="仿宋" w:hint="eastAsia"/>
                <w:color w:val="000000"/>
                <w:sz w:val="28"/>
                <w:szCs w:val="28"/>
              </w:rPr>
              <w:t>扣分无下限</w:t>
            </w:r>
            <w:r>
              <w:rPr>
                <w:rFonts w:ascii="宋体" w:eastAsia="宋体" w:hAnsi="宋体" w:cs="仿宋"/>
                <w:color w:val="000000"/>
                <w:sz w:val="28"/>
                <w:szCs w:val="28"/>
              </w:rPr>
              <w:t>。</w:t>
            </w:r>
          </w:p>
          <w:p w14:paraId="76957F17" w14:textId="77777777" w:rsidR="001258EF" w:rsidRDefault="000A35A5">
            <w:pPr>
              <w:pStyle w:val="a5"/>
              <w:spacing w:line="440" w:lineRule="exact"/>
              <w:ind w:firstLine="0"/>
              <w:rPr>
                <w:rFonts w:ascii="宋体" w:eastAsia="宋体" w:hAnsi="宋体" w:cs="仿宋" w:hint="eastAsia"/>
                <w:sz w:val="28"/>
                <w:szCs w:val="28"/>
              </w:rPr>
            </w:pPr>
            <w:r>
              <w:rPr>
                <w:rFonts w:ascii="宋体" w:eastAsia="宋体" w:hAnsi="宋体" w:cs="仿宋"/>
                <w:color w:val="000000"/>
                <w:sz w:val="28"/>
                <w:szCs w:val="28"/>
              </w:rPr>
              <w:t>注：</w:t>
            </w:r>
            <w:proofErr w:type="gramStart"/>
            <w:r>
              <w:rPr>
                <w:rFonts w:ascii="宋体" w:eastAsia="宋体" w:hAnsi="宋体" w:cs="仿宋"/>
                <w:color w:val="000000"/>
                <w:sz w:val="28"/>
                <w:szCs w:val="28"/>
              </w:rPr>
              <w:t>附通过</w:t>
            </w:r>
            <w:proofErr w:type="gramEnd"/>
            <w:r>
              <w:rPr>
                <w:rFonts w:ascii="宋体" w:eastAsia="宋体" w:hAnsi="宋体" w:cs="仿宋"/>
                <w:color w:val="000000"/>
                <w:sz w:val="28"/>
                <w:szCs w:val="28"/>
              </w:rPr>
              <w:t>信用中国（查询地址：https：//www.creditchina.gov.cn）</w:t>
            </w:r>
            <w:r>
              <w:rPr>
                <w:rFonts w:ascii="宋体" w:eastAsia="宋体" w:hAnsi="宋体" w:cs="仿宋" w:hint="eastAsia"/>
                <w:color w:val="000000"/>
                <w:sz w:val="28"/>
                <w:szCs w:val="28"/>
              </w:rPr>
              <w:t>查询的信用报告或</w:t>
            </w:r>
            <w:r>
              <w:rPr>
                <w:rFonts w:ascii="宋体" w:eastAsia="宋体" w:hAnsi="宋体" w:cs="仿宋"/>
                <w:color w:val="000000"/>
                <w:sz w:val="28"/>
                <w:szCs w:val="28"/>
              </w:rPr>
              <w:t>信用中国（山东）（</w:t>
            </w:r>
            <w:r>
              <w:rPr>
                <w:rFonts w:ascii="宋体" w:eastAsia="宋体" w:hAnsi="宋体" w:cs="仿宋" w:hint="eastAsia"/>
                <w:color w:val="000000"/>
                <w:sz w:val="28"/>
                <w:szCs w:val="28"/>
              </w:rPr>
              <w:t>查询地址：</w:t>
            </w:r>
            <w:r>
              <w:rPr>
                <w:rFonts w:ascii="宋体" w:eastAsia="宋体" w:hAnsi="宋体" w:cs="仿宋"/>
                <w:color w:val="000000"/>
                <w:sz w:val="28"/>
                <w:szCs w:val="28"/>
              </w:rPr>
              <w:t>https：//credit.shandong.gov.cn）查询的信用报告。</w:t>
            </w:r>
          </w:p>
        </w:tc>
        <w:tc>
          <w:tcPr>
            <w:tcW w:w="1118" w:type="dxa"/>
            <w:vAlign w:val="center"/>
          </w:tcPr>
          <w:p w14:paraId="60399EFF"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商务</w:t>
            </w:r>
          </w:p>
        </w:tc>
        <w:tc>
          <w:tcPr>
            <w:tcW w:w="927" w:type="dxa"/>
            <w:vAlign w:val="center"/>
          </w:tcPr>
          <w:p w14:paraId="1D959067"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sz w:val="28"/>
                <w:szCs w:val="28"/>
              </w:rPr>
              <w:t>2.00</w:t>
            </w:r>
          </w:p>
        </w:tc>
      </w:tr>
      <w:tr w:rsidR="001258EF" w14:paraId="5DBC12B5" w14:textId="77777777">
        <w:trPr>
          <w:trHeight w:val="556"/>
          <w:jc w:val="center"/>
        </w:trPr>
        <w:tc>
          <w:tcPr>
            <w:tcW w:w="850" w:type="dxa"/>
            <w:vAlign w:val="center"/>
          </w:tcPr>
          <w:p w14:paraId="3AD7C2D5"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3</w:t>
            </w:r>
          </w:p>
        </w:tc>
        <w:tc>
          <w:tcPr>
            <w:tcW w:w="1413" w:type="dxa"/>
            <w:vAlign w:val="center"/>
          </w:tcPr>
          <w:p w14:paraId="025A4225"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项目监理机构</w:t>
            </w:r>
          </w:p>
        </w:tc>
        <w:tc>
          <w:tcPr>
            <w:tcW w:w="5069" w:type="dxa"/>
            <w:vAlign w:val="center"/>
          </w:tcPr>
          <w:p w14:paraId="5BA833F8" w14:textId="489373DB" w:rsidR="001258EF" w:rsidRPr="00527D96"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hint="eastAsia"/>
                <w:sz w:val="28"/>
                <w:szCs w:val="28"/>
              </w:rPr>
              <w:t>项目</w:t>
            </w:r>
            <w:r w:rsidRPr="00527D96">
              <w:rPr>
                <w:rFonts w:ascii="宋体" w:eastAsia="宋体" w:hAnsi="宋体" w:cs="仿宋" w:hint="eastAsia"/>
                <w:sz w:val="28"/>
                <w:szCs w:val="28"/>
              </w:rPr>
              <w:t>监理机构配置须满足项目基本要求，至少为：总监理工程师：</w:t>
            </w:r>
            <w:r w:rsidRPr="00527D96">
              <w:rPr>
                <w:rFonts w:ascii="宋体" w:eastAsia="宋体" w:hAnsi="宋体" w:cs="仿宋"/>
                <w:sz w:val="28"/>
                <w:szCs w:val="28"/>
              </w:rPr>
              <w:t>1人</w:t>
            </w:r>
            <w:r w:rsidRPr="00527D96">
              <w:rPr>
                <w:rFonts w:ascii="宋体" w:eastAsia="宋体" w:hAnsi="宋体" w:cs="仿宋" w:hint="eastAsia"/>
                <w:sz w:val="28"/>
                <w:szCs w:val="28"/>
              </w:rPr>
              <w:t>（注册专业为</w:t>
            </w:r>
            <w:r w:rsidR="00C32BE2" w:rsidRPr="00527D96">
              <w:rPr>
                <w:rFonts w:ascii="宋体" w:eastAsia="宋体" w:hAnsi="宋体" w:cs="仿宋" w:hint="eastAsia"/>
                <w:sz w:val="28"/>
                <w:szCs w:val="28"/>
              </w:rPr>
              <w:t>房屋建筑工程</w:t>
            </w:r>
            <w:r w:rsidRPr="00527D96">
              <w:rPr>
                <w:rFonts w:ascii="宋体" w:eastAsia="宋体" w:hAnsi="宋体" w:cs="仿宋" w:hint="eastAsia"/>
                <w:sz w:val="28"/>
                <w:szCs w:val="28"/>
              </w:rPr>
              <w:t>）</w:t>
            </w:r>
            <w:r w:rsidRPr="00527D96">
              <w:rPr>
                <w:rFonts w:ascii="宋体" w:eastAsia="宋体" w:hAnsi="宋体" w:cs="仿宋"/>
                <w:sz w:val="28"/>
                <w:szCs w:val="28"/>
              </w:rPr>
              <w:t>，专业监理工程师：</w:t>
            </w:r>
            <w:r w:rsidR="00FD5650" w:rsidRPr="00527D96">
              <w:rPr>
                <w:rFonts w:ascii="宋体" w:eastAsia="宋体" w:hAnsi="宋体" w:cs="仿宋" w:hint="eastAsia"/>
                <w:sz w:val="28"/>
                <w:szCs w:val="28"/>
              </w:rPr>
              <w:t>5</w:t>
            </w:r>
            <w:r w:rsidRPr="00527D96">
              <w:rPr>
                <w:rFonts w:ascii="宋体" w:eastAsia="宋体" w:hAnsi="宋体" w:cs="仿宋"/>
                <w:sz w:val="28"/>
                <w:szCs w:val="28"/>
              </w:rPr>
              <w:t>人</w:t>
            </w:r>
            <w:r w:rsidRPr="00527D96">
              <w:rPr>
                <w:rFonts w:ascii="宋体" w:eastAsia="宋体" w:hAnsi="宋体" w:cs="仿宋" w:hint="eastAsia"/>
                <w:sz w:val="28"/>
                <w:szCs w:val="28"/>
              </w:rPr>
              <w:t>（专业为</w:t>
            </w:r>
            <w:r w:rsidR="00C32BE2" w:rsidRPr="00527D96">
              <w:rPr>
                <w:rFonts w:ascii="宋体" w:eastAsia="宋体" w:hAnsi="宋体" w:cs="仿宋" w:hint="eastAsia"/>
                <w:sz w:val="28"/>
                <w:szCs w:val="28"/>
              </w:rPr>
              <w:t>房屋建筑工程</w:t>
            </w:r>
            <w:r w:rsidRPr="00527D96">
              <w:rPr>
                <w:rFonts w:ascii="宋体" w:eastAsia="宋体" w:hAnsi="宋体" w:cs="仿宋" w:hint="eastAsia"/>
                <w:sz w:val="28"/>
                <w:szCs w:val="28"/>
              </w:rPr>
              <w:t>）</w:t>
            </w:r>
            <w:r w:rsidRPr="00527D96">
              <w:rPr>
                <w:rFonts w:ascii="宋体" w:eastAsia="宋体" w:hAnsi="宋体" w:cs="仿宋"/>
                <w:sz w:val="28"/>
                <w:szCs w:val="28"/>
              </w:rPr>
              <w:t>，监理员：</w:t>
            </w:r>
            <w:r w:rsidR="00FD5650" w:rsidRPr="00527D96">
              <w:rPr>
                <w:rFonts w:ascii="宋体" w:eastAsia="宋体" w:hAnsi="宋体" w:cs="仿宋" w:hint="eastAsia"/>
                <w:sz w:val="28"/>
                <w:szCs w:val="28"/>
              </w:rPr>
              <w:t>4</w:t>
            </w:r>
            <w:r w:rsidRPr="00527D96">
              <w:rPr>
                <w:rFonts w:ascii="宋体" w:eastAsia="宋体" w:hAnsi="宋体" w:cs="仿宋"/>
                <w:sz w:val="28"/>
                <w:szCs w:val="28"/>
              </w:rPr>
              <w:t>人</w:t>
            </w:r>
            <w:r w:rsidRPr="00527D96">
              <w:rPr>
                <w:rFonts w:ascii="宋体" w:eastAsia="宋体" w:hAnsi="宋体" w:cs="仿宋" w:hint="eastAsia"/>
                <w:sz w:val="28"/>
                <w:szCs w:val="28"/>
              </w:rPr>
              <w:lastRenderedPageBreak/>
              <w:t>（专业为</w:t>
            </w:r>
            <w:r w:rsidR="00C32BE2" w:rsidRPr="00527D96">
              <w:rPr>
                <w:rFonts w:ascii="宋体" w:eastAsia="宋体" w:hAnsi="宋体" w:cs="仿宋" w:hint="eastAsia"/>
                <w:sz w:val="28"/>
                <w:szCs w:val="28"/>
              </w:rPr>
              <w:t>房屋建筑工程</w:t>
            </w:r>
            <w:r w:rsidRPr="00527D96">
              <w:rPr>
                <w:rFonts w:ascii="宋体" w:eastAsia="宋体" w:hAnsi="宋体" w:cs="仿宋" w:hint="eastAsia"/>
                <w:sz w:val="28"/>
                <w:szCs w:val="28"/>
              </w:rPr>
              <w:t>），安全监理工程师1人（</w:t>
            </w:r>
            <w:r w:rsidR="00FD5650" w:rsidRPr="00527D96">
              <w:rPr>
                <w:rFonts w:ascii="宋体" w:eastAsia="宋体" w:hAnsi="宋体" w:cs="仿宋" w:hint="eastAsia"/>
                <w:sz w:val="28"/>
                <w:szCs w:val="28"/>
              </w:rPr>
              <w:t>专职</w:t>
            </w:r>
            <w:r w:rsidRPr="00527D96">
              <w:rPr>
                <w:rFonts w:ascii="宋体" w:eastAsia="宋体" w:hAnsi="宋体" w:cs="仿宋" w:hint="eastAsia"/>
                <w:sz w:val="28"/>
                <w:szCs w:val="28"/>
              </w:rPr>
              <w:t>）</w:t>
            </w:r>
            <w:r w:rsidRPr="00527D96">
              <w:rPr>
                <w:rFonts w:ascii="宋体" w:eastAsia="宋体" w:hAnsi="宋体" w:cs="仿宋"/>
                <w:sz w:val="28"/>
                <w:szCs w:val="28"/>
              </w:rPr>
              <w:t>。</w:t>
            </w:r>
          </w:p>
          <w:p w14:paraId="5EDEA994" w14:textId="77777777" w:rsidR="001258EF" w:rsidRPr="00FD5650" w:rsidRDefault="000A35A5">
            <w:pPr>
              <w:pStyle w:val="a5"/>
              <w:spacing w:line="400" w:lineRule="exact"/>
              <w:ind w:firstLine="0"/>
              <w:rPr>
                <w:rFonts w:ascii="宋体" w:eastAsia="宋体" w:hAnsi="宋体" w:cs="仿宋" w:hint="eastAsia"/>
                <w:sz w:val="28"/>
                <w:szCs w:val="28"/>
              </w:rPr>
            </w:pPr>
            <w:r w:rsidRPr="00527D96">
              <w:rPr>
                <w:rFonts w:ascii="宋体" w:eastAsia="宋体" w:hAnsi="宋体" w:cs="仿宋" w:hint="eastAsia"/>
                <w:sz w:val="28"/>
                <w:szCs w:val="28"/>
              </w:rPr>
              <w:t>投标人</w:t>
            </w:r>
            <w:r w:rsidRPr="00527D96">
              <w:rPr>
                <w:rFonts w:ascii="宋体" w:eastAsia="宋体" w:hAnsi="宋体" w:cs="仿宋"/>
                <w:sz w:val="28"/>
                <w:szCs w:val="28"/>
              </w:rPr>
              <w:t>按上述要求配备监理项目机构，得</w:t>
            </w:r>
            <w:r w:rsidRPr="00527D96">
              <w:rPr>
                <w:rFonts w:ascii="宋体" w:eastAsia="宋体" w:hAnsi="宋体" w:cs="仿宋" w:hint="eastAsia"/>
                <w:sz w:val="28"/>
                <w:szCs w:val="28"/>
              </w:rPr>
              <w:t>7</w:t>
            </w:r>
            <w:r w:rsidRPr="00527D96">
              <w:rPr>
                <w:rFonts w:ascii="宋体" w:eastAsia="宋体" w:hAnsi="宋体" w:cs="仿宋"/>
                <w:sz w:val="28"/>
                <w:szCs w:val="28"/>
              </w:rPr>
              <w:t>.00分。</w:t>
            </w:r>
            <w:r w:rsidRPr="00527D96">
              <w:rPr>
                <w:rFonts w:ascii="宋体" w:eastAsia="宋体" w:hAnsi="宋体" w:cs="仿宋" w:hint="eastAsia"/>
                <w:sz w:val="28"/>
                <w:szCs w:val="28"/>
              </w:rPr>
              <w:t>项目监理</w:t>
            </w:r>
            <w:r w:rsidRPr="00FD5650">
              <w:rPr>
                <w:rFonts w:ascii="宋体" w:eastAsia="宋体" w:hAnsi="宋体" w:cs="仿宋" w:hint="eastAsia"/>
                <w:sz w:val="28"/>
                <w:szCs w:val="28"/>
              </w:rPr>
              <w:t>组织人员必须是本企业注册的在岗人员，人员不得互相兼任。不符合上述标准的，不得分。</w:t>
            </w:r>
          </w:p>
          <w:p w14:paraId="1F1C869B" w14:textId="77777777"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hint="eastAsia"/>
                <w:sz w:val="28"/>
                <w:szCs w:val="28"/>
              </w:rPr>
              <w:t>其中：</w:t>
            </w:r>
          </w:p>
          <w:p w14:paraId="2464BB1B" w14:textId="558BC7BF"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hint="eastAsia"/>
                <w:sz w:val="28"/>
                <w:szCs w:val="28"/>
              </w:rPr>
              <w:t>项目总监理工程师资格：取得国家监理工程师注册证书，注册专业为</w:t>
            </w:r>
            <w:r w:rsidR="00FD5650" w:rsidRPr="00FD5650">
              <w:rPr>
                <w:rFonts w:ascii="宋体" w:eastAsia="宋体" w:hAnsi="宋体" w:cs="仿宋" w:hint="eastAsia"/>
                <w:sz w:val="28"/>
                <w:szCs w:val="28"/>
              </w:rPr>
              <w:t>房屋建筑工程</w:t>
            </w:r>
            <w:r w:rsidRPr="00FD5650">
              <w:rPr>
                <w:rFonts w:ascii="宋体" w:eastAsia="宋体" w:hAnsi="宋体" w:cs="仿宋" w:hint="eastAsia"/>
                <w:sz w:val="28"/>
                <w:szCs w:val="28"/>
              </w:rPr>
              <w:t>。</w:t>
            </w:r>
          </w:p>
          <w:p w14:paraId="476AC9A2" w14:textId="7AF6E680"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hint="eastAsia"/>
                <w:sz w:val="28"/>
                <w:szCs w:val="28"/>
              </w:rPr>
              <w:t>专业监理工程师、安全监理工程师（以下任何一种均可）（专业为</w:t>
            </w:r>
            <w:r w:rsidR="00FD5650" w:rsidRPr="00FD5650">
              <w:rPr>
                <w:rFonts w:ascii="宋体" w:eastAsia="宋体" w:hAnsi="宋体" w:cs="仿宋" w:hint="eastAsia"/>
                <w:sz w:val="28"/>
                <w:szCs w:val="28"/>
              </w:rPr>
              <w:t>房屋建筑工程</w:t>
            </w:r>
            <w:r w:rsidRPr="00FD5650">
              <w:rPr>
                <w:rFonts w:ascii="宋体" w:eastAsia="宋体" w:hAnsi="宋体" w:cs="仿宋" w:hint="eastAsia"/>
                <w:sz w:val="28"/>
                <w:szCs w:val="28"/>
              </w:rPr>
              <w:t>）：</w:t>
            </w:r>
          </w:p>
          <w:p w14:paraId="66C628FC" w14:textId="77777777"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sz w:val="28"/>
                <w:szCs w:val="28"/>
              </w:rPr>
              <w:t>1）具有工程</w:t>
            </w:r>
            <w:proofErr w:type="gramStart"/>
            <w:r w:rsidRPr="00FD5650">
              <w:rPr>
                <w:rFonts w:ascii="宋体" w:eastAsia="宋体" w:hAnsi="宋体" w:cs="仿宋"/>
                <w:sz w:val="28"/>
                <w:szCs w:val="28"/>
              </w:rPr>
              <w:t>类注册</w:t>
            </w:r>
            <w:proofErr w:type="gramEnd"/>
            <w:r w:rsidRPr="00FD5650">
              <w:rPr>
                <w:rFonts w:ascii="宋体" w:eastAsia="宋体" w:hAnsi="宋体" w:cs="仿宋"/>
                <w:sz w:val="28"/>
                <w:szCs w:val="28"/>
              </w:rPr>
              <w:t xml:space="preserve">执业资格； </w:t>
            </w:r>
          </w:p>
          <w:p w14:paraId="5B1F4348" w14:textId="77777777"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sz w:val="28"/>
                <w:szCs w:val="28"/>
              </w:rPr>
              <w:t>2）具有有效期内的省级建设监理协会颁发的专业监理工程师</w:t>
            </w:r>
            <w:r w:rsidRPr="00FD5650">
              <w:rPr>
                <w:rFonts w:ascii="宋体" w:eastAsia="宋体" w:hAnsi="宋体" w:cs="仿宋" w:hint="eastAsia"/>
                <w:sz w:val="28"/>
                <w:szCs w:val="28"/>
              </w:rPr>
              <w:t>培训合格证明材料；</w:t>
            </w:r>
          </w:p>
          <w:p w14:paraId="59650509" w14:textId="77777777" w:rsidR="001258EF" w:rsidRPr="00FD5650"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sz w:val="28"/>
                <w:szCs w:val="28"/>
              </w:rPr>
              <w:t>3）具有中级及以上专业技术职称、2年及以上工程实践经验并经监理业务培训的人员（需附职称、工程经验和业务培训的证明材料）。</w:t>
            </w:r>
          </w:p>
          <w:p w14:paraId="137F08FB" w14:textId="6264EE85" w:rsidR="001258EF" w:rsidRDefault="000A35A5">
            <w:pPr>
              <w:pStyle w:val="a5"/>
              <w:spacing w:line="400" w:lineRule="exact"/>
              <w:ind w:firstLine="0"/>
              <w:rPr>
                <w:rFonts w:ascii="宋体" w:eastAsia="宋体" w:hAnsi="宋体" w:cs="仿宋" w:hint="eastAsia"/>
                <w:sz w:val="28"/>
                <w:szCs w:val="28"/>
              </w:rPr>
            </w:pPr>
            <w:r w:rsidRPr="00FD5650">
              <w:rPr>
                <w:rFonts w:ascii="宋体" w:eastAsia="宋体" w:hAnsi="宋体" w:cs="仿宋" w:hint="eastAsia"/>
                <w:sz w:val="28"/>
                <w:szCs w:val="28"/>
              </w:rPr>
              <w:t>监理员（满足以下任一条均可）</w:t>
            </w:r>
            <w:r w:rsidR="00FD5650" w:rsidRPr="00FD5650">
              <w:rPr>
                <w:rFonts w:ascii="宋体" w:eastAsia="宋体" w:hAnsi="宋体" w:cs="仿宋" w:hint="eastAsia"/>
                <w:sz w:val="28"/>
                <w:szCs w:val="28"/>
              </w:rPr>
              <w:t>（专业为房屋建筑工程）</w:t>
            </w:r>
            <w:r>
              <w:rPr>
                <w:rFonts w:ascii="宋体" w:eastAsia="宋体" w:hAnsi="宋体" w:cs="仿宋"/>
                <w:sz w:val="28"/>
                <w:szCs w:val="28"/>
              </w:rPr>
              <w:t xml:space="preserve"> </w:t>
            </w:r>
          </w:p>
          <w:p w14:paraId="0B884F71" w14:textId="77777777"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sz w:val="28"/>
                <w:szCs w:val="28"/>
              </w:rPr>
              <w:t>1）具有有效期内的省级建设监理协会颁发的</w:t>
            </w:r>
            <w:r>
              <w:rPr>
                <w:rFonts w:ascii="宋体" w:eastAsia="宋体" w:hAnsi="宋体" w:cs="仿宋" w:hint="eastAsia"/>
                <w:sz w:val="28"/>
                <w:szCs w:val="28"/>
              </w:rPr>
              <w:t>监理员培训合格证明材料；</w:t>
            </w:r>
          </w:p>
          <w:p w14:paraId="075C55C1" w14:textId="77777777"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sz w:val="28"/>
                <w:szCs w:val="28"/>
              </w:rPr>
              <w:t>2）具有中专及以上学历并经过监理业务培训的人员（需附学历和业务培训的证明材料）。</w:t>
            </w:r>
          </w:p>
          <w:p w14:paraId="7C528D53" w14:textId="77777777"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hint="eastAsia"/>
                <w:sz w:val="28"/>
                <w:szCs w:val="28"/>
              </w:rPr>
              <w:t>注：1.监理企业可自行选择高等院校、专业机构对监理人员进行业务教育培训，也可自主组织培训。监理人员证件，如不能体现专业，需</w:t>
            </w:r>
            <w:proofErr w:type="gramStart"/>
            <w:r>
              <w:rPr>
                <w:rFonts w:ascii="宋体" w:eastAsia="宋体" w:hAnsi="宋体" w:cs="仿宋" w:hint="eastAsia"/>
                <w:sz w:val="28"/>
                <w:szCs w:val="28"/>
              </w:rPr>
              <w:t>附体现专业</w:t>
            </w:r>
            <w:proofErr w:type="gramEnd"/>
            <w:r>
              <w:rPr>
                <w:rFonts w:ascii="宋体" w:eastAsia="宋体" w:hAnsi="宋体" w:cs="仿宋" w:hint="eastAsia"/>
                <w:sz w:val="28"/>
                <w:szCs w:val="28"/>
              </w:rPr>
              <w:t>类型的证明材料或网上截图。</w:t>
            </w:r>
          </w:p>
          <w:p w14:paraId="06049C8C" w14:textId="3178171C" w:rsidR="001258EF" w:rsidRDefault="000A35A5">
            <w:pPr>
              <w:pStyle w:val="a5"/>
              <w:spacing w:line="400" w:lineRule="exact"/>
              <w:ind w:firstLine="0"/>
              <w:rPr>
                <w:rFonts w:ascii="宋体" w:eastAsia="宋体" w:hAnsi="宋体" w:cs="仿宋" w:hint="eastAsia"/>
                <w:sz w:val="28"/>
                <w:szCs w:val="28"/>
              </w:rPr>
            </w:pPr>
            <w:r>
              <w:rPr>
                <w:rFonts w:ascii="宋体" w:eastAsia="宋体" w:hAnsi="宋体" w:cs="仿宋"/>
                <w:sz w:val="28"/>
                <w:szCs w:val="28"/>
              </w:rPr>
              <w:t>2.</w:t>
            </w:r>
            <w:r>
              <w:rPr>
                <w:rFonts w:ascii="宋体" w:eastAsia="宋体" w:hAnsi="宋体" w:cs="仿宋" w:hint="eastAsia"/>
                <w:sz w:val="28"/>
                <w:szCs w:val="28"/>
              </w:rPr>
              <w:t>项目监理机构人员配备不齐全</w:t>
            </w:r>
            <w:r>
              <w:rPr>
                <w:rFonts w:ascii="宋体" w:eastAsia="宋体" w:hAnsi="宋体" w:cs="仿宋"/>
                <w:sz w:val="28"/>
                <w:szCs w:val="28"/>
              </w:rPr>
              <w:t>，或不附人员相关证书</w:t>
            </w:r>
            <w:r>
              <w:rPr>
                <w:rFonts w:ascii="宋体" w:eastAsia="宋体" w:hAnsi="宋体" w:cs="仿宋" w:hint="eastAsia"/>
                <w:sz w:val="28"/>
                <w:szCs w:val="28"/>
              </w:rPr>
              <w:t>扫描件</w:t>
            </w:r>
            <w:r>
              <w:rPr>
                <w:rFonts w:ascii="宋体" w:eastAsia="宋体" w:hAnsi="宋体" w:cs="仿宋"/>
                <w:sz w:val="28"/>
                <w:szCs w:val="28"/>
              </w:rPr>
              <w:t>或</w:t>
            </w:r>
            <w:proofErr w:type="gramStart"/>
            <w:r>
              <w:rPr>
                <w:rFonts w:ascii="宋体" w:eastAsia="宋体" w:hAnsi="宋体" w:cs="仿宋"/>
                <w:sz w:val="28"/>
                <w:szCs w:val="28"/>
              </w:rPr>
              <w:t>社保证明</w:t>
            </w:r>
            <w:proofErr w:type="gramEnd"/>
            <w:r>
              <w:rPr>
                <w:rFonts w:ascii="宋体" w:eastAsia="宋体" w:hAnsi="宋体" w:cs="仿宋"/>
                <w:sz w:val="28"/>
                <w:szCs w:val="28"/>
              </w:rPr>
              <w:t>的，</w:t>
            </w:r>
            <w:r>
              <w:rPr>
                <w:rFonts w:ascii="宋体" w:eastAsia="宋体" w:hAnsi="宋体" w:cs="仿宋" w:hint="eastAsia"/>
                <w:sz w:val="28"/>
                <w:szCs w:val="28"/>
              </w:rPr>
              <w:t>否则不得分</w:t>
            </w:r>
            <w:r>
              <w:rPr>
                <w:rFonts w:ascii="宋体" w:eastAsia="宋体" w:hAnsi="宋体" w:cs="仿宋"/>
                <w:sz w:val="28"/>
                <w:szCs w:val="28"/>
              </w:rPr>
              <w:t>。</w:t>
            </w:r>
          </w:p>
          <w:p w14:paraId="79F64FD8" w14:textId="77777777" w:rsidR="001258EF" w:rsidRDefault="000A35A5">
            <w:pPr>
              <w:pStyle w:val="a5"/>
              <w:spacing w:line="440" w:lineRule="exact"/>
              <w:ind w:firstLine="0"/>
              <w:rPr>
                <w:rFonts w:ascii="宋体" w:eastAsia="宋体" w:hAnsi="宋体" w:cs="仿宋" w:hint="eastAsia"/>
                <w:sz w:val="28"/>
                <w:szCs w:val="28"/>
              </w:rPr>
            </w:pPr>
            <w:r>
              <w:rPr>
                <w:rFonts w:ascii="宋体" w:eastAsia="宋体" w:hAnsi="宋体" w:cs="仿宋"/>
                <w:sz w:val="28"/>
                <w:szCs w:val="28"/>
              </w:rPr>
              <w:lastRenderedPageBreak/>
              <w:t>3.</w:t>
            </w:r>
            <w:proofErr w:type="gramStart"/>
            <w:r>
              <w:rPr>
                <w:rFonts w:ascii="宋体" w:eastAsia="宋体" w:hAnsi="宋体" w:cs="仿宋" w:hint="eastAsia"/>
                <w:sz w:val="28"/>
                <w:szCs w:val="28"/>
              </w:rPr>
              <w:t>社保证明</w:t>
            </w:r>
            <w:proofErr w:type="gramEnd"/>
            <w:r>
              <w:rPr>
                <w:rFonts w:ascii="宋体" w:eastAsia="宋体" w:hAnsi="宋体" w:cs="仿宋" w:hint="eastAsia"/>
                <w:sz w:val="28"/>
                <w:szCs w:val="28"/>
              </w:rPr>
              <w:t>指近一个月（投标截止时间前两个月中的任意一个月，不含开标当月</w:t>
            </w:r>
            <w:r>
              <w:rPr>
                <w:rFonts w:ascii="宋体" w:eastAsia="宋体" w:hAnsi="宋体" w:cs="仿宋"/>
                <w:sz w:val="28"/>
                <w:szCs w:val="28"/>
              </w:rPr>
              <w:t>）</w:t>
            </w:r>
            <w:proofErr w:type="gramStart"/>
            <w:r>
              <w:rPr>
                <w:rFonts w:ascii="宋体" w:eastAsia="宋体" w:hAnsi="宋体" w:cs="仿宋"/>
                <w:sz w:val="28"/>
                <w:szCs w:val="28"/>
              </w:rPr>
              <w:t>社保证明</w:t>
            </w:r>
            <w:proofErr w:type="gramEnd"/>
            <w:r>
              <w:rPr>
                <w:rFonts w:ascii="宋体" w:eastAsia="宋体" w:hAnsi="宋体" w:cs="仿宋"/>
                <w:sz w:val="28"/>
                <w:szCs w:val="28"/>
              </w:rPr>
              <w:t>（包括委托代理人、项目</w:t>
            </w:r>
            <w:r>
              <w:rPr>
                <w:rFonts w:ascii="宋体" w:eastAsia="宋体" w:hAnsi="宋体" w:cs="仿宋" w:hint="eastAsia"/>
                <w:sz w:val="28"/>
                <w:szCs w:val="28"/>
              </w:rPr>
              <w:t>监理</w:t>
            </w:r>
            <w:r>
              <w:rPr>
                <w:rFonts w:ascii="宋体" w:eastAsia="宋体" w:hAnsi="宋体" w:cs="仿宋"/>
                <w:sz w:val="28"/>
                <w:szCs w:val="28"/>
              </w:rPr>
              <w:t>机构人员，若为退休人员可提供退休及返聘证明材料）。</w:t>
            </w:r>
          </w:p>
        </w:tc>
        <w:tc>
          <w:tcPr>
            <w:tcW w:w="1118" w:type="dxa"/>
            <w:vAlign w:val="center"/>
          </w:tcPr>
          <w:p w14:paraId="7961F904"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lastRenderedPageBreak/>
              <w:t>商务</w:t>
            </w:r>
          </w:p>
        </w:tc>
        <w:tc>
          <w:tcPr>
            <w:tcW w:w="927" w:type="dxa"/>
            <w:vAlign w:val="center"/>
          </w:tcPr>
          <w:p w14:paraId="3E9B0FDB"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sz w:val="28"/>
                <w:szCs w:val="28"/>
              </w:rPr>
              <w:t>7.00</w:t>
            </w:r>
          </w:p>
        </w:tc>
      </w:tr>
      <w:tr w:rsidR="001258EF" w14:paraId="6B029CC0" w14:textId="77777777">
        <w:trPr>
          <w:trHeight w:val="556"/>
          <w:jc w:val="center"/>
        </w:trPr>
        <w:tc>
          <w:tcPr>
            <w:tcW w:w="850" w:type="dxa"/>
            <w:vAlign w:val="center"/>
          </w:tcPr>
          <w:p w14:paraId="132694E8"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lastRenderedPageBreak/>
              <w:t>4</w:t>
            </w:r>
          </w:p>
        </w:tc>
        <w:tc>
          <w:tcPr>
            <w:tcW w:w="1413" w:type="dxa"/>
            <w:vAlign w:val="center"/>
          </w:tcPr>
          <w:p w14:paraId="4A2B3204" w14:textId="77777777" w:rsidR="001258EF" w:rsidRPr="00527D96" w:rsidRDefault="000A35A5">
            <w:pPr>
              <w:pStyle w:val="a5"/>
              <w:spacing w:line="440" w:lineRule="exact"/>
              <w:ind w:firstLine="0"/>
              <w:jc w:val="center"/>
              <w:rPr>
                <w:rFonts w:ascii="宋体" w:eastAsia="宋体" w:hAnsi="宋体" w:cs="仿宋" w:hint="eastAsia"/>
                <w:sz w:val="28"/>
                <w:szCs w:val="28"/>
              </w:rPr>
            </w:pPr>
            <w:r w:rsidRPr="00527D96">
              <w:rPr>
                <w:rFonts w:ascii="宋体" w:eastAsia="宋体" w:hAnsi="宋体" w:cs="仿宋" w:hint="eastAsia"/>
                <w:sz w:val="28"/>
                <w:szCs w:val="28"/>
              </w:rPr>
              <w:t>投标人类似工程项目情况</w:t>
            </w:r>
          </w:p>
        </w:tc>
        <w:tc>
          <w:tcPr>
            <w:tcW w:w="5069" w:type="dxa"/>
            <w:vAlign w:val="center"/>
          </w:tcPr>
          <w:p w14:paraId="762AA3F5" w14:textId="77777777" w:rsidR="001258EF" w:rsidRPr="00527D96" w:rsidRDefault="000A35A5">
            <w:pPr>
              <w:pStyle w:val="a5"/>
              <w:spacing w:line="400" w:lineRule="exact"/>
              <w:ind w:firstLine="0"/>
              <w:rPr>
                <w:rFonts w:ascii="宋体" w:eastAsia="宋体" w:hAnsi="宋体" w:cs="仿宋" w:hint="eastAsia"/>
                <w:color w:val="000000"/>
                <w:sz w:val="28"/>
                <w:szCs w:val="28"/>
              </w:rPr>
            </w:pPr>
            <w:r w:rsidRPr="00527D96">
              <w:rPr>
                <w:rFonts w:ascii="宋体" w:eastAsia="宋体" w:hAnsi="宋体" w:cs="仿宋" w:hint="eastAsia"/>
                <w:color w:val="000000"/>
                <w:sz w:val="28"/>
                <w:szCs w:val="28"/>
              </w:rPr>
              <w:t>投标人近三年承揽的类似业绩，每有一项得1分，本项最高得6分。</w:t>
            </w:r>
          </w:p>
          <w:p w14:paraId="5CE0EC68" w14:textId="7EC74280" w:rsidR="001258EF" w:rsidRPr="00527D96" w:rsidRDefault="000A35A5">
            <w:pPr>
              <w:pStyle w:val="a5"/>
              <w:spacing w:line="400" w:lineRule="exact"/>
              <w:ind w:firstLine="0"/>
              <w:rPr>
                <w:rFonts w:ascii="宋体" w:eastAsia="宋体" w:hAnsi="宋体" w:cs="仿宋" w:hint="eastAsia"/>
                <w:color w:val="000000"/>
                <w:sz w:val="28"/>
                <w:szCs w:val="28"/>
              </w:rPr>
            </w:pPr>
            <w:r w:rsidRPr="00527D96">
              <w:rPr>
                <w:rFonts w:ascii="宋体" w:eastAsia="宋体" w:hAnsi="宋体" w:cs="仿宋" w:hint="eastAsia"/>
                <w:color w:val="000000"/>
                <w:sz w:val="28"/>
                <w:szCs w:val="28"/>
              </w:rPr>
              <w:t>类似工程指：</w:t>
            </w:r>
            <w:r w:rsidR="00FD0394" w:rsidRPr="00527D96">
              <w:rPr>
                <w:rFonts w:ascii="宋体" w:eastAsia="宋体" w:hAnsi="宋体" w:cs="仿宋" w:hint="eastAsia"/>
                <w:b/>
                <w:bCs/>
                <w:color w:val="000000"/>
                <w:sz w:val="28"/>
                <w:szCs w:val="28"/>
              </w:rPr>
              <w:t>室外改造监理或室外附属监理或室外配套监理</w:t>
            </w:r>
          </w:p>
          <w:p w14:paraId="3BDA3C1B" w14:textId="77777777" w:rsidR="001258EF" w:rsidRPr="00527D96" w:rsidRDefault="000A35A5">
            <w:pPr>
              <w:pStyle w:val="a5"/>
              <w:spacing w:line="400" w:lineRule="exact"/>
              <w:ind w:firstLine="0"/>
              <w:rPr>
                <w:rFonts w:ascii="宋体" w:eastAsia="宋体" w:hAnsi="宋体" w:cs="仿宋" w:hint="eastAsia"/>
                <w:color w:val="000000"/>
                <w:sz w:val="28"/>
                <w:szCs w:val="28"/>
              </w:rPr>
            </w:pPr>
            <w:r w:rsidRPr="00527D96">
              <w:rPr>
                <w:rFonts w:ascii="宋体" w:eastAsia="宋体" w:hAnsi="宋体" w:cs="仿宋" w:hint="eastAsia"/>
                <w:color w:val="000000"/>
                <w:sz w:val="28"/>
                <w:szCs w:val="28"/>
              </w:rPr>
              <w:t>注：</w:t>
            </w:r>
          </w:p>
          <w:p w14:paraId="3E40A7FB" w14:textId="77777777" w:rsidR="001258EF" w:rsidRPr="00527D96" w:rsidRDefault="000A35A5">
            <w:pPr>
              <w:pStyle w:val="a5"/>
              <w:spacing w:line="400" w:lineRule="exact"/>
              <w:ind w:firstLine="0"/>
              <w:rPr>
                <w:rFonts w:ascii="宋体" w:eastAsia="宋体" w:hAnsi="宋体" w:cs="仿宋" w:hint="eastAsia"/>
                <w:color w:val="000000"/>
                <w:sz w:val="28"/>
                <w:szCs w:val="28"/>
              </w:rPr>
            </w:pPr>
            <w:r w:rsidRPr="00527D96">
              <w:rPr>
                <w:rFonts w:ascii="宋体" w:eastAsia="宋体" w:hAnsi="宋体" w:cs="仿宋" w:hint="eastAsia"/>
                <w:color w:val="000000"/>
                <w:sz w:val="28"/>
                <w:szCs w:val="28"/>
              </w:rPr>
              <w:t>1.投标文件中应附中标（或直接发包）通知书、监理合同扫描件，二者缺一不可，否则不得分。时间以合同签订时间为准。</w:t>
            </w:r>
          </w:p>
          <w:p w14:paraId="51792FA9" w14:textId="77777777" w:rsidR="001258EF" w:rsidRPr="00527D96" w:rsidRDefault="000A35A5">
            <w:pPr>
              <w:pStyle w:val="a5"/>
              <w:spacing w:line="400" w:lineRule="exact"/>
              <w:ind w:firstLine="0"/>
              <w:rPr>
                <w:rFonts w:ascii="宋体" w:eastAsia="宋体" w:hAnsi="宋体" w:cs="仿宋" w:hint="eastAsia"/>
                <w:color w:val="000000"/>
                <w:sz w:val="28"/>
                <w:szCs w:val="28"/>
              </w:rPr>
            </w:pPr>
            <w:r w:rsidRPr="00527D96">
              <w:rPr>
                <w:rFonts w:ascii="宋体" w:eastAsia="宋体" w:hAnsi="宋体" w:cs="仿宋" w:hint="eastAsia"/>
                <w:color w:val="000000"/>
                <w:sz w:val="28"/>
                <w:szCs w:val="28"/>
              </w:rPr>
              <w:t>近三年是指从开标日向前推算三年，精确到日。</w:t>
            </w:r>
          </w:p>
          <w:p w14:paraId="31263A51" w14:textId="77777777" w:rsidR="001258EF" w:rsidRPr="00527D96" w:rsidRDefault="000A35A5">
            <w:pPr>
              <w:pStyle w:val="a5"/>
              <w:spacing w:line="440" w:lineRule="exact"/>
              <w:ind w:firstLine="0"/>
              <w:rPr>
                <w:rFonts w:ascii="宋体" w:eastAsia="宋体" w:hAnsi="宋体" w:cs="仿宋" w:hint="eastAsia"/>
                <w:sz w:val="28"/>
                <w:szCs w:val="28"/>
              </w:rPr>
            </w:pPr>
            <w:r w:rsidRPr="00527D96">
              <w:rPr>
                <w:rFonts w:ascii="宋体" w:eastAsia="宋体" w:hAnsi="宋体" w:cs="仿宋" w:hint="eastAsia"/>
                <w:b/>
                <w:bCs/>
                <w:color w:val="000000"/>
                <w:sz w:val="28"/>
                <w:szCs w:val="28"/>
              </w:rPr>
              <w:t>2.投标人未如实提供业绩的，自行承担相应责任。</w:t>
            </w:r>
          </w:p>
        </w:tc>
        <w:tc>
          <w:tcPr>
            <w:tcW w:w="1118" w:type="dxa"/>
            <w:vAlign w:val="center"/>
          </w:tcPr>
          <w:p w14:paraId="2297F9B0"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商务</w:t>
            </w:r>
          </w:p>
        </w:tc>
        <w:tc>
          <w:tcPr>
            <w:tcW w:w="927" w:type="dxa"/>
            <w:vAlign w:val="center"/>
          </w:tcPr>
          <w:p w14:paraId="3B529A9F"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6</w:t>
            </w:r>
            <w:r>
              <w:rPr>
                <w:rFonts w:ascii="宋体" w:eastAsia="宋体" w:hAnsi="宋体" w:cs="仿宋"/>
                <w:sz w:val="28"/>
                <w:szCs w:val="28"/>
              </w:rPr>
              <w:t>.00</w:t>
            </w:r>
          </w:p>
        </w:tc>
      </w:tr>
      <w:tr w:rsidR="001258EF" w14:paraId="2326971A" w14:textId="77777777">
        <w:trPr>
          <w:trHeight w:val="556"/>
          <w:jc w:val="center"/>
        </w:trPr>
        <w:tc>
          <w:tcPr>
            <w:tcW w:w="850" w:type="dxa"/>
            <w:vAlign w:val="center"/>
          </w:tcPr>
          <w:p w14:paraId="5E446D88"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5</w:t>
            </w:r>
          </w:p>
        </w:tc>
        <w:tc>
          <w:tcPr>
            <w:tcW w:w="1413" w:type="dxa"/>
            <w:vAlign w:val="center"/>
          </w:tcPr>
          <w:p w14:paraId="022AD6F2"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监理大纲</w:t>
            </w:r>
          </w:p>
        </w:tc>
        <w:tc>
          <w:tcPr>
            <w:tcW w:w="5069" w:type="dxa"/>
            <w:vAlign w:val="center"/>
          </w:tcPr>
          <w:p w14:paraId="4084C1E7"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1、以下14项根据其措施可行程度评委据情每项打0-1.5分，如缺项则该项得0分。（共计21分）</w:t>
            </w:r>
          </w:p>
          <w:p w14:paraId="400F9968"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(1)工程概况、监理工作范围、内容、依据、程序，监理工作指导思想和目标；</w:t>
            </w:r>
          </w:p>
          <w:p w14:paraId="317CF722"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(2)施工阶段质量控制的工作任务、方法、措施和承诺；</w:t>
            </w:r>
          </w:p>
          <w:p w14:paraId="2221B0B7"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(3)施工阶段造价控制的工作任务、方法、措施和承诺；</w:t>
            </w:r>
          </w:p>
          <w:p w14:paraId="01851C66"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(4)施工阶段进度控制的工作任务、方法、措施和承诺；</w:t>
            </w:r>
          </w:p>
          <w:p w14:paraId="6A9F2635"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(5)安全生产管理监督工作任务、方法、措施和承诺；</w:t>
            </w:r>
          </w:p>
          <w:p w14:paraId="76899F16"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(6)合同管理工作任务和方法；</w:t>
            </w:r>
          </w:p>
          <w:p w14:paraId="18A90083"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(7)信息管理工作任务和方法；</w:t>
            </w:r>
          </w:p>
          <w:p w14:paraId="26855C43"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(8)组织协调的工作任务和方法；</w:t>
            </w:r>
          </w:p>
          <w:p w14:paraId="6531326E"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lastRenderedPageBreak/>
              <w:t>(9)对工程施工过程中设计变更的管理措施；</w:t>
            </w:r>
          </w:p>
          <w:p w14:paraId="2B6899BA"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(10)节能环保、文明施工的工作任务和方法；</w:t>
            </w:r>
          </w:p>
          <w:p w14:paraId="66DE4065"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(11)针对本工程的合理化建议；</w:t>
            </w:r>
          </w:p>
          <w:p w14:paraId="77595BFF"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(12)监理工作制度及监理资料规范化管理的工作方法；</w:t>
            </w:r>
          </w:p>
          <w:p w14:paraId="3A2B48C3"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(13)拟投入本工程的监理设施；</w:t>
            </w:r>
          </w:p>
          <w:p w14:paraId="299335E3"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(14)保修阶段的监理方法、措施和承诺；</w:t>
            </w:r>
          </w:p>
          <w:p w14:paraId="0F86FF2A"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2、以下4项根据其本工程的设计、施工、现场管理上的重点难点论述评委据情每项打0-3分，如缺项则该项得0分。（共计12分）</w:t>
            </w:r>
          </w:p>
          <w:p w14:paraId="48F79C7D"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（1）质量控制专业重点及建议；</w:t>
            </w:r>
          </w:p>
          <w:p w14:paraId="5E3B4405"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（2）安全管理专业重点及建议；</w:t>
            </w:r>
          </w:p>
          <w:p w14:paraId="22AD6124"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（3）进度管理专业重点及建议；</w:t>
            </w:r>
          </w:p>
          <w:p w14:paraId="70745613" w14:textId="77777777" w:rsidR="001258EF" w:rsidRDefault="000A35A5">
            <w:pPr>
              <w:pStyle w:val="a5"/>
              <w:spacing w:line="400" w:lineRule="exact"/>
              <w:ind w:firstLine="0"/>
              <w:rPr>
                <w:rFonts w:ascii="宋体" w:eastAsia="宋体" w:hAnsi="宋体" w:cs="仿宋" w:hint="eastAsia"/>
                <w:color w:val="000000"/>
                <w:sz w:val="28"/>
                <w:szCs w:val="28"/>
              </w:rPr>
            </w:pPr>
            <w:r>
              <w:rPr>
                <w:rFonts w:ascii="宋体" w:eastAsia="宋体" w:hAnsi="宋体" w:cs="仿宋" w:hint="eastAsia"/>
                <w:color w:val="000000"/>
                <w:sz w:val="28"/>
                <w:szCs w:val="28"/>
              </w:rPr>
              <w:t>（4）合同和信息管理重点及建议；</w:t>
            </w:r>
          </w:p>
          <w:p w14:paraId="3A17195A" w14:textId="77777777" w:rsidR="001258EF" w:rsidRDefault="000A35A5">
            <w:pPr>
              <w:pStyle w:val="a5"/>
              <w:spacing w:line="440" w:lineRule="exact"/>
              <w:ind w:firstLine="0"/>
              <w:rPr>
                <w:rFonts w:ascii="宋体" w:eastAsia="宋体" w:hAnsi="宋体" w:cs="仿宋" w:hint="eastAsia"/>
                <w:sz w:val="28"/>
                <w:szCs w:val="28"/>
              </w:rPr>
            </w:pPr>
            <w:r>
              <w:rPr>
                <w:rFonts w:ascii="宋体" w:eastAsia="宋体" w:hAnsi="宋体" w:cs="仿宋" w:hint="eastAsia"/>
                <w:color w:val="000000"/>
                <w:sz w:val="28"/>
                <w:szCs w:val="28"/>
              </w:rPr>
              <w:t>3、监理大纲思路清晰、有针对性、有创新、全面、系统，并有超出上述18项以外的内容且切实可行得0-2分。（共计2分）</w:t>
            </w:r>
          </w:p>
        </w:tc>
        <w:tc>
          <w:tcPr>
            <w:tcW w:w="1118" w:type="dxa"/>
            <w:vAlign w:val="center"/>
          </w:tcPr>
          <w:p w14:paraId="233474AD"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lastRenderedPageBreak/>
              <w:t>技术</w:t>
            </w:r>
          </w:p>
        </w:tc>
        <w:tc>
          <w:tcPr>
            <w:tcW w:w="927" w:type="dxa"/>
            <w:vAlign w:val="center"/>
          </w:tcPr>
          <w:p w14:paraId="2E6CE8AA" w14:textId="77777777" w:rsidR="001258EF" w:rsidRDefault="000A35A5">
            <w:pPr>
              <w:pStyle w:val="a5"/>
              <w:spacing w:line="440" w:lineRule="exact"/>
              <w:ind w:firstLine="0"/>
              <w:jc w:val="center"/>
              <w:rPr>
                <w:rFonts w:ascii="宋体" w:eastAsia="宋体" w:hAnsi="宋体" w:cs="仿宋" w:hint="eastAsia"/>
                <w:sz w:val="28"/>
                <w:szCs w:val="28"/>
              </w:rPr>
            </w:pPr>
            <w:r>
              <w:rPr>
                <w:rFonts w:ascii="宋体" w:eastAsia="宋体" w:hAnsi="宋体" w:cs="仿宋" w:hint="eastAsia"/>
                <w:sz w:val="28"/>
                <w:szCs w:val="28"/>
              </w:rPr>
              <w:t>3</w:t>
            </w:r>
            <w:r>
              <w:rPr>
                <w:rFonts w:ascii="宋体" w:eastAsia="宋体" w:hAnsi="宋体" w:cs="仿宋"/>
                <w:sz w:val="28"/>
                <w:szCs w:val="28"/>
              </w:rPr>
              <w:t>5.00</w:t>
            </w:r>
          </w:p>
        </w:tc>
      </w:tr>
      <w:bookmarkEnd w:id="90"/>
      <w:bookmarkEnd w:id="91"/>
    </w:tbl>
    <w:p w14:paraId="1A7F9604" w14:textId="77777777" w:rsidR="001258EF" w:rsidRDefault="001258EF">
      <w:pPr>
        <w:spacing w:line="440" w:lineRule="exact"/>
        <w:ind w:firstLineChars="200" w:firstLine="560"/>
        <w:rPr>
          <w:rFonts w:ascii="宋体" w:eastAsia="宋体" w:hAnsi="宋体" w:cs="仿宋" w:hint="eastAsia"/>
          <w:color w:val="000000" w:themeColor="text1"/>
          <w:sz w:val="28"/>
          <w:szCs w:val="21"/>
        </w:rPr>
      </w:pPr>
    </w:p>
    <w:p w14:paraId="2BAADB91" w14:textId="77777777" w:rsidR="001258EF" w:rsidRDefault="000A35A5">
      <w:pPr>
        <w:spacing w:line="44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注：①本细则只针对有效投标文件予以评分。</w:t>
      </w:r>
    </w:p>
    <w:p w14:paraId="54B6016C"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②计算得分时，四舍五入保留至小数点后二位。</w:t>
      </w:r>
    </w:p>
    <w:p w14:paraId="65616B77" w14:textId="77777777" w:rsidR="001258EF" w:rsidRDefault="000A35A5">
      <w:pPr>
        <w:spacing w:line="520" w:lineRule="exact"/>
        <w:ind w:firstLineChars="200" w:firstLine="560"/>
        <w:rPr>
          <w:rFonts w:ascii="宋体" w:eastAsia="宋体" w:hAnsi="宋体" w:cs="仿宋" w:hint="eastAsia"/>
          <w:color w:val="000000" w:themeColor="text1"/>
          <w:sz w:val="28"/>
          <w:szCs w:val="21"/>
        </w:rPr>
      </w:pPr>
      <w:r>
        <w:rPr>
          <w:rFonts w:ascii="宋体" w:eastAsia="宋体" w:hAnsi="宋体" w:cs="仿宋" w:hint="eastAsia"/>
          <w:color w:val="000000" w:themeColor="text1"/>
          <w:sz w:val="28"/>
          <w:szCs w:val="21"/>
        </w:rPr>
        <w:t>③汇总各评委打分进行算术平均，计算出各投标人的综合得分。</w:t>
      </w:r>
    </w:p>
    <w:p w14:paraId="6564AF43" w14:textId="77777777" w:rsidR="001258EF" w:rsidRDefault="000A35A5">
      <w:pPr>
        <w:pStyle w:val="2"/>
        <w:rPr>
          <w:rStyle w:val="1Char"/>
          <w:rFonts w:ascii="宋体" w:hAnsi="宋体" w:hint="eastAsia"/>
          <w:b/>
          <w:bCs/>
          <w:color w:val="000000" w:themeColor="text1"/>
          <w:kern w:val="2"/>
          <w:sz w:val="28"/>
          <w:szCs w:val="32"/>
        </w:rPr>
      </w:pPr>
      <w:bookmarkStart w:id="92" w:name="_Toc130891916"/>
      <w:r>
        <w:rPr>
          <w:rStyle w:val="1Char"/>
          <w:rFonts w:ascii="宋体" w:hAnsi="宋体" w:hint="eastAsia"/>
          <w:b/>
          <w:bCs/>
          <w:color w:val="000000" w:themeColor="text1"/>
          <w:kern w:val="2"/>
          <w:sz w:val="28"/>
          <w:szCs w:val="32"/>
        </w:rPr>
        <w:t>三、编写评标报告</w:t>
      </w:r>
      <w:bookmarkEnd w:id="92"/>
    </w:p>
    <w:p w14:paraId="62A480EB" w14:textId="77777777" w:rsidR="001258EF" w:rsidRDefault="000A35A5">
      <w:pPr>
        <w:spacing w:line="520" w:lineRule="exact"/>
        <w:ind w:firstLineChars="200" w:firstLine="560"/>
        <w:rPr>
          <w:rFonts w:ascii="宋体" w:eastAsia="宋体" w:hAnsi="宋体" w:cs="仿宋" w:hint="eastAsia"/>
          <w:color w:val="000000" w:themeColor="text1"/>
          <w:sz w:val="28"/>
        </w:rPr>
      </w:pPr>
      <w:r>
        <w:rPr>
          <w:rFonts w:ascii="宋体" w:eastAsia="宋体" w:hAnsi="宋体" w:cs="仿宋" w:hint="eastAsia"/>
          <w:color w:val="000000" w:themeColor="text1"/>
          <w:sz w:val="28"/>
          <w:szCs w:val="21"/>
        </w:rPr>
        <w:t>依据</w:t>
      </w:r>
      <w:r>
        <w:rPr>
          <w:rFonts w:ascii="宋体" w:eastAsia="宋体" w:hAnsi="宋体" w:cs="仿宋"/>
          <w:color w:val="000000" w:themeColor="text1"/>
          <w:sz w:val="28"/>
        </w:rPr>
        <w:t>评标委员会</w:t>
      </w:r>
      <w:r>
        <w:rPr>
          <w:rFonts w:ascii="宋体" w:eastAsia="宋体" w:hAnsi="宋体" w:cs="仿宋" w:hint="eastAsia"/>
          <w:color w:val="000000" w:themeColor="text1"/>
          <w:sz w:val="28"/>
          <w:szCs w:val="21"/>
        </w:rPr>
        <w:t>签字的原始记录和评标结果，按照规定的内容要求编写评标报告，并由全体评委签名。</w:t>
      </w:r>
    </w:p>
    <w:p w14:paraId="5BF2A092" w14:textId="77777777" w:rsidR="001258EF" w:rsidRDefault="000A35A5">
      <w:pPr>
        <w:pStyle w:val="2"/>
        <w:rPr>
          <w:rStyle w:val="1Char"/>
          <w:rFonts w:ascii="宋体" w:hAnsi="宋体" w:hint="eastAsia"/>
          <w:b/>
          <w:bCs/>
          <w:color w:val="000000" w:themeColor="text1"/>
          <w:kern w:val="2"/>
          <w:sz w:val="28"/>
          <w:szCs w:val="32"/>
        </w:rPr>
      </w:pPr>
      <w:bookmarkStart w:id="93" w:name="_Toc130891917"/>
      <w:r>
        <w:rPr>
          <w:rStyle w:val="1Char"/>
          <w:rFonts w:ascii="宋体" w:hAnsi="宋体" w:hint="eastAsia"/>
          <w:b/>
          <w:bCs/>
          <w:color w:val="000000" w:themeColor="text1"/>
          <w:kern w:val="2"/>
          <w:sz w:val="28"/>
          <w:szCs w:val="32"/>
        </w:rPr>
        <w:lastRenderedPageBreak/>
        <w:t>四、定标</w:t>
      </w:r>
      <w:bookmarkEnd w:id="93"/>
    </w:p>
    <w:p w14:paraId="0606DBC8" w14:textId="77777777" w:rsidR="001258EF" w:rsidRDefault="000A35A5">
      <w:pPr>
        <w:spacing w:line="360" w:lineRule="auto"/>
        <w:ind w:firstLine="482"/>
        <w:rPr>
          <w:rFonts w:ascii="宋体" w:eastAsia="宋体" w:hAnsi="宋体" w:cs="仿宋" w:hint="eastAsia"/>
          <w:color w:val="000000" w:themeColor="text1"/>
          <w:sz w:val="28"/>
        </w:rPr>
      </w:pPr>
      <w:r>
        <w:rPr>
          <w:rFonts w:ascii="宋体" w:eastAsia="宋体" w:hAnsi="宋体" w:cs="仿宋" w:hint="eastAsia"/>
          <w:color w:val="000000" w:themeColor="text1"/>
          <w:sz w:val="28"/>
        </w:rPr>
        <w:t>1</w:t>
      </w:r>
      <w:r>
        <w:rPr>
          <w:rFonts w:ascii="宋体" w:eastAsia="宋体" w:hAnsi="宋体" w:cs="仿宋"/>
          <w:color w:val="000000" w:themeColor="text1"/>
          <w:sz w:val="28"/>
        </w:rPr>
        <w:t>.</w:t>
      </w:r>
      <w:r>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502A39DC" w14:textId="44F7FEF7" w:rsidR="001258EF" w:rsidRDefault="000A35A5">
      <w:pPr>
        <w:spacing w:line="360" w:lineRule="auto"/>
        <w:ind w:firstLine="482"/>
        <w:rPr>
          <w:rFonts w:ascii="宋体" w:eastAsia="宋体" w:hAnsi="宋体" w:cs="仿宋" w:hint="eastAsia"/>
          <w:color w:val="000000" w:themeColor="text1"/>
          <w:sz w:val="28"/>
        </w:rPr>
      </w:pPr>
      <w:r>
        <w:rPr>
          <w:rFonts w:ascii="宋体" w:eastAsia="宋体" w:hAnsi="宋体" w:cs="仿宋"/>
          <w:color w:val="000000" w:themeColor="text1"/>
          <w:sz w:val="28"/>
        </w:rPr>
        <w:t>2</w:t>
      </w:r>
      <w:r>
        <w:rPr>
          <w:rFonts w:ascii="宋体" w:eastAsia="宋体" w:hAnsi="宋体" w:cs="仿宋" w:hint="eastAsia"/>
          <w:color w:val="000000" w:themeColor="text1"/>
          <w:sz w:val="28"/>
        </w:rPr>
        <w:t>.</w:t>
      </w:r>
      <w:r>
        <w:rPr>
          <w:rFonts w:ascii="宋体" w:eastAsia="宋体" w:hAnsi="宋体" w:cs="仿宋"/>
          <w:color w:val="000000" w:themeColor="text1"/>
          <w:sz w:val="28"/>
        </w:rPr>
        <w:t>评标结束后，公告无异议确定排名第一的</w:t>
      </w:r>
      <w:r>
        <w:rPr>
          <w:rFonts w:ascii="宋体" w:eastAsia="宋体" w:hAnsi="宋体" w:cs="仿宋" w:hint="eastAsia"/>
          <w:color w:val="000000" w:themeColor="text1"/>
          <w:sz w:val="28"/>
        </w:rPr>
        <w:t>中标候选人</w:t>
      </w:r>
      <w:r>
        <w:rPr>
          <w:rFonts w:ascii="宋体" w:eastAsia="宋体" w:hAnsi="宋体" w:cs="仿宋"/>
          <w:color w:val="000000" w:themeColor="text1"/>
          <w:sz w:val="28"/>
        </w:rPr>
        <w:t>为中标人。</w:t>
      </w:r>
    </w:p>
    <w:p w14:paraId="7EFA7B38" w14:textId="77777777" w:rsidR="001258EF" w:rsidRDefault="000A35A5">
      <w:pPr>
        <w:pStyle w:val="2"/>
        <w:rPr>
          <w:rStyle w:val="1Char"/>
          <w:rFonts w:ascii="宋体" w:hAnsi="宋体" w:hint="eastAsia"/>
          <w:b/>
          <w:bCs/>
          <w:color w:val="000000" w:themeColor="text1"/>
          <w:kern w:val="2"/>
          <w:sz w:val="28"/>
          <w:szCs w:val="32"/>
        </w:rPr>
      </w:pPr>
      <w:bookmarkStart w:id="94" w:name="_Toc130891918"/>
      <w:r>
        <w:rPr>
          <w:rStyle w:val="1Char"/>
          <w:rFonts w:ascii="宋体" w:hAnsi="宋体" w:hint="eastAsia"/>
          <w:b/>
          <w:bCs/>
          <w:color w:val="000000" w:themeColor="text1"/>
          <w:kern w:val="2"/>
          <w:sz w:val="28"/>
          <w:szCs w:val="32"/>
        </w:rPr>
        <w:t>五、结果公告</w:t>
      </w:r>
      <w:bookmarkEnd w:id="94"/>
    </w:p>
    <w:p w14:paraId="6A560C6D" w14:textId="77777777" w:rsidR="001258EF" w:rsidRDefault="000A35A5">
      <w:pPr>
        <w:spacing w:line="360" w:lineRule="auto"/>
        <w:ind w:firstLine="482"/>
        <w:rPr>
          <w:rFonts w:ascii="宋体" w:eastAsia="宋体" w:hAnsi="宋体" w:hint="eastAsia"/>
          <w:color w:val="000000" w:themeColor="text1"/>
        </w:rPr>
      </w:pPr>
      <w:r>
        <w:rPr>
          <w:rFonts w:ascii="宋体" w:eastAsia="宋体" w:hAnsi="宋体" w:cs="仿宋"/>
          <w:color w:val="000000" w:themeColor="text1"/>
          <w:sz w:val="28"/>
        </w:rPr>
        <w:t>招标人应当自定标结束后在招标公告发布媒介发布中标公告。中标公告期限为1个工作日。</w:t>
      </w:r>
    </w:p>
    <w:p w14:paraId="02279FD2" w14:textId="77777777" w:rsidR="001258EF" w:rsidRDefault="000A35A5">
      <w:pPr>
        <w:pStyle w:val="2"/>
        <w:rPr>
          <w:rStyle w:val="1Char"/>
          <w:rFonts w:ascii="宋体" w:hAnsi="宋体" w:hint="eastAsia"/>
          <w:b/>
          <w:bCs/>
          <w:color w:val="000000" w:themeColor="text1"/>
          <w:kern w:val="2"/>
          <w:sz w:val="28"/>
          <w:szCs w:val="32"/>
        </w:rPr>
      </w:pPr>
      <w:bookmarkStart w:id="95" w:name="_Toc130891919"/>
      <w:r>
        <w:rPr>
          <w:rStyle w:val="1Char"/>
          <w:rFonts w:ascii="宋体" w:hAnsi="宋体" w:hint="eastAsia"/>
          <w:b/>
          <w:bCs/>
          <w:color w:val="000000" w:themeColor="text1"/>
          <w:kern w:val="2"/>
          <w:sz w:val="28"/>
          <w:szCs w:val="32"/>
        </w:rPr>
        <w:t>六、</w:t>
      </w:r>
      <w:r>
        <w:rPr>
          <w:rStyle w:val="1Char"/>
          <w:rFonts w:ascii="宋体" w:hAnsi="宋体"/>
          <w:b/>
          <w:bCs/>
          <w:color w:val="000000" w:themeColor="text1"/>
          <w:kern w:val="2"/>
          <w:sz w:val="28"/>
          <w:szCs w:val="32"/>
        </w:rPr>
        <w:t>签发中标通知书</w:t>
      </w:r>
      <w:bookmarkEnd w:id="95"/>
    </w:p>
    <w:p w14:paraId="452AF62F" w14:textId="77777777" w:rsidR="001258EF" w:rsidRDefault="000A35A5">
      <w:pPr>
        <w:spacing w:line="560" w:lineRule="exact"/>
        <w:ind w:firstLine="482"/>
        <w:rPr>
          <w:rFonts w:ascii="宋体" w:eastAsia="宋体" w:hAnsi="宋体" w:cs="仿宋" w:hint="eastAsia"/>
          <w:color w:val="000000" w:themeColor="text1"/>
          <w:sz w:val="28"/>
        </w:rPr>
      </w:pPr>
      <w:r>
        <w:rPr>
          <w:rFonts w:ascii="宋体" w:eastAsia="宋体" w:hAnsi="宋体" w:cs="仿宋"/>
          <w:color w:val="000000" w:themeColor="text1"/>
          <w:sz w:val="28"/>
        </w:rPr>
        <w:t>中标公告结束且</w:t>
      </w:r>
      <w:proofErr w:type="gramStart"/>
      <w:r>
        <w:rPr>
          <w:rFonts w:ascii="宋体" w:eastAsia="宋体" w:hAnsi="宋体" w:cs="仿宋"/>
          <w:color w:val="000000" w:themeColor="text1"/>
          <w:sz w:val="28"/>
        </w:rPr>
        <w:t>无尚未</w:t>
      </w:r>
      <w:proofErr w:type="gramEnd"/>
      <w:r>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1C333A14" w14:textId="77777777" w:rsidR="001258EF" w:rsidRDefault="000A35A5">
      <w:pPr>
        <w:pStyle w:val="2"/>
        <w:rPr>
          <w:rStyle w:val="1Char"/>
          <w:rFonts w:ascii="宋体" w:hAnsi="宋体" w:hint="eastAsia"/>
          <w:b/>
          <w:bCs/>
          <w:color w:val="000000" w:themeColor="text1"/>
          <w:kern w:val="2"/>
          <w:sz w:val="28"/>
          <w:szCs w:val="32"/>
        </w:rPr>
      </w:pPr>
      <w:bookmarkStart w:id="96" w:name="_Toc130891920"/>
      <w:r>
        <w:rPr>
          <w:rStyle w:val="1Char"/>
          <w:rFonts w:ascii="宋体" w:hAnsi="宋体" w:hint="eastAsia"/>
          <w:b/>
          <w:bCs/>
          <w:color w:val="000000" w:themeColor="text1"/>
          <w:kern w:val="2"/>
          <w:sz w:val="28"/>
          <w:szCs w:val="32"/>
        </w:rPr>
        <w:t>七、签订合同</w:t>
      </w:r>
      <w:bookmarkEnd w:id="96"/>
    </w:p>
    <w:p w14:paraId="000E81CE" w14:textId="27004447" w:rsidR="001258EF" w:rsidRDefault="000A35A5" w:rsidP="00A4497E">
      <w:pPr>
        <w:spacing w:line="560" w:lineRule="exact"/>
        <w:ind w:firstLine="482"/>
        <w:rPr>
          <w:rFonts w:ascii="宋体" w:eastAsia="宋体" w:hAnsi="宋体" w:cs="仿宋" w:hint="eastAsia"/>
          <w:color w:val="000000" w:themeColor="text1"/>
          <w:sz w:val="28"/>
        </w:rPr>
      </w:pPr>
      <w:r>
        <w:rPr>
          <w:rFonts w:ascii="宋体" w:eastAsia="宋体" w:hAnsi="宋体" w:cs="仿宋"/>
          <w:color w:val="000000" w:themeColor="text1"/>
          <w:sz w:val="28"/>
        </w:rPr>
        <w:t>1.中标合同原则以第六章 合同（范本）为基础，并根据响应、答疑情况进行修改补充，自签订之日起生效。</w:t>
      </w:r>
    </w:p>
    <w:p w14:paraId="47965ED4" w14:textId="793DECB5" w:rsidR="001258EF" w:rsidRDefault="00A4497E">
      <w:pPr>
        <w:spacing w:line="560" w:lineRule="exact"/>
        <w:ind w:firstLine="482"/>
        <w:rPr>
          <w:rFonts w:ascii="宋体" w:eastAsia="宋体" w:hAnsi="宋体" w:cs="仿宋" w:hint="eastAsia"/>
          <w:color w:val="000000" w:themeColor="text1"/>
          <w:sz w:val="28"/>
        </w:rPr>
      </w:pPr>
      <w:r>
        <w:rPr>
          <w:rFonts w:ascii="宋体" w:eastAsia="宋体" w:hAnsi="宋体" w:cs="仿宋" w:hint="eastAsia"/>
          <w:color w:val="000000" w:themeColor="text1"/>
          <w:sz w:val="28"/>
        </w:rPr>
        <w:t>2</w:t>
      </w:r>
      <w:r w:rsidR="000A35A5">
        <w:rPr>
          <w:rFonts w:ascii="宋体" w:eastAsia="宋体" w:hAnsi="宋体" w:cs="仿宋"/>
          <w:color w:val="000000" w:themeColor="text1"/>
          <w:sz w:val="28"/>
        </w:rPr>
        <w:t>.</w:t>
      </w:r>
      <w:r w:rsidR="000A35A5">
        <w:rPr>
          <w:rFonts w:ascii="宋体" w:eastAsia="宋体" w:hAnsi="宋体" w:cs="仿宋_GB2312"/>
          <w:color w:val="000000" w:themeColor="text1"/>
          <w:sz w:val="28"/>
        </w:rPr>
        <w:t>中标合同，按照</w:t>
      </w:r>
      <w:r w:rsidR="000A35A5">
        <w:rPr>
          <w:rFonts w:ascii="宋体" w:eastAsia="宋体" w:hAnsi="宋体" w:cs="仿宋_GB2312" w:hint="eastAsia"/>
          <w:color w:val="000000" w:themeColor="text1"/>
          <w:sz w:val="28"/>
        </w:rPr>
        <w:t>监督部门</w:t>
      </w:r>
      <w:r w:rsidR="000A35A5">
        <w:rPr>
          <w:rFonts w:ascii="宋体" w:eastAsia="宋体" w:hAnsi="宋体" w:cs="仿宋_GB2312"/>
          <w:color w:val="000000" w:themeColor="text1"/>
          <w:sz w:val="28"/>
        </w:rPr>
        <w:t>的要求，通过</w:t>
      </w:r>
      <w:r w:rsidR="000A35A5">
        <w:rPr>
          <w:rFonts w:ascii="宋体" w:eastAsia="宋体" w:hAnsi="宋体" w:cs="仿宋_GB2312" w:hint="eastAsia"/>
          <w:color w:val="000000" w:themeColor="text1"/>
          <w:sz w:val="28"/>
        </w:rPr>
        <w:t>国企阳光采购平台</w:t>
      </w:r>
      <w:r w:rsidR="000A35A5">
        <w:rPr>
          <w:rFonts w:ascii="宋体" w:eastAsia="宋体" w:hAnsi="宋体" w:cs="仿宋_GB2312"/>
          <w:color w:val="000000" w:themeColor="text1"/>
          <w:sz w:val="28"/>
        </w:rPr>
        <w:t>进行签订</w:t>
      </w:r>
      <w:r w:rsidR="000A35A5">
        <w:rPr>
          <w:rFonts w:ascii="宋体" w:eastAsia="宋体" w:hAnsi="宋体" w:cs="仿宋"/>
          <w:color w:val="000000" w:themeColor="text1"/>
          <w:sz w:val="28"/>
        </w:rPr>
        <w:t>。</w:t>
      </w:r>
      <w:bookmarkStart w:id="97" w:name="_Toc130891921"/>
      <w:bookmarkStart w:id="98" w:name="_Toc66864054"/>
      <w:bookmarkEnd w:id="85"/>
      <w:bookmarkEnd w:id="86"/>
      <w:bookmarkEnd w:id="87"/>
    </w:p>
    <w:p w14:paraId="6EC0BE2F" w14:textId="77777777" w:rsidR="001258EF" w:rsidRDefault="000A35A5">
      <w:pPr>
        <w:spacing w:line="560" w:lineRule="exact"/>
        <w:ind w:firstLine="482"/>
        <w:rPr>
          <w:rFonts w:ascii="宋体" w:eastAsia="宋体" w:hAnsi="宋体" w:cs="仿宋" w:hint="eastAsia"/>
          <w:b/>
          <w:bCs/>
          <w:color w:val="000000" w:themeColor="text1"/>
          <w:kern w:val="44"/>
          <w:sz w:val="44"/>
          <w:szCs w:val="44"/>
        </w:rPr>
      </w:pPr>
      <w:r>
        <w:rPr>
          <w:rFonts w:ascii="宋体" w:eastAsia="宋体" w:hAnsi="宋体" w:cs="仿宋" w:hint="eastAsia"/>
          <w:color w:val="000000" w:themeColor="text1"/>
        </w:rPr>
        <w:br w:type="page"/>
      </w:r>
    </w:p>
    <w:p w14:paraId="734D1060" w14:textId="77777777" w:rsidR="001258EF" w:rsidRDefault="000A35A5">
      <w:pPr>
        <w:pStyle w:val="1"/>
        <w:jc w:val="center"/>
        <w:rPr>
          <w:rFonts w:ascii="宋体" w:eastAsia="宋体" w:hAnsi="宋体" w:cs="仿宋" w:hint="eastAsia"/>
          <w:color w:val="000000" w:themeColor="text1"/>
        </w:rPr>
      </w:pPr>
      <w:bookmarkStart w:id="99" w:name="_Hlk219971086"/>
      <w:bookmarkStart w:id="100" w:name="_Hlk218496667"/>
      <w:bookmarkStart w:id="101" w:name="_Hlk192682706"/>
      <w:r>
        <w:rPr>
          <w:rFonts w:ascii="宋体" w:eastAsia="宋体" w:hAnsi="宋体" w:cs="仿宋" w:hint="eastAsia"/>
          <w:color w:val="000000" w:themeColor="text1"/>
        </w:rPr>
        <w:lastRenderedPageBreak/>
        <w:t>第四章</w:t>
      </w:r>
      <w:bookmarkStart w:id="102" w:name="_Hlk191971788"/>
      <w:r>
        <w:rPr>
          <w:rFonts w:ascii="宋体" w:eastAsia="宋体" w:hAnsi="宋体" w:cs="仿宋" w:hint="eastAsia"/>
          <w:color w:val="000000" w:themeColor="text1"/>
        </w:rPr>
        <w:t xml:space="preserve">  招标项目说明</w:t>
      </w:r>
      <w:bookmarkEnd w:id="97"/>
    </w:p>
    <w:bookmarkEnd w:id="99"/>
    <w:bookmarkEnd w:id="100"/>
    <w:p w14:paraId="6E7A2417" w14:textId="77777777" w:rsidR="001258EF" w:rsidRDefault="001258EF">
      <w:pPr>
        <w:pStyle w:val="af"/>
        <w:ind w:left="5250"/>
        <w:jc w:val="left"/>
        <w:rPr>
          <w:rFonts w:eastAsia="宋体" w:hAnsi="宋体" w:hint="eastAsia"/>
        </w:rPr>
      </w:pPr>
    </w:p>
    <w:p w14:paraId="5EC771E0"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一、工程建设地点的现场条件：</w:t>
      </w:r>
    </w:p>
    <w:p w14:paraId="24689164"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sz w:val="28"/>
        </w:rPr>
        <w:t>1、现场自然条件</w:t>
      </w:r>
    </w:p>
    <w:p w14:paraId="5A9E7C33"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具备现场施工作业条件。</w:t>
      </w:r>
    </w:p>
    <w:p w14:paraId="0D0F8653"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sz w:val="28"/>
        </w:rPr>
        <w:t>2、现场监理条件</w:t>
      </w:r>
    </w:p>
    <w:p w14:paraId="27A0D0CE"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根据勘察现场情况、施工图纸及招标文件确定。</w:t>
      </w:r>
    </w:p>
    <w:p w14:paraId="5F774095"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sz w:val="28"/>
        </w:rPr>
        <w:t>3、本工程采用的技术规范：设计规范</w:t>
      </w:r>
      <w:proofErr w:type="gramStart"/>
      <w:r>
        <w:rPr>
          <w:rFonts w:ascii="宋体" w:eastAsia="宋体" w:hAnsi="宋体" w:cs="仿宋_GB2312"/>
          <w:sz w:val="28"/>
        </w:rPr>
        <w:t>见施工</w:t>
      </w:r>
      <w:proofErr w:type="gramEnd"/>
      <w:r>
        <w:rPr>
          <w:rFonts w:ascii="宋体" w:eastAsia="宋体" w:hAnsi="宋体" w:cs="仿宋_GB2312"/>
          <w:sz w:val="28"/>
        </w:rPr>
        <w:t>图纸；施工及验收规范、标准执行国家现行规范、规程、标准。</w:t>
      </w:r>
    </w:p>
    <w:p w14:paraId="7CF5747C"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二、特殊技术标准和要求</w:t>
      </w:r>
    </w:p>
    <w:p w14:paraId="6F82A983"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国家现行规范、规程、标准。</w:t>
      </w:r>
    </w:p>
    <w:p w14:paraId="02ADF929"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hint="eastAsia"/>
          <w:sz w:val="28"/>
        </w:rPr>
        <w:t>三、适用的国家、行业以及地方规范、标准和规程</w:t>
      </w:r>
    </w:p>
    <w:p w14:paraId="673C4307"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sz w:val="28"/>
        </w:rPr>
        <w:t>1、监理规范执行现行《建设工程监理规范》等相关国家行业规范标准。</w:t>
      </w:r>
    </w:p>
    <w:p w14:paraId="0DE45909" w14:textId="77777777" w:rsidR="001258EF" w:rsidRDefault="000A35A5">
      <w:pPr>
        <w:spacing w:line="560" w:lineRule="exact"/>
        <w:ind w:firstLine="482"/>
        <w:rPr>
          <w:rFonts w:ascii="宋体" w:eastAsia="宋体" w:hAnsi="宋体" w:cs="仿宋_GB2312" w:hint="eastAsia"/>
          <w:sz w:val="28"/>
        </w:rPr>
      </w:pPr>
      <w:r>
        <w:rPr>
          <w:rFonts w:ascii="宋体" w:eastAsia="宋体" w:hAnsi="宋体" w:cs="仿宋_GB2312"/>
          <w:sz w:val="28"/>
        </w:rPr>
        <w:t>2、验收执行现行《建筑工程施工及验收规范》等相关国家行业规范标准。</w:t>
      </w:r>
    </w:p>
    <w:p w14:paraId="0C38718F" w14:textId="77777777" w:rsidR="001258EF" w:rsidRDefault="001258EF">
      <w:pPr>
        <w:widowControl/>
        <w:jc w:val="left"/>
        <w:rPr>
          <w:rFonts w:ascii="宋体" w:eastAsia="宋体" w:hAnsi="宋体" w:cs="仿宋" w:hint="eastAsia"/>
          <w:bCs/>
          <w:color w:val="000000" w:themeColor="text1"/>
          <w:spacing w:val="8"/>
          <w:kern w:val="0"/>
          <w:sz w:val="28"/>
          <w:szCs w:val="28"/>
        </w:rPr>
      </w:pPr>
    </w:p>
    <w:p w14:paraId="6C6932C5" w14:textId="77777777" w:rsidR="001258EF" w:rsidRDefault="001258EF">
      <w:pPr>
        <w:widowControl/>
        <w:jc w:val="left"/>
        <w:rPr>
          <w:rFonts w:ascii="宋体" w:eastAsia="宋体" w:hAnsi="宋体" w:cs="仿宋" w:hint="eastAsia"/>
          <w:bCs/>
          <w:color w:val="000000" w:themeColor="text1"/>
          <w:spacing w:val="8"/>
          <w:kern w:val="0"/>
          <w:sz w:val="28"/>
          <w:szCs w:val="28"/>
        </w:rPr>
      </w:pPr>
    </w:p>
    <w:p w14:paraId="1ACD95C5" w14:textId="77777777" w:rsidR="001258EF" w:rsidRDefault="000A35A5">
      <w:pPr>
        <w:widowControl/>
        <w:jc w:val="left"/>
        <w:rPr>
          <w:rFonts w:ascii="宋体" w:eastAsia="宋体" w:hAnsi="宋体" w:hint="eastAsia"/>
          <w:kern w:val="0"/>
          <w:sz w:val="24"/>
        </w:rPr>
      </w:pPr>
      <w:r>
        <w:rPr>
          <w:rFonts w:ascii="宋体" w:eastAsia="宋体" w:hAnsi="宋体" w:hint="eastAsia"/>
        </w:rPr>
        <w:br w:type="page"/>
      </w:r>
    </w:p>
    <w:p w14:paraId="5BF7771D" w14:textId="77777777" w:rsidR="001258EF" w:rsidRDefault="000A35A5">
      <w:pPr>
        <w:pStyle w:val="1"/>
        <w:jc w:val="center"/>
        <w:rPr>
          <w:rFonts w:ascii="宋体" w:eastAsia="宋体" w:hAnsi="宋体" w:cs="仿宋" w:hint="eastAsia"/>
          <w:color w:val="000000" w:themeColor="text1"/>
        </w:rPr>
      </w:pPr>
      <w:bookmarkStart w:id="103" w:name="_Toc130891923"/>
      <w:bookmarkEnd w:id="101"/>
      <w:bookmarkEnd w:id="102"/>
      <w:r>
        <w:rPr>
          <w:rFonts w:ascii="宋体" w:eastAsia="宋体" w:hAnsi="宋体" w:cs="仿宋" w:hint="eastAsia"/>
          <w:color w:val="000000" w:themeColor="text1"/>
        </w:rPr>
        <w:lastRenderedPageBreak/>
        <w:t>第五章  投标文件格式</w:t>
      </w:r>
      <w:bookmarkEnd w:id="98"/>
      <w:bookmarkEnd w:id="103"/>
    </w:p>
    <w:p w14:paraId="3FA1777D" w14:textId="77777777" w:rsidR="001258EF" w:rsidRDefault="001258EF">
      <w:pPr>
        <w:spacing w:line="460" w:lineRule="exact"/>
        <w:jc w:val="left"/>
        <w:rPr>
          <w:rFonts w:ascii="宋体" w:eastAsia="宋体" w:hAnsi="宋体" w:cs="仿宋" w:hint="eastAsia"/>
          <w:color w:val="000000" w:themeColor="text1"/>
          <w:sz w:val="24"/>
        </w:rPr>
      </w:pPr>
    </w:p>
    <w:p w14:paraId="3071DC17" w14:textId="77777777" w:rsidR="001258EF" w:rsidRDefault="000A35A5">
      <w:pPr>
        <w:spacing w:line="460" w:lineRule="exact"/>
        <w:jc w:val="left"/>
        <w:rPr>
          <w:rFonts w:ascii="宋体" w:eastAsia="宋体" w:hAnsi="宋体" w:cs="仿宋" w:hint="eastAsia"/>
          <w:b/>
          <w:color w:val="000000" w:themeColor="text1"/>
          <w:kern w:val="0"/>
          <w:sz w:val="24"/>
        </w:rPr>
      </w:pPr>
      <w:r>
        <w:rPr>
          <w:rFonts w:ascii="宋体" w:eastAsia="宋体" w:hAnsi="宋体" w:cs="仿宋"/>
          <w:color w:val="000000" w:themeColor="text1"/>
          <w:sz w:val="24"/>
        </w:rPr>
        <w:fldChar w:fldCharType="begin"/>
      </w:r>
      <w:r>
        <w:rPr>
          <w:rFonts w:ascii="宋体" w:eastAsia="宋体" w:hAnsi="宋体" w:cs="仿宋"/>
          <w:color w:val="000000" w:themeColor="text1"/>
          <w:sz w:val="24"/>
        </w:rPr>
        <w:instrText>&lt;MK</w:instrText>
      </w:r>
      <w:r>
        <w:rPr>
          <w:rFonts w:ascii="宋体" w:eastAsia="宋体" w:hAnsi="宋体" w:cs="仿宋" w:hint="eastAsia"/>
          <w:color w:val="000000" w:themeColor="text1"/>
          <w:sz w:val="24"/>
        </w:rPr>
        <w:instrText xml:space="preserve"> cmd="bus"</w:instrText>
      </w:r>
      <w:r>
        <w:rPr>
          <w:rFonts w:ascii="宋体" w:eastAsia="宋体" w:hAnsi="宋体" w:cs="仿宋"/>
          <w:color w:val="000000" w:themeColor="text1"/>
          <w:sz w:val="24"/>
        </w:rPr>
        <w:instrText>&gt;</w:instrText>
      </w:r>
      <w:r>
        <w:rPr>
          <w:rFonts w:ascii="宋体" w:eastAsia="宋体" w:hAnsi="宋体" w:cs="仿宋" w:hint="eastAsia"/>
          <w:color w:val="000000" w:themeColor="text1"/>
          <w:sz w:val="24"/>
        </w:rPr>
        <w:instrText>&lt;def type="query" recs="pro"&gt;"</w:instrText>
      </w:r>
      <w:r>
        <w:rPr>
          <w:rFonts w:ascii="宋体" w:eastAsia="宋体" w:hAnsi="宋体" w:cs="仿宋"/>
          <w:color w:val="000000" w:themeColor="text1"/>
          <w:sz w:val="24"/>
        </w:rPr>
        <w:instrText xml:space="preserve"> select </w:instrText>
      </w:r>
      <w:r>
        <w:rPr>
          <w:rFonts w:ascii="宋体" w:eastAsia="宋体" w:hAnsi="宋体" w:cs="仿宋" w:hint="eastAsia"/>
          <w:color w:val="000000" w:themeColor="text1"/>
          <w:sz w:val="24"/>
        </w:rPr>
        <w:instrText>b</w:instrText>
      </w:r>
      <w:r>
        <w:rPr>
          <w:rFonts w:ascii="宋体" w:eastAsia="宋体" w:hAnsi="宋体" w:cs="仿宋"/>
          <w:color w:val="000000" w:themeColor="text1"/>
          <w:sz w:val="24"/>
        </w:rPr>
        <w:instrText>.tradeWay,a.projectCode,a.projectName,</w:instrText>
      </w:r>
      <w:r>
        <w:rPr>
          <w:rFonts w:ascii="宋体" w:eastAsia="宋体" w:hAnsi="宋体" w:cs="仿宋" w:hint="eastAsia"/>
          <w:color w:val="000000" w:themeColor="text1"/>
          <w:sz w:val="24"/>
        </w:rPr>
        <w:instrText>b.schemecode,b.</w:instrText>
      </w:r>
      <w:r>
        <w:rPr>
          <w:rFonts w:ascii="宋体" w:eastAsia="宋体" w:hAnsi="宋体" w:cs="仿宋"/>
          <w:color w:val="000000" w:themeColor="text1"/>
          <w:sz w:val="24"/>
        </w:rPr>
        <w:instrText>saleMode</w:instrText>
      </w:r>
      <w:r>
        <w:rPr>
          <w:rFonts w:ascii="宋体" w:eastAsia="宋体" w:hAnsi="宋体" w:cs="仿宋" w:hint="eastAsia"/>
          <w:color w:val="000000" w:themeColor="text1"/>
          <w:sz w:val="24"/>
        </w:rPr>
        <w:instrText>,b.applycost,</w:instrText>
      </w:r>
      <w:r>
        <w:rPr>
          <w:rFonts w:ascii="宋体" w:eastAsia="宋体" w:hAnsi="宋体" w:cs="仿宋"/>
          <w:color w:val="000000" w:themeColor="text1"/>
          <w:sz w:val="24"/>
        </w:rPr>
        <w:instrText>b.applystart,b.applystop,b.deliverstop,b.openstart,b.openaddr</w:instrText>
      </w:r>
      <w:r>
        <w:rPr>
          <w:rFonts w:ascii="宋体" w:eastAsia="宋体" w:hAnsi="宋体" w:cs="仿宋" w:hint="eastAsia"/>
          <w:color w:val="000000" w:themeColor="text1"/>
          <w:sz w:val="24"/>
        </w:rPr>
        <w:instrText>,a.projectid,b.</w:instrText>
      </w:r>
      <w:r>
        <w:rPr>
          <w:rFonts w:ascii="宋体" w:eastAsia="宋体" w:hAnsi="宋体" w:cs="仿宋"/>
          <w:color w:val="000000" w:themeColor="text1"/>
          <w:sz w:val="24"/>
        </w:rPr>
        <w:instrText>bidvalidity</w:instrText>
      </w:r>
      <w:r>
        <w:rPr>
          <w:rFonts w:ascii="宋体" w:eastAsia="宋体" w:hAnsi="宋体" w:cs="仿宋" w:hint="eastAsia"/>
          <w:color w:val="000000" w:themeColor="text1"/>
          <w:sz w:val="24"/>
        </w:rPr>
        <w:instrText>,b.</w:instrText>
      </w:r>
      <w:r>
        <w:rPr>
          <w:rFonts w:ascii="宋体" w:eastAsia="宋体" w:hAnsi="宋体" w:cs="仿宋"/>
          <w:color w:val="000000" w:themeColor="text1"/>
          <w:sz w:val="24"/>
        </w:rPr>
        <w:instrText>canjoint</w:instrText>
      </w:r>
      <w:r>
        <w:rPr>
          <w:rFonts w:ascii="宋体" w:eastAsia="宋体" w:hAnsi="宋体" w:cs="仿宋" w:hint="eastAsia"/>
          <w:color w:val="000000" w:themeColor="text1"/>
          <w:sz w:val="24"/>
        </w:rPr>
        <w:instrText>,b.</w:instrText>
      </w:r>
      <w:r>
        <w:rPr>
          <w:rFonts w:ascii="宋体" w:eastAsia="宋体" w:hAnsi="宋体" w:cs="仿宋"/>
          <w:color w:val="000000" w:themeColor="text1"/>
          <w:sz w:val="24"/>
        </w:rPr>
        <w:instrText xml:space="preserve">judgecount from gp_project a,gp_projectScheme b where a.projectId=b.projectId and </w:instrText>
      </w:r>
      <w:r>
        <w:rPr>
          <w:rFonts w:ascii="宋体" w:eastAsia="宋体" w:hAnsi="宋体" w:cs="仿宋" w:hint="eastAsia"/>
          <w:color w:val="000000" w:themeColor="text1"/>
          <w:sz w:val="24"/>
        </w:rPr>
        <w:instrText>b</w:instrText>
      </w:r>
      <w:r>
        <w:rPr>
          <w:rFonts w:ascii="宋体" w:eastAsia="宋体" w:hAnsi="宋体" w:cs="仿宋"/>
          <w:color w:val="000000" w:themeColor="text1"/>
          <w:sz w:val="24"/>
        </w:rPr>
        <w:instrText>.schemeId=</w:instrText>
      </w:r>
      <w:r>
        <w:rPr>
          <w:rFonts w:ascii="宋体" w:eastAsia="宋体" w:hAnsi="宋体" w:cs="仿宋" w:hint="eastAsia"/>
          <w:color w:val="000000" w:themeColor="text1"/>
          <w:sz w:val="24"/>
        </w:rPr>
        <w:instrText>"+NFV("</w:instrText>
      </w:r>
      <w:r>
        <w:rPr>
          <w:rFonts w:ascii="宋体" w:eastAsia="宋体" w:hAnsi="宋体" w:cs="仿宋"/>
          <w:color w:val="000000" w:themeColor="text1"/>
          <w:sz w:val="24"/>
        </w:rPr>
        <w:instrText>scheme</w:instrText>
      </w:r>
      <w:r>
        <w:rPr>
          <w:rFonts w:ascii="宋体" w:eastAsia="宋体" w:hAnsi="宋体" w:cs="仿宋" w:hint="eastAsia"/>
          <w:color w:val="000000" w:themeColor="text1"/>
          <w:sz w:val="24"/>
        </w:rPr>
        <w:instrText>i</w:instrText>
      </w:r>
      <w:r>
        <w:rPr>
          <w:rFonts w:ascii="宋体" w:eastAsia="宋体" w:hAnsi="宋体" w:cs="仿宋"/>
          <w:color w:val="000000" w:themeColor="text1"/>
          <w:sz w:val="24"/>
        </w:rPr>
        <w:instrText>d</w:instrText>
      </w:r>
      <w:r>
        <w:rPr>
          <w:rFonts w:ascii="宋体" w:eastAsia="宋体" w:hAnsi="宋体" w:cs="仿宋" w:hint="eastAsia"/>
          <w:color w:val="000000" w:themeColor="text1"/>
          <w:sz w:val="24"/>
        </w:rPr>
        <w:instrText>",-1) &lt;/def&gt;</w:instrText>
      </w:r>
      <w:r>
        <w:rPr>
          <w:rFonts w:ascii="宋体" w:eastAsia="宋体" w:hAnsi="宋体" w:cs="仿宋"/>
          <w:color w:val="000000" w:themeColor="text1"/>
          <w:sz w:val="24"/>
        </w:rPr>
        <w:instrText>&lt;/MK&gt;</w:instrText>
      </w:r>
      <w:r>
        <w:rPr>
          <w:rFonts w:ascii="宋体" w:eastAsia="宋体" w:hAnsi="宋体" w:cs="仿宋"/>
          <w:color w:val="000000" w:themeColor="text1"/>
          <w:sz w:val="24"/>
        </w:rPr>
        <w:fldChar w:fldCharType="separate"/>
      </w:r>
      <w:r>
        <w:rPr>
          <w:rFonts w:ascii="宋体" w:eastAsia="宋体" w:hAnsi="宋体" w:cs="仿宋"/>
          <w:color w:val="000000" w:themeColor="text1"/>
          <w:sz w:val="24"/>
        </w:rPr>
        <w:t>!异常的公式结尾</w:t>
      </w:r>
      <w:r>
        <w:rPr>
          <w:rFonts w:ascii="宋体" w:eastAsia="宋体" w:hAnsi="宋体" w:cs="仿宋"/>
          <w:color w:val="000000" w:themeColor="text1"/>
          <w:sz w:val="24"/>
        </w:rPr>
        <w:fldChar w:fldCharType="end"/>
      </w:r>
      <w:r>
        <w:rPr>
          <w:rFonts w:ascii="宋体" w:eastAsia="宋体" w:hAnsi="宋体" w:cs="仿宋"/>
          <w:color w:val="000000" w:themeColor="text1"/>
          <w:sz w:val="24"/>
        </w:rPr>
        <w:fldChar w:fldCharType="begin"/>
      </w:r>
      <w:r>
        <w:rPr>
          <w:rFonts w:ascii="宋体" w:eastAsia="宋体" w:hAnsi="宋体" w:cs="仿宋"/>
          <w:color w:val="000000" w:themeColor="text1"/>
          <w:sz w:val="24"/>
        </w:rPr>
        <w:instrText>&lt;MK</w:instrText>
      </w:r>
      <w:r>
        <w:rPr>
          <w:rFonts w:ascii="宋体" w:eastAsia="宋体" w:hAnsi="宋体" w:cs="仿宋" w:hint="eastAsia"/>
          <w:color w:val="000000" w:themeColor="text1"/>
          <w:sz w:val="24"/>
        </w:rPr>
        <w:instrText xml:space="preserve"> cmd="bus"</w:instrText>
      </w:r>
      <w:r>
        <w:rPr>
          <w:rFonts w:ascii="宋体" w:eastAsia="宋体" w:hAnsi="宋体" w:cs="仿宋"/>
          <w:color w:val="000000" w:themeColor="text1"/>
          <w:sz w:val="24"/>
        </w:rPr>
        <w:instrText>&gt;</w:instrText>
      </w:r>
      <w:r>
        <w:rPr>
          <w:rFonts w:ascii="宋体" w:eastAsia="宋体" w:hAnsi="宋体" w:cs="仿宋" w:hint="eastAsia"/>
          <w:color w:val="000000" w:themeColor="text1"/>
          <w:sz w:val="24"/>
        </w:rPr>
        <w:instrText>&lt;def type="query" recs="org"&gt;"</w:instrText>
      </w:r>
      <w:r>
        <w:rPr>
          <w:rFonts w:ascii="宋体" w:eastAsia="宋体" w:hAnsi="宋体" w:cs="仿宋"/>
          <w:color w:val="000000" w:themeColor="text1"/>
          <w:sz w:val="24"/>
        </w:rPr>
        <w:instrText xml:space="preserve"> select b3.unitaddr,b3.zipcode,b3.linkman,b3.linkphone,</w:instrText>
      </w:r>
      <w:r>
        <w:rPr>
          <w:rFonts w:ascii="宋体" w:eastAsia="宋体" w:hAnsi="宋体" w:cs="仿宋" w:hint="eastAsia"/>
          <w:color w:val="000000" w:themeColor="text1"/>
          <w:sz w:val="24"/>
        </w:rPr>
        <w:instrText>b3.uniturl,</w:instrText>
      </w:r>
      <w:r>
        <w:rPr>
          <w:rFonts w:ascii="宋体" w:eastAsia="宋体" w:hAnsi="宋体" w:cs="仿宋"/>
          <w:color w:val="000000" w:themeColor="text1"/>
          <w:sz w:val="24"/>
        </w:rPr>
        <w:instrText>b2.organName from gp_project b1,bas_organ b2,gp_agent b3 where b1.agentOrgan=b2.organId and b2.organId=b3.org</w:instrText>
      </w:r>
      <w:r>
        <w:rPr>
          <w:rFonts w:ascii="宋体" w:eastAsia="宋体" w:hAnsi="宋体" w:cs="仿宋" w:hint="eastAsia"/>
          <w:color w:val="000000" w:themeColor="text1"/>
          <w:sz w:val="24"/>
        </w:rPr>
        <w:instrText xml:space="preserve">anid </w:instrText>
      </w:r>
      <w:r>
        <w:rPr>
          <w:rFonts w:ascii="宋体" w:eastAsia="宋体" w:hAnsi="宋体" w:cs="仿宋"/>
          <w:color w:val="000000" w:themeColor="text1"/>
          <w:sz w:val="24"/>
        </w:rPr>
        <w:instrText>and b1.</w:instrText>
      </w:r>
      <w:r>
        <w:rPr>
          <w:rFonts w:ascii="宋体" w:eastAsia="宋体" w:hAnsi="宋体" w:cs="仿宋" w:hint="eastAsia"/>
          <w:color w:val="000000" w:themeColor="text1"/>
          <w:sz w:val="24"/>
        </w:rPr>
        <w:instrText>projectid</w:instrText>
      </w:r>
      <w:r>
        <w:rPr>
          <w:rFonts w:ascii="宋体" w:eastAsia="宋体" w:hAnsi="宋体" w:cs="仿宋"/>
          <w:color w:val="000000" w:themeColor="text1"/>
          <w:sz w:val="24"/>
        </w:rPr>
        <w:instrText xml:space="preserve"> =</w:instrText>
      </w:r>
      <w:r>
        <w:rPr>
          <w:rFonts w:ascii="宋体" w:eastAsia="宋体" w:hAnsi="宋体" w:cs="仿宋" w:hint="eastAsia"/>
          <w:color w:val="000000" w:themeColor="text1"/>
          <w:sz w:val="24"/>
        </w:rPr>
        <w:instrText>"+NFV("pro.projectid",-1) &lt;/def&gt;</w:instrText>
      </w:r>
      <w:r>
        <w:rPr>
          <w:rFonts w:ascii="宋体" w:eastAsia="宋体" w:hAnsi="宋体" w:cs="仿宋"/>
          <w:color w:val="000000" w:themeColor="text1"/>
          <w:sz w:val="24"/>
        </w:rPr>
        <w:instrText>&lt;/MK&gt;</w:instrText>
      </w:r>
      <w:r>
        <w:rPr>
          <w:rFonts w:ascii="宋体" w:eastAsia="宋体" w:hAnsi="宋体" w:cs="仿宋"/>
          <w:color w:val="000000" w:themeColor="text1"/>
          <w:sz w:val="24"/>
        </w:rPr>
        <w:fldChar w:fldCharType="separate"/>
      </w:r>
      <w:r>
        <w:rPr>
          <w:rFonts w:ascii="宋体" w:eastAsia="宋体" w:hAnsi="宋体" w:cs="仿宋"/>
          <w:color w:val="000000" w:themeColor="text1"/>
          <w:sz w:val="24"/>
        </w:rPr>
        <w:t>!异常的公式结尾</w:t>
      </w:r>
      <w:r>
        <w:rPr>
          <w:rFonts w:ascii="宋体" w:eastAsia="宋体" w:hAnsi="宋体" w:cs="仿宋"/>
          <w:color w:val="000000" w:themeColor="text1"/>
          <w:sz w:val="24"/>
        </w:rPr>
        <w:fldChar w:fldCharType="end"/>
      </w:r>
      <w:r>
        <w:rPr>
          <w:rFonts w:ascii="宋体" w:eastAsia="宋体" w:hAnsi="宋体" w:cs="仿宋"/>
          <w:color w:val="000000" w:themeColor="text1"/>
          <w:sz w:val="24"/>
        </w:rPr>
        <w:fldChar w:fldCharType="begin"/>
      </w:r>
      <w:r>
        <w:rPr>
          <w:rFonts w:ascii="宋体" w:eastAsia="宋体" w:hAnsi="宋体" w:cs="仿宋"/>
          <w:color w:val="000000" w:themeColor="text1"/>
          <w:sz w:val="24"/>
        </w:rPr>
        <w:instrText>&lt;MK cmd="bus"&gt;&lt;def type="query" recs="</w:instrText>
      </w:r>
      <w:r>
        <w:rPr>
          <w:rFonts w:ascii="宋体" w:eastAsia="宋体" w:hAnsi="宋体" w:cs="仿宋" w:hint="eastAsia"/>
          <w:color w:val="000000" w:themeColor="text1"/>
          <w:sz w:val="24"/>
        </w:rPr>
        <w:instrText>totle</w:instrText>
      </w:r>
      <w:r>
        <w:rPr>
          <w:rFonts w:ascii="宋体" w:eastAsia="宋体" w:hAnsi="宋体" w:cs="仿宋"/>
          <w:color w:val="000000" w:themeColor="text1"/>
          <w:sz w:val="24"/>
        </w:rPr>
        <w:instrText>"&gt;"SELECT</w:instrText>
      </w:r>
      <w:r>
        <w:rPr>
          <w:rFonts w:ascii="宋体" w:eastAsia="宋体" w:hAnsi="宋体" w:cs="仿宋" w:hint="eastAsia"/>
          <w:color w:val="000000" w:themeColor="text1"/>
          <w:sz w:val="24"/>
        </w:rPr>
        <w:instrText xml:space="preserve"> sum(a.</w:instrText>
      </w:r>
      <w:r>
        <w:rPr>
          <w:rFonts w:ascii="宋体" w:eastAsia="宋体" w:hAnsi="宋体" w:cs="仿宋"/>
          <w:color w:val="000000" w:themeColor="text1"/>
          <w:sz w:val="24"/>
        </w:rPr>
        <w:instrText>budgetAmount</w:instrText>
      </w:r>
      <w:r>
        <w:rPr>
          <w:rFonts w:ascii="宋体" w:eastAsia="宋体" w:hAnsi="宋体" w:cs="仿宋" w:hint="eastAsia"/>
          <w:color w:val="000000" w:themeColor="text1"/>
          <w:sz w:val="24"/>
        </w:rPr>
        <w:instrText xml:space="preserve">) budgettotlefrom </w:instrText>
      </w:r>
      <w:r>
        <w:rPr>
          <w:rFonts w:ascii="宋体" w:eastAsia="宋体" w:hAnsi="宋体" w:cs="仿宋"/>
          <w:color w:val="000000" w:themeColor="text1"/>
          <w:sz w:val="24"/>
        </w:rPr>
        <w:instrText>gp_goods a,gp_package b,gp_packageScheme c WHERE a.packageId=b.packageId AND b.packageSchemeId=c.packageSchemeId ANDc.schemeId</w:instrText>
      </w:r>
      <w:r>
        <w:rPr>
          <w:rFonts w:ascii="宋体" w:eastAsia="宋体" w:hAnsi="宋体" w:cs="仿宋" w:hint="eastAsia"/>
          <w:color w:val="000000" w:themeColor="text1"/>
          <w:sz w:val="24"/>
        </w:rPr>
        <w:instrText xml:space="preserve"> ="+NFV("schemeid",-1)</w:instrText>
      </w:r>
      <w:r>
        <w:rPr>
          <w:rFonts w:ascii="宋体" w:eastAsia="宋体" w:hAnsi="宋体" w:cs="仿宋"/>
          <w:color w:val="000000" w:themeColor="text1"/>
          <w:sz w:val="24"/>
        </w:rPr>
        <w:instrText>&lt;/def&gt;&lt;/MK&gt;</w:instrText>
      </w:r>
      <w:r>
        <w:rPr>
          <w:rFonts w:ascii="宋体" w:eastAsia="宋体" w:hAnsi="宋体" w:cs="仿宋"/>
          <w:color w:val="000000" w:themeColor="text1"/>
          <w:sz w:val="24"/>
        </w:rPr>
        <w:fldChar w:fldCharType="end"/>
      </w:r>
      <w:r>
        <w:rPr>
          <w:rFonts w:ascii="宋体" w:eastAsia="宋体" w:hAnsi="宋体" w:cs="仿宋"/>
          <w:color w:val="000000" w:themeColor="text1"/>
          <w:sz w:val="24"/>
        </w:rPr>
        <w:fldChar w:fldCharType="begin"/>
      </w:r>
      <w:r>
        <w:rPr>
          <w:rFonts w:ascii="宋体" w:eastAsia="宋体" w:hAnsi="宋体" w:cs="仿宋"/>
          <w:color w:val="000000" w:themeColor="text1"/>
          <w:sz w:val="24"/>
        </w:rPr>
        <w:instrText>&lt;MK cmd="</w:instrText>
      </w:r>
      <w:r>
        <w:rPr>
          <w:rFonts w:ascii="宋体" w:eastAsia="宋体" w:hAnsi="宋体" w:cs="仿宋" w:hint="eastAsia"/>
          <w:color w:val="000000" w:themeColor="text1"/>
          <w:sz w:val="24"/>
        </w:rPr>
        <w:instrText>bus</w:instrText>
      </w:r>
      <w:r>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宋体" w:eastAsia="宋体" w:hAnsi="宋体" w:cs="仿宋"/>
          <w:color w:val="000000" w:themeColor="text1"/>
          <w:sz w:val="24"/>
        </w:rPr>
        <w:fldChar w:fldCharType="end"/>
      </w:r>
      <w:r>
        <w:rPr>
          <w:rFonts w:ascii="宋体" w:eastAsia="宋体" w:hAnsi="宋体" w:cs="仿宋"/>
          <w:color w:val="000000" w:themeColor="text1"/>
          <w:sz w:val="24"/>
        </w:rPr>
        <w:fldChar w:fldCharType="begin"/>
      </w:r>
      <w:r>
        <w:rPr>
          <w:rFonts w:ascii="宋体" w:eastAsia="宋体" w:hAnsi="宋体" w:cs="仿宋"/>
          <w:color w:val="000000" w:themeColor="text1"/>
          <w:sz w:val="24"/>
        </w:rPr>
        <w:instrText>&lt;MK cmd="</w:instrText>
      </w:r>
      <w:r>
        <w:rPr>
          <w:rFonts w:ascii="宋体" w:eastAsia="宋体" w:hAnsi="宋体" w:cs="仿宋" w:hint="eastAsia"/>
          <w:color w:val="000000" w:themeColor="text1"/>
          <w:sz w:val="24"/>
        </w:rPr>
        <w:instrText>bus</w:instrText>
      </w:r>
      <w:r>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Pr>
          <w:rFonts w:ascii="宋体" w:eastAsia="宋体" w:hAnsi="宋体" w:cs="仿宋"/>
          <w:color w:val="000000" w:themeColor="text1"/>
          <w:sz w:val="24"/>
        </w:rPr>
        <w:fldChar w:fldCharType="end"/>
      </w:r>
      <w:r>
        <w:rPr>
          <w:rFonts w:ascii="宋体" w:eastAsia="宋体" w:hAnsi="宋体" w:cs="仿宋"/>
          <w:color w:val="000000" w:themeColor="text1"/>
        </w:rPr>
        <w:fldChar w:fldCharType="begin"/>
      </w:r>
      <w:r>
        <w:rPr>
          <w:rFonts w:ascii="宋体" w:eastAsia="宋体" w:hAnsi="宋体" w:cs="仿宋"/>
          <w:color w:val="000000" w:themeColor="text1"/>
        </w:rPr>
        <w:instrText>&lt;MK</w:instrText>
      </w:r>
      <w:r>
        <w:rPr>
          <w:rFonts w:ascii="宋体" w:eastAsia="宋体" w:hAnsi="宋体" w:cs="仿宋" w:hint="eastAsia"/>
          <w:color w:val="000000" w:themeColor="text1"/>
        </w:rPr>
        <w:instrText xml:space="preserve"> cmd="bus"</w:instrText>
      </w:r>
      <w:r>
        <w:rPr>
          <w:rFonts w:ascii="宋体" w:eastAsia="宋体" w:hAnsi="宋体" w:cs="仿宋"/>
          <w:color w:val="000000" w:themeColor="text1"/>
        </w:rPr>
        <w:instrText>&gt;</w:instrText>
      </w:r>
      <w:r>
        <w:rPr>
          <w:rFonts w:ascii="宋体" w:eastAsia="宋体" w:hAnsi="宋体" w:cs="仿宋" w:hint="eastAsia"/>
          <w:color w:val="000000" w:themeColor="text1"/>
        </w:rPr>
        <w:instrText>&lt;def type="query" recs="mypro"&gt;"</w:instrText>
      </w:r>
      <w:r>
        <w:rPr>
          <w:rFonts w:ascii="宋体" w:eastAsia="宋体" w:hAnsi="宋体" w:cs="仿宋"/>
          <w:color w:val="000000" w:themeColor="text1"/>
        </w:rPr>
        <w:instrText xml:space="preserve"> select </w:instrText>
      </w:r>
      <w:r>
        <w:rPr>
          <w:rFonts w:ascii="宋体" w:eastAsia="宋体" w:hAnsi="宋体" w:cs="仿宋" w:hint="eastAsia"/>
          <w:color w:val="000000" w:themeColor="text1"/>
        </w:rPr>
        <w:instrText>a.agentOrgan,c.organname</w:instrText>
      </w:r>
      <w:r>
        <w:rPr>
          <w:rFonts w:ascii="宋体" w:eastAsia="宋体" w:hAnsi="宋体" w:cs="仿宋"/>
          <w:color w:val="000000" w:themeColor="text1"/>
        </w:rPr>
        <w:instrText xml:space="preserve"> from gp_project a,gp_projectScheme b</w:instrText>
      </w:r>
      <w:r>
        <w:rPr>
          <w:rFonts w:ascii="宋体" w:eastAsia="宋体" w:hAnsi="宋体" w:cs="仿宋" w:hint="eastAsia"/>
          <w:color w:val="000000" w:themeColor="text1"/>
        </w:rPr>
        <w:instrText>,bas_organ c</w:instrText>
      </w:r>
      <w:r>
        <w:rPr>
          <w:rFonts w:ascii="宋体" w:eastAsia="宋体" w:hAnsi="宋体" w:cs="仿宋"/>
          <w:color w:val="000000" w:themeColor="text1"/>
        </w:rPr>
        <w:instrText xml:space="preserve"> where a.projectId=b.projectId</w:instrText>
      </w:r>
      <w:r>
        <w:rPr>
          <w:rFonts w:ascii="宋体" w:eastAsia="宋体" w:hAnsi="宋体" w:cs="仿宋" w:hint="eastAsia"/>
          <w:color w:val="000000" w:themeColor="text1"/>
        </w:rPr>
        <w:instrText xml:space="preserve"> and a.agentorgan=c.organid</w:instrText>
      </w:r>
      <w:r>
        <w:rPr>
          <w:rFonts w:ascii="宋体" w:eastAsia="宋体" w:hAnsi="宋体" w:cs="仿宋"/>
          <w:color w:val="000000" w:themeColor="text1"/>
        </w:rPr>
        <w:instrText xml:space="preserve"> and </w:instrText>
      </w:r>
      <w:r>
        <w:rPr>
          <w:rFonts w:ascii="宋体" w:eastAsia="宋体" w:hAnsi="宋体" w:cs="仿宋" w:hint="eastAsia"/>
          <w:color w:val="000000" w:themeColor="text1"/>
        </w:rPr>
        <w:instrText>b</w:instrText>
      </w:r>
      <w:r>
        <w:rPr>
          <w:rFonts w:ascii="宋体" w:eastAsia="宋体" w:hAnsi="宋体" w:cs="仿宋"/>
          <w:color w:val="000000" w:themeColor="text1"/>
        </w:rPr>
        <w:instrText>.schemeId="</w:instrText>
      </w:r>
      <w:r>
        <w:rPr>
          <w:rFonts w:ascii="宋体" w:eastAsia="宋体" w:hAnsi="宋体" w:cs="仿宋" w:hint="eastAsia"/>
          <w:color w:val="000000" w:themeColor="text1"/>
        </w:rPr>
        <w:instrText>+NFV("</w:instrText>
      </w:r>
      <w:r>
        <w:rPr>
          <w:rFonts w:ascii="宋体" w:eastAsia="宋体" w:hAnsi="宋体" w:cs="仿宋"/>
          <w:color w:val="000000" w:themeColor="text1"/>
        </w:rPr>
        <w:instrText>schemeid</w:instrText>
      </w:r>
      <w:r>
        <w:rPr>
          <w:rFonts w:ascii="宋体" w:eastAsia="宋体" w:hAnsi="宋体" w:cs="仿宋" w:hint="eastAsia"/>
          <w:color w:val="000000" w:themeColor="text1"/>
        </w:rPr>
        <w:instrText>",-1)&lt;/def&gt;</w:instrText>
      </w:r>
      <w:r>
        <w:rPr>
          <w:rFonts w:ascii="宋体" w:eastAsia="宋体" w:hAnsi="宋体" w:cs="仿宋"/>
          <w:color w:val="000000" w:themeColor="text1"/>
        </w:rPr>
        <w:instrText>&lt;/MK&gt;</w:instrText>
      </w:r>
      <w:r>
        <w:rPr>
          <w:rFonts w:ascii="宋体" w:eastAsia="宋体" w:hAnsi="宋体" w:cs="仿宋"/>
          <w:color w:val="000000" w:themeColor="text1"/>
        </w:rPr>
        <w:fldChar w:fldCharType="separate"/>
      </w:r>
      <w:r>
        <w:rPr>
          <w:rFonts w:ascii="宋体" w:eastAsia="宋体" w:hAnsi="宋体" w:cs="仿宋"/>
          <w:color w:val="000000" w:themeColor="text1"/>
        </w:rPr>
        <w:t>!异常的公式结尾</w:t>
      </w:r>
      <w:r>
        <w:rPr>
          <w:rFonts w:ascii="宋体" w:eastAsia="宋体" w:hAnsi="宋体" w:cs="仿宋"/>
          <w:color w:val="000000" w:themeColor="text1"/>
        </w:rPr>
        <w:fldChar w:fldCharType="end"/>
      </w:r>
      <w:bookmarkStart w:id="104" w:name="_Hlk525721599"/>
    </w:p>
    <w:p w14:paraId="1B15247E" w14:textId="77777777" w:rsidR="001258EF" w:rsidRDefault="001258EF">
      <w:pPr>
        <w:jc w:val="center"/>
        <w:rPr>
          <w:rFonts w:ascii="宋体" w:eastAsia="宋体" w:hAnsi="宋体" w:cs="仿宋" w:hint="eastAsia"/>
          <w:bCs/>
          <w:color w:val="000000" w:themeColor="text1"/>
          <w:sz w:val="84"/>
        </w:rPr>
      </w:pPr>
    </w:p>
    <w:p w14:paraId="1525A9DA" w14:textId="77777777" w:rsidR="001258EF" w:rsidRDefault="001258EF">
      <w:pPr>
        <w:rPr>
          <w:rFonts w:ascii="宋体" w:eastAsia="宋体" w:hAnsi="宋体" w:cs="仿宋" w:hint="eastAsia"/>
          <w:color w:val="000000" w:themeColor="text1"/>
        </w:rPr>
      </w:pPr>
    </w:p>
    <w:p w14:paraId="60F1CCE3" w14:textId="77777777" w:rsidR="001258EF" w:rsidRDefault="000A35A5">
      <w:pPr>
        <w:jc w:val="center"/>
        <w:rPr>
          <w:rFonts w:ascii="宋体" w:eastAsia="宋体" w:hAnsi="宋体" w:cs="仿宋" w:hint="eastAsia"/>
          <w:bCs/>
          <w:color w:val="000000" w:themeColor="text1"/>
          <w:sz w:val="84"/>
        </w:rPr>
      </w:pPr>
      <w:r>
        <w:rPr>
          <w:rFonts w:ascii="宋体" w:eastAsia="宋体" w:hAnsi="宋体" w:cs="仿宋" w:hint="eastAsia"/>
          <w:bCs/>
          <w:color w:val="000000" w:themeColor="text1"/>
          <w:sz w:val="84"/>
        </w:rPr>
        <w:t>投 标 文 件</w:t>
      </w:r>
    </w:p>
    <w:p w14:paraId="374DFF40" w14:textId="77777777" w:rsidR="001258EF" w:rsidRDefault="000A35A5">
      <w:pPr>
        <w:jc w:val="center"/>
        <w:rPr>
          <w:rFonts w:ascii="宋体" w:eastAsia="宋体" w:hAnsi="宋体" w:cs="仿宋" w:hint="eastAsia"/>
          <w:color w:val="000000" w:themeColor="text1"/>
          <w:sz w:val="72"/>
        </w:rPr>
      </w:pPr>
      <w:r>
        <w:rPr>
          <w:rFonts w:ascii="宋体" w:eastAsia="宋体" w:hAnsi="宋体" w:cs="仿宋" w:hint="eastAsia"/>
          <w:color w:val="000000" w:themeColor="text1"/>
          <w:sz w:val="72"/>
        </w:rPr>
        <w:t>（第一册）</w:t>
      </w:r>
    </w:p>
    <w:p w14:paraId="46460B79" w14:textId="77777777" w:rsidR="001258EF" w:rsidRDefault="001258EF">
      <w:pPr>
        <w:jc w:val="center"/>
        <w:rPr>
          <w:rFonts w:ascii="宋体" w:eastAsia="宋体" w:hAnsi="宋体" w:cs="仿宋" w:hint="eastAsia"/>
          <w:color w:val="000000" w:themeColor="text1"/>
          <w:sz w:val="72"/>
        </w:rPr>
      </w:pPr>
    </w:p>
    <w:p w14:paraId="0832F6E7" w14:textId="77777777" w:rsidR="001258EF" w:rsidRDefault="001258EF">
      <w:pPr>
        <w:jc w:val="center"/>
        <w:rPr>
          <w:rFonts w:ascii="宋体" w:eastAsia="宋体" w:hAnsi="宋体" w:cs="仿宋" w:hint="eastAsia"/>
          <w:color w:val="000000" w:themeColor="text1"/>
          <w:sz w:val="72"/>
        </w:rPr>
      </w:pPr>
    </w:p>
    <w:p w14:paraId="2636BC82" w14:textId="77777777" w:rsidR="001258EF" w:rsidRDefault="000A35A5">
      <w:pPr>
        <w:ind w:firstLineChars="300" w:firstLine="1080"/>
        <w:jc w:val="left"/>
        <w:rPr>
          <w:rFonts w:ascii="宋体" w:eastAsia="宋体" w:hAnsi="宋体" w:cs="仿宋" w:hint="eastAsia"/>
          <w:color w:val="000000" w:themeColor="text1"/>
          <w:sz w:val="36"/>
          <w:szCs w:val="36"/>
        </w:rPr>
      </w:pPr>
      <w:r>
        <w:rPr>
          <w:rFonts w:ascii="宋体" w:eastAsia="宋体" w:hAnsi="宋体" w:cs="仿宋" w:hint="eastAsia"/>
          <w:bCs/>
          <w:color w:val="000000" w:themeColor="text1"/>
          <w:sz w:val="36"/>
          <w:szCs w:val="36"/>
        </w:rPr>
        <w:t>项目名称：</w:t>
      </w:r>
    </w:p>
    <w:p w14:paraId="1CEA90BC" w14:textId="77777777" w:rsidR="001258EF" w:rsidRDefault="000A35A5">
      <w:pPr>
        <w:ind w:firstLineChars="300" w:firstLine="1080"/>
        <w:jc w:val="left"/>
        <w:rPr>
          <w:rFonts w:ascii="宋体" w:eastAsia="宋体" w:hAnsi="宋体" w:cs="仿宋" w:hint="eastAsia"/>
          <w:color w:val="000000" w:themeColor="text1"/>
          <w:sz w:val="36"/>
          <w:szCs w:val="36"/>
        </w:rPr>
      </w:pPr>
      <w:r>
        <w:rPr>
          <w:rFonts w:ascii="宋体" w:eastAsia="宋体" w:hAnsi="宋体" w:cs="仿宋" w:hint="eastAsia"/>
          <w:bCs/>
          <w:color w:val="000000" w:themeColor="text1"/>
          <w:sz w:val="36"/>
          <w:szCs w:val="36"/>
        </w:rPr>
        <w:t>招标编号：</w:t>
      </w:r>
    </w:p>
    <w:p w14:paraId="6DBF370A" w14:textId="77777777" w:rsidR="001258EF" w:rsidRDefault="001258EF">
      <w:pPr>
        <w:jc w:val="left"/>
        <w:rPr>
          <w:rFonts w:ascii="宋体" w:eastAsia="宋体" w:hAnsi="宋体" w:cs="仿宋" w:hint="eastAsia"/>
          <w:color w:val="000000" w:themeColor="text1"/>
          <w:sz w:val="44"/>
        </w:rPr>
      </w:pPr>
    </w:p>
    <w:p w14:paraId="5BAF640E" w14:textId="77777777" w:rsidR="001258EF" w:rsidRDefault="001258EF">
      <w:pPr>
        <w:tabs>
          <w:tab w:val="left" w:pos="580"/>
        </w:tabs>
        <w:ind w:leftChars="88" w:left="185" w:firstLineChars="500" w:firstLine="1800"/>
        <w:rPr>
          <w:rFonts w:ascii="宋体" w:eastAsia="宋体" w:hAnsi="宋体" w:cs="仿宋" w:hint="eastAsia"/>
          <w:color w:val="000000" w:themeColor="text1"/>
          <w:kern w:val="0"/>
          <w:sz w:val="36"/>
          <w:szCs w:val="21"/>
        </w:rPr>
      </w:pPr>
    </w:p>
    <w:p w14:paraId="729E5CCD" w14:textId="77777777" w:rsidR="001258EF" w:rsidRDefault="001258EF">
      <w:pPr>
        <w:tabs>
          <w:tab w:val="left" w:pos="580"/>
        </w:tabs>
        <w:ind w:leftChars="88" w:left="185" w:firstLineChars="500" w:firstLine="1800"/>
        <w:rPr>
          <w:rFonts w:ascii="宋体" w:eastAsia="宋体" w:hAnsi="宋体" w:cs="仿宋" w:hint="eastAsia"/>
          <w:color w:val="000000" w:themeColor="text1"/>
          <w:kern w:val="0"/>
          <w:sz w:val="36"/>
          <w:szCs w:val="36"/>
        </w:rPr>
      </w:pPr>
    </w:p>
    <w:p w14:paraId="405B1E02" w14:textId="77777777" w:rsidR="001258EF" w:rsidRDefault="000A35A5">
      <w:pPr>
        <w:tabs>
          <w:tab w:val="left" w:pos="580"/>
        </w:tabs>
        <w:ind w:firstLineChars="500" w:firstLine="1800"/>
        <w:rPr>
          <w:rFonts w:ascii="宋体" w:eastAsia="宋体" w:hAnsi="宋体" w:cs="仿宋" w:hint="eastAsia"/>
          <w:color w:val="000000" w:themeColor="text1"/>
          <w:kern w:val="0"/>
          <w:sz w:val="36"/>
          <w:szCs w:val="36"/>
        </w:rPr>
      </w:pPr>
      <w:r>
        <w:rPr>
          <w:rFonts w:ascii="宋体" w:eastAsia="宋体" w:hAnsi="宋体" w:cs="仿宋" w:hint="eastAsia"/>
          <w:color w:val="000000" w:themeColor="text1"/>
          <w:kern w:val="0"/>
          <w:sz w:val="36"/>
          <w:szCs w:val="36"/>
        </w:rPr>
        <w:t>投标人：******</w:t>
      </w:r>
    </w:p>
    <w:p w14:paraId="029AFE2F" w14:textId="77777777" w:rsidR="001258EF" w:rsidRDefault="000A35A5">
      <w:pPr>
        <w:tabs>
          <w:tab w:val="left" w:pos="580"/>
        </w:tabs>
        <w:ind w:firstLineChars="500" w:firstLine="1800"/>
        <w:rPr>
          <w:rFonts w:ascii="宋体" w:eastAsia="宋体" w:hAnsi="宋体" w:cs="仿宋" w:hint="eastAsia"/>
          <w:color w:val="000000" w:themeColor="text1"/>
          <w:kern w:val="0"/>
          <w:sz w:val="36"/>
          <w:szCs w:val="36"/>
        </w:rPr>
      </w:pPr>
      <w:r>
        <w:rPr>
          <w:rFonts w:ascii="宋体" w:eastAsia="宋体" w:hAnsi="宋体" w:cs="仿宋" w:hint="eastAsia"/>
          <w:color w:val="000000" w:themeColor="text1"/>
          <w:kern w:val="0"/>
          <w:sz w:val="36"/>
          <w:szCs w:val="36"/>
        </w:rPr>
        <w:t>日      期：   年  月  日</w:t>
      </w:r>
    </w:p>
    <w:p w14:paraId="0F16012E" w14:textId="77777777" w:rsidR="001258EF" w:rsidRDefault="000A35A5">
      <w:pPr>
        <w:widowControl/>
        <w:tabs>
          <w:tab w:val="center" w:pos="4870"/>
        </w:tabs>
        <w:jc w:val="left"/>
        <w:rPr>
          <w:rFonts w:ascii="宋体" w:eastAsia="宋体" w:hAnsi="宋体" w:cs="仿宋" w:hint="eastAsia"/>
          <w:color w:val="000000" w:themeColor="text1"/>
          <w:sz w:val="44"/>
          <w:szCs w:val="44"/>
        </w:rPr>
      </w:pPr>
      <w:r>
        <w:rPr>
          <w:rFonts w:ascii="宋体" w:eastAsia="宋体" w:hAnsi="宋体" w:cs="仿宋"/>
          <w:color w:val="000000" w:themeColor="text1"/>
          <w:sz w:val="44"/>
          <w:szCs w:val="44"/>
        </w:rPr>
        <w:br w:type="page"/>
      </w:r>
      <w:r>
        <w:rPr>
          <w:rFonts w:ascii="宋体" w:eastAsia="宋体" w:hAnsi="宋体" w:cs="仿宋"/>
          <w:color w:val="000000" w:themeColor="text1"/>
          <w:sz w:val="44"/>
          <w:szCs w:val="44"/>
        </w:rPr>
        <w:lastRenderedPageBreak/>
        <w:tab/>
      </w:r>
      <w:r>
        <w:rPr>
          <w:rFonts w:ascii="宋体" w:eastAsia="宋体" w:hAnsi="宋体" w:cs="仿宋" w:hint="eastAsia"/>
          <w:color w:val="000000" w:themeColor="text1"/>
          <w:sz w:val="44"/>
          <w:szCs w:val="44"/>
        </w:rPr>
        <w:t>目录</w:t>
      </w:r>
    </w:p>
    <w:p w14:paraId="5A380CB7" w14:textId="77777777" w:rsidR="001258EF" w:rsidRDefault="000A35A5">
      <w:pPr>
        <w:jc w:val="center"/>
        <w:rPr>
          <w:rFonts w:ascii="宋体" w:eastAsia="宋体" w:hAnsi="宋体" w:cs="仿宋" w:hint="eastAsia"/>
          <w:b/>
          <w:bCs/>
          <w:color w:val="000000" w:themeColor="text1"/>
          <w:sz w:val="30"/>
          <w:szCs w:val="30"/>
        </w:rPr>
      </w:pPr>
      <w:r>
        <w:rPr>
          <w:rFonts w:ascii="宋体" w:eastAsia="宋体" w:hAnsi="宋体" w:cs="仿宋" w:hint="eastAsia"/>
          <w:b/>
          <w:bCs/>
          <w:color w:val="000000" w:themeColor="text1"/>
          <w:sz w:val="30"/>
          <w:szCs w:val="30"/>
        </w:rPr>
        <w:t>（由投标人自行编制）</w:t>
      </w:r>
    </w:p>
    <w:p w14:paraId="334CB281" w14:textId="77777777" w:rsidR="001258EF" w:rsidRDefault="001258EF">
      <w:pPr>
        <w:pStyle w:val="ae"/>
        <w:rPr>
          <w:rFonts w:ascii="宋体" w:eastAsia="宋体" w:hAnsi="宋体" w:hint="eastAsia"/>
          <w:color w:val="000000" w:themeColor="text1"/>
        </w:rPr>
      </w:pPr>
    </w:p>
    <w:p w14:paraId="2068D987" w14:textId="77777777" w:rsidR="001258EF" w:rsidRDefault="001258EF">
      <w:pPr>
        <w:pStyle w:val="af"/>
        <w:ind w:left="5250"/>
        <w:rPr>
          <w:rFonts w:eastAsia="宋体" w:hAnsi="宋体" w:hint="eastAsia"/>
          <w:color w:val="000000" w:themeColor="text1"/>
        </w:rPr>
      </w:pPr>
    </w:p>
    <w:p w14:paraId="716DE1A3" w14:textId="77777777" w:rsidR="001258EF" w:rsidRDefault="001258EF">
      <w:pPr>
        <w:rPr>
          <w:rFonts w:ascii="宋体" w:eastAsia="宋体" w:hAnsi="宋体" w:hint="eastAsia"/>
          <w:color w:val="000000" w:themeColor="text1"/>
        </w:rPr>
      </w:pPr>
    </w:p>
    <w:p w14:paraId="1F762300" w14:textId="77777777" w:rsidR="001258EF" w:rsidRDefault="001258EF">
      <w:pPr>
        <w:pStyle w:val="ae"/>
        <w:rPr>
          <w:rFonts w:ascii="宋体" w:eastAsia="宋体" w:hAnsi="宋体" w:hint="eastAsia"/>
          <w:color w:val="000000" w:themeColor="text1"/>
        </w:rPr>
      </w:pPr>
    </w:p>
    <w:p w14:paraId="12298959" w14:textId="77777777" w:rsidR="001258EF" w:rsidRDefault="001258EF">
      <w:pPr>
        <w:pStyle w:val="af"/>
        <w:ind w:left="5250"/>
        <w:rPr>
          <w:rFonts w:eastAsia="宋体" w:hAnsi="宋体" w:hint="eastAsia"/>
          <w:color w:val="000000" w:themeColor="text1"/>
        </w:rPr>
      </w:pPr>
    </w:p>
    <w:p w14:paraId="5E86E6B5" w14:textId="77777777" w:rsidR="001258EF" w:rsidRDefault="001258EF">
      <w:pPr>
        <w:rPr>
          <w:rFonts w:ascii="宋体" w:eastAsia="宋体" w:hAnsi="宋体" w:hint="eastAsia"/>
          <w:color w:val="000000" w:themeColor="text1"/>
        </w:rPr>
      </w:pPr>
    </w:p>
    <w:p w14:paraId="784DA39D" w14:textId="77777777" w:rsidR="001258EF" w:rsidRDefault="001258EF">
      <w:pPr>
        <w:pStyle w:val="ae"/>
        <w:rPr>
          <w:rFonts w:ascii="宋体" w:eastAsia="宋体" w:hAnsi="宋体" w:hint="eastAsia"/>
          <w:color w:val="000000" w:themeColor="text1"/>
        </w:rPr>
      </w:pPr>
    </w:p>
    <w:p w14:paraId="558AB386" w14:textId="77777777" w:rsidR="001258EF" w:rsidRDefault="001258EF">
      <w:pPr>
        <w:pStyle w:val="af"/>
        <w:ind w:left="5250"/>
        <w:rPr>
          <w:rFonts w:eastAsia="宋体" w:hAnsi="宋体" w:hint="eastAsia"/>
          <w:color w:val="000000" w:themeColor="text1"/>
        </w:rPr>
      </w:pPr>
    </w:p>
    <w:p w14:paraId="4515EE53" w14:textId="77777777" w:rsidR="001258EF" w:rsidRDefault="001258EF">
      <w:pPr>
        <w:rPr>
          <w:rFonts w:ascii="宋体" w:eastAsia="宋体" w:hAnsi="宋体" w:hint="eastAsia"/>
          <w:color w:val="000000" w:themeColor="text1"/>
        </w:rPr>
      </w:pPr>
    </w:p>
    <w:p w14:paraId="7564CD67" w14:textId="77777777" w:rsidR="001258EF" w:rsidRDefault="001258EF">
      <w:pPr>
        <w:pStyle w:val="ae"/>
        <w:rPr>
          <w:rFonts w:ascii="宋体" w:eastAsia="宋体" w:hAnsi="宋体" w:hint="eastAsia"/>
          <w:color w:val="000000" w:themeColor="text1"/>
        </w:rPr>
      </w:pPr>
    </w:p>
    <w:p w14:paraId="3728CDCC" w14:textId="77777777" w:rsidR="001258EF" w:rsidRDefault="001258EF">
      <w:pPr>
        <w:pStyle w:val="af"/>
        <w:ind w:left="5250"/>
        <w:rPr>
          <w:rFonts w:eastAsia="宋体" w:hAnsi="宋体" w:hint="eastAsia"/>
          <w:color w:val="000000" w:themeColor="text1"/>
        </w:rPr>
      </w:pPr>
    </w:p>
    <w:p w14:paraId="336BDBCF" w14:textId="77777777" w:rsidR="001258EF" w:rsidRDefault="001258EF">
      <w:pPr>
        <w:rPr>
          <w:rFonts w:ascii="宋体" w:eastAsia="宋体" w:hAnsi="宋体" w:hint="eastAsia"/>
          <w:color w:val="000000" w:themeColor="text1"/>
        </w:rPr>
      </w:pPr>
    </w:p>
    <w:p w14:paraId="4BDC5FBA" w14:textId="77777777" w:rsidR="001258EF" w:rsidRDefault="001258EF">
      <w:pPr>
        <w:pStyle w:val="ae"/>
        <w:rPr>
          <w:rFonts w:ascii="宋体" w:eastAsia="宋体" w:hAnsi="宋体" w:hint="eastAsia"/>
          <w:color w:val="000000" w:themeColor="text1"/>
        </w:rPr>
      </w:pPr>
    </w:p>
    <w:p w14:paraId="60514001" w14:textId="77777777" w:rsidR="001258EF" w:rsidRDefault="001258EF">
      <w:pPr>
        <w:pStyle w:val="af"/>
        <w:ind w:left="5250"/>
        <w:rPr>
          <w:rFonts w:eastAsia="宋体" w:hAnsi="宋体" w:hint="eastAsia"/>
          <w:color w:val="000000" w:themeColor="text1"/>
        </w:rPr>
      </w:pPr>
    </w:p>
    <w:p w14:paraId="2811539C" w14:textId="77777777" w:rsidR="001258EF" w:rsidRDefault="001258EF">
      <w:pPr>
        <w:rPr>
          <w:rFonts w:ascii="宋体" w:eastAsia="宋体" w:hAnsi="宋体" w:hint="eastAsia"/>
          <w:color w:val="000000" w:themeColor="text1"/>
        </w:rPr>
      </w:pPr>
    </w:p>
    <w:p w14:paraId="3BC15B11" w14:textId="77777777" w:rsidR="001258EF" w:rsidRDefault="001258EF">
      <w:pPr>
        <w:pStyle w:val="ae"/>
        <w:rPr>
          <w:rFonts w:ascii="宋体" w:eastAsia="宋体" w:hAnsi="宋体" w:hint="eastAsia"/>
          <w:color w:val="000000" w:themeColor="text1"/>
        </w:rPr>
      </w:pPr>
    </w:p>
    <w:p w14:paraId="03CF7B63" w14:textId="77777777" w:rsidR="001258EF" w:rsidRDefault="001258EF">
      <w:pPr>
        <w:pStyle w:val="af"/>
        <w:ind w:left="5250"/>
        <w:rPr>
          <w:rFonts w:eastAsia="宋体" w:hAnsi="宋体" w:hint="eastAsia"/>
          <w:color w:val="000000" w:themeColor="text1"/>
        </w:rPr>
      </w:pPr>
    </w:p>
    <w:p w14:paraId="49BD4122" w14:textId="77777777" w:rsidR="001258EF" w:rsidRDefault="001258EF">
      <w:pPr>
        <w:rPr>
          <w:rFonts w:ascii="宋体" w:eastAsia="宋体" w:hAnsi="宋体" w:hint="eastAsia"/>
          <w:color w:val="000000" w:themeColor="text1"/>
        </w:rPr>
      </w:pPr>
    </w:p>
    <w:p w14:paraId="7C7889B8" w14:textId="77777777" w:rsidR="001258EF" w:rsidRDefault="001258EF">
      <w:pPr>
        <w:pStyle w:val="ae"/>
        <w:rPr>
          <w:rFonts w:ascii="宋体" w:eastAsia="宋体" w:hAnsi="宋体" w:hint="eastAsia"/>
          <w:color w:val="000000" w:themeColor="text1"/>
        </w:rPr>
      </w:pPr>
    </w:p>
    <w:p w14:paraId="374845EA" w14:textId="77777777" w:rsidR="001258EF" w:rsidRDefault="001258EF">
      <w:pPr>
        <w:pStyle w:val="af"/>
        <w:ind w:left="5250"/>
        <w:rPr>
          <w:rFonts w:eastAsia="宋体" w:hAnsi="宋体" w:hint="eastAsia"/>
          <w:color w:val="000000" w:themeColor="text1"/>
        </w:rPr>
      </w:pPr>
    </w:p>
    <w:p w14:paraId="6AAEF567" w14:textId="77777777" w:rsidR="001258EF" w:rsidRDefault="001258EF">
      <w:pPr>
        <w:rPr>
          <w:rFonts w:ascii="宋体" w:eastAsia="宋体" w:hAnsi="宋体" w:hint="eastAsia"/>
          <w:color w:val="000000" w:themeColor="text1"/>
        </w:rPr>
      </w:pPr>
    </w:p>
    <w:p w14:paraId="550950A0" w14:textId="77777777" w:rsidR="001258EF" w:rsidRDefault="001258EF">
      <w:pPr>
        <w:pStyle w:val="ae"/>
        <w:rPr>
          <w:rFonts w:ascii="宋体" w:eastAsia="宋体" w:hAnsi="宋体" w:hint="eastAsia"/>
          <w:color w:val="000000" w:themeColor="text1"/>
        </w:rPr>
      </w:pPr>
    </w:p>
    <w:p w14:paraId="6166ECA7" w14:textId="77777777" w:rsidR="001258EF" w:rsidRDefault="001258EF">
      <w:pPr>
        <w:pStyle w:val="af"/>
        <w:ind w:left="5250"/>
        <w:rPr>
          <w:rFonts w:eastAsia="宋体" w:hAnsi="宋体" w:hint="eastAsia"/>
          <w:color w:val="000000" w:themeColor="text1"/>
        </w:rPr>
      </w:pPr>
    </w:p>
    <w:p w14:paraId="4491BD67" w14:textId="77777777" w:rsidR="001258EF" w:rsidRDefault="001258EF">
      <w:pPr>
        <w:rPr>
          <w:rFonts w:ascii="宋体" w:eastAsia="宋体" w:hAnsi="宋体" w:hint="eastAsia"/>
          <w:color w:val="000000" w:themeColor="text1"/>
        </w:rPr>
      </w:pPr>
    </w:p>
    <w:p w14:paraId="261BE020" w14:textId="77777777" w:rsidR="001258EF" w:rsidRDefault="001258EF">
      <w:pPr>
        <w:pStyle w:val="ae"/>
        <w:rPr>
          <w:rFonts w:ascii="宋体" w:eastAsia="宋体" w:hAnsi="宋体" w:hint="eastAsia"/>
          <w:color w:val="000000" w:themeColor="text1"/>
        </w:rPr>
      </w:pPr>
    </w:p>
    <w:p w14:paraId="1671FEF3" w14:textId="77777777" w:rsidR="001258EF" w:rsidRDefault="001258EF">
      <w:pPr>
        <w:pStyle w:val="af"/>
        <w:ind w:left="5250"/>
        <w:rPr>
          <w:rFonts w:eastAsia="宋体" w:hAnsi="宋体" w:hint="eastAsia"/>
          <w:color w:val="000000" w:themeColor="text1"/>
        </w:rPr>
      </w:pPr>
    </w:p>
    <w:p w14:paraId="2E4E6328" w14:textId="77777777" w:rsidR="001258EF" w:rsidRDefault="001258EF">
      <w:pPr>
        <w:rPr>
          <w:rFonts w:ascii="宋体" w:eastAsia="宋体" w:hAnsi="宋体" w:hint="eastAsia"/>
          <w:color w:val="000000" w:themeColor="text1"/>
        </w:rPr>
      </w:pPr>
    </w:p>
    <w:p w14:paraId="103EB5D3" w14:textId="77777777" w:rsidR="001258EF" w:rsidRDefault="000A35A5">
      <w:pPr>
        <w:widowControl/>
        <w:jc w:val="left"/>
        <w:rPr>
          <w:rFonts w:ascii="宋体" w:eastAsia="宋体" w:hAnsi="宋体" w:cs="仿宋" w:hint="eastAsia"/>
          <w:bCs/>
          <w:color w:val="000000" w:themeColor="text1"/>
          <w:sz w:val="44"/>
          <w:szCs w:val="32"/>
        </w:rPr>
      </w:pPr>
      <w:bookmarkStart w:id="105" w:name="_Toc524682807"/>
      <w:r>
        <w:rPr>
          <w:rFonts w:ascii="宋体" w:eastAsia="宋体" w:hAnsi="宋体" w:cs="仿宋"/>
          <w:bCs/>
          <w:color w:val="000000" w:themeColor="text1"/>
          <w:sz w:val="44"/>
          <w:szCs w:val="32"/>
        </w:rPr>
        <w:br w:type="page"/>
      </w:r>
    </w:p>
    <w:p w14:paraId="50D20D48" w14:textId="77777777" w:rsidR="001258EF" w:rsidRDefault="000A35A5">
      <w:pPr>
        <w:ind w:right="-41"/>
        <w:jc w:val="center"/>
        <w:rPr>
          <w:rFonts w:ascii="宋体" w:eastAsia="宋体" w:hAnsi="宋体" w:cs="仿宋" w:hint="eastAsia"/>
          <w:bCs/>
          <w:color w:val="000000" w:themeColor="text1"/>
          <w:sz w:val="44"/>
          <w:szCs w:val="32"/>
        </w:rPr>
      </w:pPr>
      <w:r>
        <w:rPr>
          <w:rFonts w:ascii="宋体" w:eastAsia="宋体" w:hAnsi="宋体" w:cs="仿宋" w:hint="eastAsia"/>
          <w:bCs/>
          <w:color w:val="000000" w:themeColor="text1"/>
          <w:sz w:val="44"/>
          <w:szCs w:val="32"/>
        </w:rPr>
        <w:lastRenderedPageBreak/>
        <w:t>投标承诺函</w:t>
      </w:r>
      <w:bookmarkEnd w:id="105"/>
    </w:p>
    <w:p w14:paraId="255474C0" w14:textId="77777777" w:rsidR="001258EF" w:rsidRDefault="000A35A5">
      <w:pPr>
        <w:spacing w:line="560" w:lineRule="exact"/>
        <w:rPr>
          <w:rFonts w:ascii="宋体" w:eastAsia="宋体" w:hAnsi="宋体" w:cs="仿宋" w:hint="eastAsia"/>
          <w:color w:val="000000" w:themeColor="text1"/>
          <w:kern w:val="0"/>
          <w:sz w:val="28"/>
          <w:szCs w:val="28"/>
        </w:rPr>
      </w:pPr>
      <w:r>
        <w:rPr>
          <w:rFonts w:ascii="宋体" w:eastAsia="宋体" w:hAnsi="宋体" w:cs="仿宋" w:hint="eastAsia"/>
          <w:color w:val="000000" w:themeColor="text1"/>
          <w:sz w:val="28"/>
          <w:szCs w:val="28"/>
        </w:rPr>
        <w:t>威海市</w:t>
      </w:r>
      <w:proofErr w:type="gramStart"/>
      <w:r>
        <w:rPr>
          <w:rFonts w:ascii="宋体" w:eastAsia="宋体" w:hAnsi="宋体" w:cs="仿宋" w:hint="eastAsia"/>
          <w:color w:val="000000" w:themeColor="text1"/>
          <w:sz w:val="28"/>
          <w:szCs w:val="28"/>
        </w:rPr>
        <w:t>天垣工程</w:t>
      </w:r>
      <w:proofErr w:type="gramEnd"/>
      <w:r>
        <w:rPr>
          <w:rFonts w:ascii="宋体" w:eastAsia="宋体" w:hAnsi="宋体" w:cs="仿宋" w:hint="eastAsia"/>
          <w:color w:val="000000" w:themeColor="text1"/>
          <w:sz w:val="28"/>
          <w:szCs w:val="28"/>
        </w:rPr>
        <w:t>咨询管理有限公司</w:t>
      </w:r>
      <w:r>
        <w:rPr>
          <w:rFonts w:ascii="宋体" w:eastAsia="宋体" w:hAnsi="宋体" w:cs="仿宋" w:hint="eastAsia"/>
          <w:color w:val="000000" w:themeColor="text1"/>
          <w:kern w:val="0"/>
          <w:sz w:val="28"/>
          <w:szCs w:val="28"/>
        </w:rPr>
        <w:t>：</w:t>
      </w:r>
    </w:p>
    <w:p w14:paraId="340FAB50" w14:textId="70AAC5BC"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我方根据编号为</w:t>
      </w:r>
      <w:r w:rsidR="00822D4B">
        <w:rPr>
          <w:rFonts w:ascii="宋体" w:eastAsia="宋体" w:hAnsi="宋体" w:cs="仿宋" w:hint="eastAsia"/>
          <w:color w:val="000000" w:themeColor="text1"/>
          <w:kern w:val="0"/>
          <w:sz w:val="28"/>
          <w:szCs w:val="28"/>
          <w:u w:val="single"/>
        </w:rPr>
        <w:t>TYZB-202659</w:t>
      </w:r>
      <w:r>
        <w:rPr>
          <w:rFonts w:ascii="宋体" w:eastAsia="宋体" w:hAnsi="宋体" w:cs="仿宋" w:hint="eastAsia"/>
          <w:color w:val="000000" w:themeColor="text1"/>
          <w:kern w:val="0"/>
          <w:sz w:val="28"/>
          <w:szCs w:val="28"/>
          <w:u w:val="single"/>
        </w:rPr>
        <w:t xml:space="preserve"> </w:t>
      </w:r>
      <w:r>
        <w:rPr>
          <w:rFonts w:ascii="宋体" w:eastAsia="宋体" w:hAnsi="宋体" w:cs="仿宋" w:hint="eastAsia"/>
          <w:color w:val="000000" w:themeColor="text1"/>
          <w:kern w:val="0"/>
          <w:sz w:val="28"/>
          <w:szCs w:val="28"/>
        </w:rPr>
        <w:t>的招标文件的要求，经详细研究决定参加投标。</w:t>
      </w:r>
    </w:p>
    <w:p w14:paraId="582BF36E"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292694DC"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2.我方同意</w:t>
      </w:r>
      <w:r>
        <w:rPr>
          <w:rFonts w:ascii="宋体" w:eastAsia="宋体" w:hAnsi="宋体" w:cs="仿宋" w:hint="eastAsia"/>
          <w:color w:val="000000" w:themeColor="text1"/>
          <w:sz w:val="28"/>
          <w:szCs w:val="28"/>
        </w:rPr>
        <w:t>开标之日起90天</w:t>
      </w:r>
      <w:r>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482983DA" w14:textId="77777777" w:rsidR="001258EF" w:rsidRDefault="000A35A5">
      <w:pPr>
        <w:spacing w:line="560" w:lineRule="exact"/>
        <w:ind w:firstLineChars="200" w:firstLine="560"/>
        <w:rPr>
          <w:rFonts w:ascii="宋体" w:eastAsia="宋体" w:hAnsi="宋体" w:cs="仿宋" w:hint="eastAsia"/>
          <w:b/>
          <w:strike/>
          <w:color w:val="000000" w:themeColor="text1"/>
          <w:kern w:val="0"/>
          <w:sz w:val="28"/>
          <w:szCs w:val="28"/>
        </w:rPr>
      </w:pPr>
      <w:r>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7BB42A6B"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color w:val="000000" w:themeColor="text1"/>
          <w:kern w:val="0"/>
          <w:sz w:val="28"/>
          <w:szCs w:val="28"/>
        </w:rPr>
        <w:t>4</w:t>
      </w:r>
      <w:r>
        <w:rPr>
          <w:rFonts w:ascii="宋体" w:eastAsia="宋体" w:hAnsi="宋体" w:cs="仿宋" w:hint="eastAsia"/>
          <w:color w:val="000000" w:themeColor="text1"/>
          <w:kern w:val="0"/>
          <w:sz w:val="28"/>
          <w:szCs w:val="28"/>
        </w:rPr>
        <w:t>.如果我方中标：</w:t>
      </w:r>
    </w:p>
    <w:p w14:paraId="49CC3E1C" w14:textId="77777777" w:rsidR="001258EF" w:rsidRDefault="000A35A5">
      <w:pPr>
        <w:spacing w:line="560" w:lineRule="exact"/>
        <w:ind w:firstLineChars="150" w:firstLine="42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（1）我方承诺在中标通知书发出后，在规定期限内与招标人签订合同；</w:t>
      </w:r>
    </w:p>
    <w:p w14:paraId="3B77A019" w14:textId="77777777" w:rsidR="001258EF" w:rsidRDefault="000A35A5">
      <w:pPr>
        <w:spacing w:line="560" w:lineRule="exact"/>
        <w:ind w:firstLineChars="150" w:firstLine="42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（2）我方承诺在合同约定的期限内，按期、保质、保量完成项目任务；</w:t>
      </w:r>
    </w:p>
    <w:p w14:paraId="7745B672" w14:textId="77777777" w:rsidR="001258EF" w:rsidRDefault="000A35A5">
      <w:pPr>
        <w:spacing w:line="560" w:lineRule="exact"/>
        <w:ind w:firstLineChars="150" w:firstLine="42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（3）我方承诺将按照招标文件的规定全额交纳代理服务费。</w:t>
      </w:r>
    </w:p>
    <w:p w14:paraId="48752BAC"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color w:val="000000" w:themeColor="text1"/>
          <w:kern w:val="0"/>
          <w:sz w:val="28"/>
          <w:szCs w:val="28"/>
        </w:rPr>
        <w:t>5.</w:t>
      </w:r>
      <w:r>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521953DA"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color w:val="000000" w:themeColor="text1"/>
          <w:kern w:val="0"/>
          <w:sz w:val="28"/>
          <w:szCs w:val="28"/>
        </w:rPr>
        <w:t>6</w:t>
      </w:r>
      <w:r>
        <w:rPr>
          <w:rFonts w:ascii="宋体" w:eastAsia="宋体" w:hAnsi="宋体" w:cs="仿宋" w:hint="eastAsia"/>
          <w:color w:val="000000" w:themeColor="text1"/>
          <w:kern w:val="0"/>
          <w:sz w:val="28"/>
          <w:szCs w:val="28"/>
        </w:rPr>
        <w:t>.所有有关本投标的函电，请按下列地址联系：</w:t>
      </w:r>
    </w:p>
    <w:p w14:paraId="30B2C164"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单    位：                     邮政编码：</w:t>
      </w:r>
    </w:p>
    <w:p w14:paraId="54B1E215"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地    址：                     联 系 人：</w:t>
      </w:r>
    </w:p>
    <w:p w14:paraId="473B27C7"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电    话：                     传    真：</w:t>
      </w:r>
    </w:p>
    <w:p w14:paraId="4371E991"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开户名称：</w:t>
      </w:r>
    </w:p>
    <w:p w14:paraId="041A2537"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lastRenderedPageBreak/>
        <w:t>开户银行：</w:t>
      </w:r>
    </w:p>
    <w:p w14:paraId="7A1251AB"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开户账号：</w:t>
      </w:r>
    </w:p>
    <w:p w14:paraId="2BD41125"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投标人（盖章）：</w:t>
      </w:r>
    </w:p>
    <w:p w14:paraId="01A29462"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法定代表人或被授权人（签字或盖章）：</w:t>
      </w:r>
    </w:p>
    <w:p w14:paraId="55232235"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报价日期：××年××月××日</w:t>
      </w:r>
    </w:p>
    <w:p w14:paraId="3FE42458" w14:textId="77777777" w:rsidR="001258EF" w:rsidRDefault="001258EF">
      <w:pPr>
        <w:spacing w:line="560" w:lineRule="exact"/>
        <w:ind w:firstLine="640"/>
        <w:rPr>
          <w:rFonts w:ascii="宋体" w:eastAsia="宋体" w:hAnsi="宋体" w:cs="仿宋" w:hint="eastAsia"/>
          <w:color w:val="000000" w:themeColor="text1"/>
          <w:kern w:val="0"/>
          <w:sz w:val="28"/>
          <w:szCs w:val="28"/>
        </w:rPr>
      </w:pPr>
    </w:p>
    <w:p w14:paraId="2E532826" w14:textId="77777777" w:rsidR="001258EF" w:rsidRDefault="000A35A5">
      <w:pPr>
        <w:spacing w:line="480" w:lineRule="exact"/>
        <w:ind w:firstLineChars="200" w:firstLine="600"/>
        <w:jc w:val="center"/>
        <w:rPr>
          <w:rFonts w:ascii="宋体" w:eastAsia="宋体" w:hAnsi="宋体" w:cs="仿宋" w:hint="eastAsia"/>
          <w:bCs/>
          <w:color w:val="000000" w:themeColor="text1"/>
          <w:sz w:val="30"/>
          <w:szCs w:val="30"/>
        </w:rPr>
      </w:pPr>
      <w:r>
        <w:rPr>
          <w:rFonts w:ascii="宋体" w:eastAsia="宋体" w:hAnsi="宋体" w:cs="仿宋"/>
          <w:bCs/>
          <w:color w:val="000000" w:themeColor="text1"/>
          <w:sz w:val="30"/>
          <w:szCs w:val="30"/>
        </w:rPr>
        <w:br w:type="page"/>
      </w:r>
      <w:bookmarkStart w:id="106" w:name="_Toc523388132"/>
      <w:bookmarkEnd w:id="104"/>
    </w:p>
    <w:p w14:paraId="47380E06" w14:textId="77777777" w:rsidR="001258EF" w:rsidRDefault="000A35A5">
      <w:pPr>
        <w:pStyle w:val="af7"/>
        <w:jc w:val="center"/>
        <w:rPr>
          <w:rFonts w:eastAsia="宋体" w:hAnsi="宋体" w:cs="仿宋" w:hint="eastAsia"/>
          <w:bCs/>
          <w:color w:val="000000" w:themeColor="text1"/>
          <w:kern w:val="2"/>
          <w:sz w:val="44"/>
          <w:szCs w:val="32"/>
        </w:rPr>
      </w:pPr>
      <w:r>
        <w:rPr>
          <w:rFonts w:eastAsia="宋体" w:hAnsi="宋体" w:cs="仿宋" w:hint="eastAsia"/>
          <w:bCs/>
          <w:color w:val="000000" w:themeColor="text1"/>
          <w:kern w:val="2"/>
          <w:sz w:val="44"/>
          <w:szCs w:val="32"/>
        </w:rPr>
        <w:lastRenderedPageBreak/>
        <w:t>投标（报价）一览表</w:t>
      </w:r>
    </w:p>
    <w:p w14:paraId="4C7EDC50" w14:textId="167F5327" w:rsidR="001258EF" w:rsidRDefault="000A35A5">
      <w:pPr>
        <w:pStyle w:val="af7"/>
        <w:spacing w:line="520" w:lineRule="exact"/>
        <w:rPr>
          <w:rFonts w:eastAsia="宋体" w:hAnsi="宋体" w:cs="仿宋" w:hint="eastAsia"/>
          <w:color w:val="000000" w:themeColor="text1"/>
          <w:sz w:val="28"/>
          <w:szCs w:val="28"/>
        </w:rPr>
      </w:pPr>
      <w:r>
        <w:rPr>
          <w:rFonts w:eastAsia="宋体" w:hAnsi="宋体" w:cs="仿宋" w:hint="eastAsia"/>
          <w:color w:val="000000" w:themeColor="text1"/>
          <w:sz w:val="28"/>
          <w:szCs w:val="28"/>
        </w:rPr>
        <w:t>招标编号：</w:t>
      </w:r>
      <w:r w:rsidR="00822D4B">
        <w:rPr>
          <w:rFonts w:eastAsia="宋体" w:hAnsi="宋体" w:cs="仿宋" w:hint="eastAsia"/>
          <w:color w:val="000000" w:themeColor="text1"/>
          <w:sz w:val="28"/>
          <w:szCs w:val="28"/>
        </w:rPr>
        <w:t>TYZB-202659</w:t>
      </w:r>
      <w:r>
        <w:rPr>
          <w:rFonts w:eastAsia="宋体" w:hAnsi="宋体" w:cs="仿宋" w:hint="eastAsia"/>
          <w:color w:val="000000" w:themeColor="text1"/>
          <w:sz w:val="28"/>
          <w:szCs w:val="28"/>
        </w:rPr>
        <w:t xml:space="preserve"> </w:t>
      </w:r>
    </w:p>
    <w:p w14:paraId="39D6C4A0" w14:textId="6361D5B6" w:rsidR="001258EF" w:rsidRDefault="000A35A5">
      <w:pPr>
        <w:pStyle w:val="af7"/>
        <w:spacing w:line="520" w:lineRule="exact"/>
        <w:rPr>
          <w:rFonts w:eastAsia="宋体" w:hAnsi="宋体" w:cs="仿宋" w:hint="eastAsia"/>
          <w:color w:val="000000" w:themeColor="text1"/>
          <w:sz w:val="28"/>
          <w:szCs w:val="28"/>
        </w:rPr>
      </w:pPr>
      <w:r>
        <w:rPr>
          <w:rFonts w:eastAsia="宋体" w:hAnsi="宋体" w:cs="仿宋" w:hint="eastAsia"/>
          <w:color w:val="000000" w:themeColor="text1"/>
          <w:sz w:val="28"/>
          <w:szCs w:val="28"/>
        </w:rPr>
        <w:t>项目名称：</w:t>
      </w:r>
      <w:r w:rsidR="00F15DF6">
        <w:rPr>
          <w:rFonts w:eastAsia="宋体" w:hAnsi="宋体" w:cs="仿宋" w:hint="eastAsia"/>
          <w:color w:val="000000" w:themeColor="text1"/>
          <w:sz w:val="28"/>
          <w:szCs w:val="28"/>
        </w:rPr>
        <w:t>威海经开区2026年老旧小区改造项目监理</w:t>
      </w:r>
    </w:p>
    <w:tbl>
      <w:tblPr>
        <w:tblW w:w="10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9"/>
        <w:gridCol w:w="7367"/>
      </w:tblGrid>
      <w:tr w:rsidR="001258EF" w14:paraId="51E7B7C6" w14:textId="77777777">
        <w:trPr>
          <w:trHeight w:val="46"/>
        </w:trPr>
        <w:tc>
          <w:tcPr>
            <w:tcW w:w="2669" w:type="dxa"/>
            <w:vAlign w:val="center"/>
          </w:tcPr>
          <w:p w14:paraId="7F42069D"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投标总报价（元）</w:t>
            </w:r>
          </w:p>
        </w:tc>
        <w:tc>
          <w:tcPr>
            <w:tcW w:w="7367" w:type="dxa"/>
            <w:vAlign w:val="center"/>
          </w:tcPr>
          <w:p w14:paraId="2304A2BB"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大写：</w:t>
            </w:r>
          </w:p>
          <w:p w14:paraId="03E3B6C8"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小写：</w:t>
            </w:r>
          </w:p>
        </w:tc>
      </w:tr>
      <w:tr w:rsidR="001258EF" w14:paraId="0F9BFC97" w14:textId="77777777">
        <w:trPr>
          <w:trHeight w:val="46"/>
        </w:trPr>
        <w:tc>
          <w:tcPr>
            <w:tcW w:w="2669" w:type="dxa"/>
            <w:vAlign w:val="center"/>
          </w:tcPr>
          <w:p w14:paraId="41820BB5"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总监理工程师</w:t>
            </w:r>
          </w:p>
        </w:tc>
        <w:tc>
          <w:tcPr>
            <w:tcW w:w="7367" w:type="dxa"/>
            <w:vAlign w:val="center"/>
          </w:tcPr>
          <w:p w14:paraId="3508045C" w14:textId="77777777" w:rsidR="001258EF" w:rsidRDefault="001258EF">
            <w:pPr>
              <w:pStyle w:val="af7"/>
              <w:spacing w:line="520" w:lineRule="exact"/>
              <w:rPr>
                <w:rFonts w:eastAsia="宋体" w:hAnsi="宋体" w:cs="仿宋" w:hint="eastAsia"/>
                <w:sz w:val="28"/>
                <w:szCs w:val="28"/>
              </w:rPr>
            </w:pPr>
          </w:p>
        </w:tc>
      </w:tr>
      <w:tr w:rsidR="001258EF" w14:paraId="507F7FCC" w14:textId="77777777">
        <w:trPr>
          <w:trHeight w:val="692"/>
        </w:trPr>
        <w:tc>
          <w:tcPr>
            <w:tcW w:w="2669" w:type="dxa"/>
            <w:vAlign w:val="center"/>
          </w:tcPr>
          <w:p w14:paraId="6E35E50D"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监理服务期限</w:t>
            </w:r>
          </w:p>
        </w:tc>
        <w:tc>
          <w:tcPr>
            <w:tcW w:w="7367" w:type="dxa"/>
            <w:vAlign w:val="center"/>
          </w:tcPr>
          <w:p w14:paraId="24A10668" w14:textId="77777777" w:rsidR="001258EF" w:rsidRDefault="001258EF">
            <w:pPr>
              <w:pStyle w:val="af7"/>
              <w:spacing w:line="520" w:lineRule="exact"/>
              <w:rPr>
                <w:rFonts w:eastAsia="宋体" w:hAnsi="宋体" w:cs="仿宋" w:hint="eastAsia"/>
                <w:bCs/>
                <w:spacing w:val="8"/>
                <w:sz w:val="28"/>
                <w:szCs w:val="28"/>
              </w:rPr>
            </w:pPr>
          </w:p>
        </w:tc>
      </w:tr>
      <w:tr w:rsidR="001258EF" w14:paraId="5937D701" w14:textId="77777777">
        <w:trPr>
          <w:trHeight w:val="46"/>
        </w:trPr>
        <w:tc>
          <w:tcPr>
            <w:tcW w:w="2669" w:type="dxa"/>
            <w:vAlign w:val="center"/>
          </w:tcPr>
          <w:p w14:paraId="4656A1E8"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增值税税率</w:t>
            </w:r>
          </w:p>
        </w:tc>
        <w:tc>
          <w:tcPr>
            <w:tcW w:w="7367" w:type="dxa"/>
            <w:vAlign w:val="center"/>
          </w:tcPr>
          <w:p w14:paraId="048E113C"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6%</w:t>
            </w:r>
          </w:p>
        </w:tc>
      </w:tr>
      <w:tr w:rsidR="001258EF" w14:paraId="75B2DF4C" w14:textId="77777777">
        <w:trPr>
          <w:trHeight w:val="46"/>
        </w:trPr>
        <w:tc>
          <w:tcPr>
            <w:tcW w:w="2669" w:type="dxa"/>
            <w:vAlign w:val="center"/>
          </w:tcPr>
          <w:p w14:paraId="4E4021A5"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质量标准</w:t>
            </w:r>
          </w:p>
        </w:tc>
        <w:tc>
          <w:tcPr>
            <w:tcW w:w="7367" w:type="dxa"/>
            <w:vAlign w:val="center"/>
          </w:tcPr>
          <w:p w14:paraId="0D57A072" w14:textId="77777777" w:rsidR="001258EF" w:rsidRDefault="001258EF">
            <w:pPr>
              <w:pStyle w:val="af7"/>
              <w:spacing w:line="520" w:lineRule="exact"/>
              <w:rPr>
                <w:rFonts w:eastAsia="宋体" w:hAnsi="宋体" w:cs="仿宋" w:hint="eastAsia"/>
                <w:sz w:val="28"/>
                <w:szCs w:val="28"/>
              </w:rPr>
            </w:pPr>
          </w:p>
        </w:tc>
      </w:tr>
      <w:tr w:rsidR="001258EF" w14:paraId="66678DD7" w14:textId="77777777">
        <w:trPr>
          <w:trHeight w:val="46"/>
        </w:trPr>
        <w:tc>
          <w:tcPr>
            <w:tcW w:w="2669" w:type="dxa"/>
            <w:vAlign w:val="center"/>
          </w:tcPr>
          <w:p w14:paraId="6A2D550D" w14:textId="77777777" w:rsidR="001258EF" w:rsidRDefault="000A35A5">
            <w:pPr>
              <w:pStyle w:val="af7"/>
              <w:spacing w:line="520" w:lineRule="exact"/>
              <w:rPr>
                <w:rFonts w:eastAsia="宋体" w:hAnsi="宋体" w:cs="仿宋" w:hint="eastAsia"/>
                <w:sz w:val="28"/>
                <w:szCs w:val="28"/>
              </w:rPr>
            </w:pPr>
            <w:r>
              <w:rPr>
                <w:rFonts w:eastAsia="宋体" w:hAnsi="宋体" w:cs="仿宋" w:hint="eastAsia"/>
                <w:sz w:val="28"/>
                <w:szCs w:val="28"/>
              </w:rPr>
              <w:t>...</w:t>
            </w:r>
          </w:p>
        </w:tc>
        <w:tc>
          <w:tcPr>
            <w:tcW w:w="7367" w:type="dxa"/>
            <w:vAlign w:val="center"/>
          </w:tcPr>
          <w:p w14:paraId="6824CA08" w14:textId="77777777" w:rsidR="001258EF" w:rsidRDefault="001258EF">
            <w:pPr>
              <w:pStyle w:val="af7"/>
              <w:spacing w:line="520" w:lineRule="exact"/>
              <w:rPr>
                <w:rFonts w:eastAsia="宋体" w:hAnsi="宋体" w:cs="仿宋" w:hint="eastAsia"/>
                <w:sz w:val="28"/>
                <w:szCs w:val="28"/>
              </w:rPr>
            </w:pPr>
          </w:p>
        </w:tc>
      </w:tr>
    </w:tbl>
    <w:p w14:paraId="2DB95164" w14:textId="77777777" w:rsidR="001258EF" w:rsidRDefault="001258EF">
      <w:pPr>
        <w:spacing w:line="520" w:lineRule="exact"/>
        <w:ind w:firstLineChars="1700" w:firstLine="4760"/>
        <w:rPr>
          <w:rFonts w:ascii="宋体" w:eastAsia="宋体" w:hAnsi="宋体" w:cs="仿宋" w:hint="eastAsia"/>
          <w:color w:val="000000" w:themeColor="text1"/>
          <w:sz w:val="28"/>
        </w:rPr>
      </w:pPr>
    </w:p>
    <w:p w14:paraId="39742C77" w14:textId="77777777" w:rsidR="001258EF" w:rsidRDefault="000A35A5">
      <w:pPr>
        <w:spacing w:line="520" w:lineRule="exact"/>
        <w:jc w:val="left"/>
        <w:rPr>
          <w:rFonts w:ascii="宋体" w:eastAsia="宋体" w:hAnsi="宋体" w:cs="仿宋" w:hint="eastAsia"/>
          <w:color w:val="000000" w:themeColor="text1"/>
          <w:sz w:val="28"/>
          <w:szCs w:val="28"/>
        </w:rPr>
      </w:pPr>
      <w:bookmarkStart w:id="107" w:name="OLE_LINK1"/>
      <w:r>
        <w:rPr>
          <w:rFonts w:ascii="宋体" w:eastAsia="宋体" w:hAnsi="宋体" w:cs="仿宋" w:hint="eastAsia"/>
          <w:color w:val="000000" w:themeColor="text1"/>
          <w:sz w:val="28"/>
          <w:szCs w:val="28"/>
        </w:rPr>
        <w:t>投标人(盖章):</w:t>
      </w:r>
    </w:p>
    <w:p w14:paraId="38DAA17B" w14:textId="77777777" w:rsidR="001258EF" w:rsidRDefault="000A35A5">
      <w:pPr>
        <w:spacing w:line="520" w:lineRule="exact"/>
        <w:rPr>
          <w:rFonts w:ascii="宋体" w:eastAsia="宋体" w:hAnsi="宋体" w:cs="仿宋" w:hint="eastAsia"/>
          <w:color w:val="000000" w:themeColor="text1"/>
          <w:sz w:val="30"/>
          <w:szCs w:val="30"/>
        </w:rPr>
      </w:pPr>
      <w:r>
        <w:rPr>
          <w:rFonts w:ascii="宋体" w:eastAsia="宋体" w:hAnsi="宋体" w:cs="仿宋" w:hint="eastAsia"/>
          <w:color w:val="000000" w:themeColor="text1"/>
          <w:sz w:val="28"/>
          <w:szCs w:val="28"/>
        </w:rPr>
        <w:t>法定代表人或委托代理人（签字或盖章）：</w:t>
      </w:r>
    </w:p>
    <w:bookmarkEnd w:id="107"/>
    <w:p w14:paraId="3671B3C4" w14:textId="77777777" w:rsidR="001258EF" w:rsidRDefault="001258EF">
      <w:pPr>
        <w:pStyle w:val="af7"/>
        <w:jc w:val="center"/>
        <w:rPr>
          <w:rFonts w:eastAsia="宋体" w:hAnsi="宋体" w:cs="仿宋" w:hint="eastAsia"/>
          <w:bCs/>
          <w:color w:val="000000" w:themeColor="text1"/>
          <w:kern w:val="2"/>
          <w:sz w:val="44"/>
          <w:szCs w:val="32"/>
        </w:rPr>
      </w:pPr>
    </w:p>
    <w:p w14:paraId="430A3600" w14:textId="77777777" w:rsidR="001258EF" w:rsidRDefault="001258EF">
      <w:pPr>
        <w:pStyle w:val="af7"/>
        <w:jc w:val="center"/>
        <w:rPr>
          <w:rFonts w:eastAsia="宋体" w:hAnsi="宋体" w:cs="仿宋" w:hint="eastAsia"/>
          <w:bCs/>
          <w:color w:val="000000" w:themeColor="text1"/>
          <w:kern w:val="2"/>
          <w:sz w:val="44"/>
          <w:szCs w:val="32"/>
        </w:rPr>
      </w:pPr>
    </w:p>
    <w:p w14:paraId="79C688FF" w14:textId="77777777" w:rsidR="001258EF" w:rsidRDefault="001258EF">
      <w:pPr>
        <w:pStyle w:val="af7"/>
        <w:jc w:val="center"/>
        <w:rPr>
          <w:rFonts w:eastAsia="宋体" w:hAnsi="宋体" w:cs="仿宋" w:hint="eastAsia"/>
          <w:bCs/>
          <w:color w:val="000000" w:themeColor="text1"/>
          <w:kern w:val="2"/>
          <w:sz w:val="44"/>
          <w:szCs w:val="32"/>
        </w:rPr>
      </w:pPr>
    </w:p>
    <w:p w14:paraId="50828729" w14:textId="77777777" w:rsidR="001258EF" w:rsidRDefault="000A35A5">
      <w:pPr>
        <w:widowControl/>
        <w:jc w:val="left"/>
        <w:rPr>
          <w:rFonts w:ascii="宋体" w:eastAsia="宋体" w:hAnsi="宋体" w:cs="仿宋" w:hint="eastAsia"/>
          <w:color w:val="000000" w:themeColor="text1"/>
          <w:sz w:val="24"/>
        </w:rPr>
      </w:pPr>
      <w:bookmarkStart w:id="108" w:name="_Toc66864055"/>
      <w:r>
        <w:rPr>
          <w:rFonts w:ascii="宋体" w:eastAsia="宋体" w:hAnsi="宋体" w:cs="仿宋" w:hint="eastAsia"/>
          <w:color w:val="000000" w:themeColor="text1"/>
        </w:rPr>
        <w:br w:type="page"/>
      </w:r>
    </w:p>
    <w:p w14:paraId="3A8818B8" w14:textId="77777777" w:rsidR="001258EF" w:rsidRDefault="001258EF">
      <w:pPr>
        <w:pStyle w:val="af"/>
        <w:ind w:left="5250"/>
        <w:rPr>
          <w:rFonts w:eastAsia="宋体" w:hAnsi="宋体" w:hint="eastAsia"/>
          <w:color w:val="000000" w:themeColor="text1"/>
        </w:rPr>
        <w:sectPr w:rsidR="001258EF">
          <w:pgSz w:w="11906" w:h="16838"/>
          <w:pgMar w:top="1440" w:right="1080" w:bottom="1440" w:left="1080" w:header="851" w:footer="992" w:gutter="0"/>
          <w:cols w:space="720"/>
          <w:docGrid w:type="lines" w:linePitch="314"/>
        </w:sectPr>
      </w:pPr>
    </w:p>
    <w:p w14:paraId="1229291B" w14:textId="77777777" w:rsidR="001258EF" w:rsidRDefault="000A35A5">
      <w:pPr>
        <w:spacing w:line="480" w:lineRule="exact"/>
        <w:jc w:val="center"/>
        <w:rPr>
          <w:rFonts w:ascii="宋体" w:eastAsia="宋体" w:hAnsi="宋体" w:cs="仿宋" w:hint="eastAsia"/>
          <w:color w:val="000000" w:themeColor="text1"/>
          <w:sz w:val="44"/>
          <w:szCs w:val="44"/>
        </w:rPr>
      </w:pPr>
      <w:bookmarkStart w:id="109" w:name="_Toc130651408"/>
      <w:r>
        <w:rPr>
          <w:rFonts w:ascii="宋体" w:eastAsia="宋体" w:hAnsi="宋体" w:cs="仿宋" w:hint="eastAsia"/>
          <w:color w:val="000000" w:themeColor="text1"/>
          <w:sz w:val="44"/>
          <w:szCs w:val="44"/>
        </w:rPr>
        <w:lastRenderedPageBreak/>
        <w:t>投标人资格证明文件</w:t>
      </w:r>
      <w:bookmarkEnd w:id="106"/>
      <w:bookmarkEnd w:id="108"/>
      <w:bookmarkEnd w:id="109"/>
    </w:p>
    <w:p w14:paraId="501AB79D"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t>投标人有效的营业执照扫描件</w:t>
      </w:r>
    </w:p>
    <w:p w14:paraId="2C02F4D4"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087726FC"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5E1F4D57"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71E6DA7E"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0591673"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34BF0B3A"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201E748F"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B6A462D"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712F6FA"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3D99AB5D"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B4FE0C2" w14:textId="77777777" w:rsidR="001258EF" w:rsidRDefault="000A35A5">
      <w:pPr>
        <w:snapToGrid w:val="0"/>
        <w:spacing w:line="560" w:lineRule="exact"/>
        <w:jc w:val="center"/>
        <w:rPr>
          <w:rFonts w:ascii="宋体" w:eastAsia="宋体" w:hAnsi="宋体" w:hint="eastAsia"/>
          <w:color w:val="000000" w:themeColor="text1"/>
        </w:rPr>
      </w:pPr>
      <w:r>
        <w:rPr>
          <w:rFonts w:ascii="宋体" w:eastAsia="宋体" w:hAnsi="宋体" w:cs="仿宋" w:hint="eastAsia"/>
          <w:color w:val="000000" w:themeColor="text1"/>
          <w:sz w:val="28"/>
          <w:szCs w:val="28"/>
        </w:rPr>
        <w:t>投标人（盖章）：</w:t>
      </w:r>
    </w:p>
    <w:p w14:paraId="526E4160" w14:textId="77777777" w:rsidR="001258EF" w:rsidRDefault="001258EF">
      <w:pPr>
        <w:rPr>
          <w:rFonts w:ascii="宋体" w:eastAsia="宋体" w:hAnsi="宋体" w:hint="eastAsia"/>
          <w:color w:val="000000" w:themeColor="text1"/>
        </w:rPr>
      </w:pPr>
    </w:p>
    <w:p w14:paraId="6ACEE3FA" w14:textId="77777777" w:rsidR="001258EF" w:rsidRDefault="001258EF">
      <w:pPr>
        <w:rPr>
          <w:rFonts w:ascii="宋体" w:eastAsia="宋体" w:hAnsi="宋体" w:hint="eastAsia"/>
          <w:color w:val="000000" w:themeColor="text1"/>
        </w:rPr>
      </w:pPr>
    </w:p>
    <w:p w14:paraId="1E0CE170" w14:textId="77777777" w:rsidR="001258EF" w:rsidRDefault="001258EF">
      <w:pPr>
        <w:rPr>
          <w:rFonts w:ascii="宋体" w:eastAsia="宋体" w:hAnsi="宋体" w:hint="eastAsia"/>
          <w:color w:val="000000" w:themeColor="text1"/>
        </w:rPr>
      </w:pPr>
    </w:p>
    <w:p w14:paraId="6F3143A7" w14:textId="77777777" w:rsidR="001258EF" w:rsidRDefault="001258EF">
      <w:pPr>
        <w:rPr>
          <w:rFonts w:ascii="宋体" w:eastAsia="宋体" w:hAnsi="宋体" w:hint="eastAsia"/>
          <w:color w:val="000000" w:themeColor="text1"/>
        </w:rPr>
      </w:pPr>
    </w:p>
    <w:p w14:paraId="4FFD3FD3" w14:textId="77777777" w:rsidR="001258EF" w:rsidRDefault="001258EF">
      <w:pPr>
        <w:rPr>
          <w:rFonts w:ascii="宋体" w:eastAsia="宋体" w:hAnsi="宋体" w:hint="eastAsia"/>
          <w:color w:val="000000" w:themeColor="text1"/>
        </w:rPr>
      </w:pPr>
    </w:p>
    <w:p w14:paraId="418659B1" w14:textId="77777777" w:rsidR="001258EF" w:rsidRDefault="001258EF">
      <w:pPr>
        <w:rPr>
          <w:rFonts w:ascii="宋体" w:eastAsia="宋体" w:hAnsi="宋体" w:hint="eastAsia"/>
          <w:color w:val="000000" w:themeColor="text1"/>
        </w:rPr>
      </w:pPr>
    </w:p>
    <w:p w14:paraId="5A2BC58C" w14:textId="77777777" w:rsidR="001258EF" w:rsidRDefault="001258EF">
      <w:pPr>
        <w:pStyle w:val="ae"/>
        <w:rPr>
          <w:rFonts w:ascii="宋体" w:eastAsia="宋体" w:hAnsi="宋体" w:hint="eastAsia"/>
          <w:color w:val="000000" w:themeColor="text1"/>
        </w:rPr>
      </w:pPr>
    </w:p>
    <w:p w14:paraId="5C467B6D" w14:textId="77777777" w:rsidR="001258EF" w:rsidRDefault="000A35A5">
      <w:pPr>
        <w:widowControl/>
        <w:jc w:val="left"/>
        <w:rPr>
          <w:rFonts w:ascii="宋体" w:eastAsia="宋体" w:hAnsi="宋体" w:hint="eastAsia"/>
          <w:color w:val="000000" w:themeColor="text1"/>
        </w:rPr>
      </w:pPr>
      <w:r>
        <w:rPr>
          <w:rFonts w:ascii="宋体" w:eastAsia="宋体" w:hAnsi="宋体" w:hint="eastAsia"/>
          <w:color w:val="000000" w:themeColor="text1"/>
        </w:rPr>
        <w:br w:type="page"/>
      </w:r>
    </w:p>
    <w:p w14:paraId="16F9F033" w14:textId="4D542A50"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投标人有效的工程监理综合资质证书扫描件或</w:t>
      </w:r>
      <w:r w:rsidR="00B23976" w:rsidRPr="002A7334">
        <w:rPr>
          <w:rFonts w:ascii="宋体" w:eastAsia="宋体" w:hAnsi="宋体" w:cs="仿宋" w:hint="eastAsia"/>
          <w:color w:val="000000" w:themeColor="text1"/>
          <w:sz w:val="30"/>
          <w:szCs w:val="30"/>
        </w:rPr>
        <w:t>房屋建筑工程专业监理甲级资质证书</w:t>
      </w:r>
      <w:r>
        <w:rPr>
          <w:rFonts w:ascii="宋体" w:eastAsia="宋体" w:hAnsi="宋体" w:cs="仿宋" w:hint="eastAsia"/>
          <w:color w:val="000000" w:themeColor="text1"/>
          <w:sz w:val="30"/>
          <w:szCs w:val="30"/>
        </w:rPr>
        <w:t>扫描件</w:t>
      </w:r>
    </w:p>
    <w:p w14:paraId="0D8081B6"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15FCEAE7"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22CC53D8"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13B95A97"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48D51385"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315AA5CA"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7D97135E"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27CEE6F3" w14:textId="77777777" w:rsidR="001258EF" w:rsidRDefault="001258EF">
      <w:pPr>
        <w:pStyle w:val="ae"/>
        <w:rPr>
          <w:rFonts w:ascii="宋体" w:eastAsia="宋体" w:hAnsi="宋体" w:hint="eastAsia"/>
        </w:rPr>
      </w:pPr>
    </w:p>
    <w:p w14:paraId="477EBE09"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644D3D3A"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0232D1BC" w14:textId="77777777" w:rsidR="001258EF" w:rsidRDefault="000A35A5">
      <w:pPr>
        <w:rPr>
          <w:rFonts w:ascii="宋体" w:eastAsia="宋体" w:hAnsi="宋体" w:cs="仿宋" w:hint="eastAsia"/>
          <w:sz w:val="28"/>
          <w:szCs w:val="28"/>
        </w:rPr>
      </w:pPr>
      <w:r>
        <w:rPr>
          <w:rFonts w:ascii="宋体" w:eastAsia="宋体" w:hAnsi="宋体" w:cs="仿宋" w:hint="eastAsia"/>
          <w:sz w:val="28"/>
          <w:szCs w:val="28"/>
        </w:rPr>
        <w:t xml:space="preserve">                                    投标人（盖章）</w:t>
      </w:r>
    </w:p>
    <w:p w14:paraId="72A4CFD8" w14:textId="77777777" w:rsidR="001258EF" w:rsidRDefault="001258EF">
      <w:pPr>
        <w:rPr>
          <w:rFonts w:ascii="宋体" w:eastAsia="宋体" w:hAnsi="宋体" w:hint="eastAsia"/>
          <w:color w:val="000000" w:themeColor="text1"/>
        </w:rPr>
      </w:pPr>
    </w:p>
    <w:p w14:paraId="37C6744D" w14:textId="77777777" w:rsidR="001258EF" w:rsidRDefault="001258EF">
      <w:pPr>
        <w:rPr>
          <w:rFonts w:ascii="宋体" w:eastAsia="宋体" w:hAnsi="宋体" w:hint="eastAsia"/>
          <w:color w:val="000000" w:themeColor="text1"/>
        </w:rPr>
      </w:pPr>
    </w:p>
    <w:p w14:paraId="53688EDB" w14:textId="77777777" w:rsidR="001258EF" w:rsidRDefault="000A35A5">
      <w:pPr>
        <w:widowControl/>
        <w:jc w:val="left"/>
        <w:rPr>
          <w:rFonts w:ascii="宋体" w:eastAsia="宋体" w:hAnsi="宋体" w:hint="eastAsia"/>
          <w:color w:val="000000" w:themeColor="text1"/>
          <w:kern w:val="0"/>
          <w:sz w:val="24"/>
        </w:rPr>
      </w:pPr>
      <w:r>
        <w:rPr>
          <w:rFonts w:ascii="宋体" w:eastAsia="宋体" w:hAnsi="宋体" w:hint="eastAsia"/>
          <w:color w:val="000000" w:themeColor="text1"/>
        </w:rPr>
        <w:br w:type="page"/>
      </w:r>
    </w:p>
    <w:p w14:paraId="6D3D3C13" w14:textId="77777777" w:rsidR="001258EF" w:rsidRDefault="001258EF">
      <w:pPr>
        <w:rPr>
          <w:rFonts w:ascii="宋体" w:eastAsia="宋体" w:hAnsi="宋体" w:hint="eastAsia"/>
        </w:rPr>
      </w:pPr>
    </w:p>
    <w:p w14:paraId="6136A0E8"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t>法定代表人身份证明</w:t>
      </w:r>
    </w:p>
    <w:p w14:paraId="07C7D5CD" w14:textId="77777777" w:rsidR="001258EF" w:rsidRDefault="001258EF">
      <w:pPr>
        <w:rPr>
          <w:rFonts w:ascii="宋体" w:eastAsia="宋体" w:hAnsi="宋体" w:cs="仿宋" w:hint="eastAsia"/>
          <w:color w:val="000000" w:themeColor="text1"/>
        </w:rPr>
      </w:pPr>
    </w:p>
    <w:p w14:paraId="1861D412"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投标人名称：</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 xml:space="preserve"> </w:t>
      </w:r>
    </w:p>
    <w:p w14:paraId="7C116BA9"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单位性质：</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 xml:space="preserve"> </w:t>
      </w:r>
    </w:p>
    <w:p w14:paraId="435C2A48"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地址：</w:t>
      </w:r>
      <w:r>
        <w:rPr>
          <w:rFonts w:ascii="宋体" w:eastAsia="宋体" w:hAnsi="宋体" w:cs="仿宋" w:hint="eastAsia"/>
          <w:color w:val="000000" w:themeColor="text1"/>
          <w:sz w:val="28"/>
          <w:szCs w:val="28"/>
          <w:u w:val="single"/>
        </w:rPr>
        <w:t xml:space="preserve">                                   </w:t>
      </w:r>
    </w:p>
    <w:p w14:paraId="41CED79C"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成立时间：</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年</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月</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日</w:t>
      </w:r>
    </w:p>
    <w:p w14:paraId="37325224"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经营期限：</w:t>
      </w:r>
      <w:r>
        <w:rPr>
          <w:rFonts w:ascii="宋体" w:eastAsia="宋体" w:hAnsi="宋体" w:cs="仿宋" w:hint="eastAsia"/>
          <w:color w:val="000000" w:themeColor="text1"/>
          <w:sz w:val="28"/>
          <w:szCs w:val="28"/>
          <w:u w:val="single"/>
        </w:rPr>
        <w:t xml:space="preserve">                               </w:t>
      </w:r>
    </w:p>
    <w:p w14:paraId="2085FA15"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姓名：</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 xml:space="preserve"> 性别：</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年龄：</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职务：</w:t>
      </w:r>
      <w:r>
        <w:rPr>
          <w:rFonts w:ascii="宋体" w:eastAsia="宋体" w:hAnsi="宋体" w:cs="仿宋" w:hint="eastAsia"/>
          <w:color w:val="000000" w:themeColor="text1"/>
          <w:sz w:val="28"/>
          <w:szCs w:val="28"/>
          <w:u w:val="single"/>
        </w:rPr>
        <w:t xml:space="preserve">    </w:t>
      </w:r>
      <w:r>
        <w:rPr>
          <w:rFonts w:ascii="宋体" w:eastAsia="宋体" w:hAnsi="宋体" w:cs="仿宋"/>
          <w:color w:val="000000" w:themeColor="text1"/>
          <w:sz w:val="28"/>
          <w:szCs w:val="28"/>
          <w:u w:val="single"/>
        </w:rPr>
        <w:t xml:space="preserve">    </w:t>
      </w:r>
      <w:r>
        <w:rPr>
          <w:rFonts w:ascii="宋体" w:eastAsia="宋体" w:hAnsi="宋体" w:cs="仿宋" w:hint="eastAsia"/>
          <w:color w:val="000000" w:themeColor="text1"/>
          <w:sz w:val="28"/>
          <w:szCs w:val="28"/>
          <w:u w:val="single"/>
        </w:rPr>
        <w:t xml:space="preserve">    </w:t>
      </w:r>
    </w:p>
    <w:p w14:paraId="4ED7CAA6"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系</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 xml:space="preserve"> （投标人名称）的法定代表人。</w:t>
      </w:r>
    </w:p>
    <w:p w14:paraId="47862609" w14:textId="77777777" w:rsidR="001258EF" w:rsidRDefault="000A35A5">
      <w:pPr>
        <w:spacing w:before="157" w:line="480" w:lineRule="exact"/>
        <w:ind w:firstLineChars="200" w:firstLine="560"/>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特此证明。</w:t>
      </w:r>
    </w:p>
    <w:p w14:paraId="006DF80C" w14:textId="77777777" w:rsidR="001258EF" w:rsidRDefault="000A35A5">
      <w:pPr>
        <w:spacing w:before="157" w:line="480" w:lineRule="exact"/>
        <w:ind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w:t>
      </w:r>
      <w:r>
        <w:rPr>
          <w:rFonts w:ascii="宋体" w:eastAsia="宋体" w:hAnsi="宋体" w:cs="仿宋" w:hint="eastAsia"/>
          <w:color w:val="000000" w:themeColor="text1"/>
          <w:sz w:val="28"/>
          <w:szCs w:val="28"/>
          <w:u w:val="single"/>
        </w:rPr>
        <w:t xml:space="preserve">                 </w:t>
      </w:r>
      <w:r>
        <w:rPr>
          <w:rFonts w:ascii="宋体" w:eastAsia="宋体" w:hAnsi="宋体" w:cs="仿宋" w:hint="eastAsia"/>
          <w:color w:val="000000" w:themeColor="text1"/>
          <w:sz w:val="28"/>
          <w:szCs w:val="28"/>
        </w:rPr>
        <w:t>（盖章）</w:t>
      </w:r>
    </w:p>
    <w:p w14:paraId="15D1907F" w14:textId="77777777" w:rsidR="001258EF" w:rsidRDefault="000A35A5">
      <w:pPr>
        <w:pStyle w:val="af7"/>
        <w:spacing w:before="157" w:line="480" w:lineRule="exact"/>
        <w:ind w:firstLine="563"/>
        <w:rPr>
          <w:rFonts w:eastAsia="宋体" w:hAnsi="宋体" w:cs="仿宋" w:hint="eastAsia"/>
          <w:color w:val="000000" w:themeColor="text1"/>
          <w:sz w:val="28"/>
          <w:szCs w:val="28"/>
        </w:rPr>
      </w:pPr>
      <w:r>
        <w:rPr>
          <w:rFonts w:eastAsia="宋体" w:hAnsi="宋体" w:cs="仿宋" w:hint="eastAsia"/>
          <w:color w:val="000000" w:themeColor="text1"/>
          <w:sz w:val="28"/>
          <w:szCs w:val="28"/>
          <w:u w:val="single"/>
        </w:rPr>
        <w:t xml:space="preserve">       </w:t>
      </w:r>
      <w:r>
        <w:rPr>
          <w:rFonts w:eastAsia="宋体" w:hAnsi="宋体" w:cs="仿宋" w:hint="eastAsia"/>
          <w:color w:val="000000" w:themeColor="text1"/>
          <w:sz w:val="28"/>
          <w:szCs w:val="28"/>
        </w:rPr>
        <w:t>年</w:t>
      </w:r>
      <w:r>
        <w:rPr>
          <w:rFonts w:eastAsia="宋体" w:hAnsi="宋体" w:cs="仿宋" w:hint="eastAsia"/>
          <w:color w:val="000000" w:themeColor="text1"/>
          <w:sz w:val="28"/>
          <w:szCs w:val="28"/>
          <w:u w:val="single"/>
        </w:rPr>
        <w:t xml:space="preserve">       </w:t>
      </w:r>
      <w:r>
        <w:rPr>
          <w:rFonts w:eastAsia="宋体" w:hAnsi="宋体" w:cs="仿宋" w:hint="eastAsia"/>
          <w:color w:val="000000" w:themeColor="text1"/>
          <w:sz w:val="28"/>
          <w:szCs w:val="28"/>
        </w:rPr>
        <w:t>月</w:t>
      </w:r>
      <w:r>
        <w:rPr>
          <w:rFonts w:eastAsia="宋体" w:hAnsi="宋体" w:cs="仿宋" w:hint="eastAsia"/>
          <w:color w:val="000000" w:themeColor="text1"/>
          <w:sz w:val="28"/>
          <w:szCs w:val="28"/>
          <w:u w:val="single"/>
        </w:rPr>
        <w:t xml:space="preserve">       </w:t>
      </w:r>
      <w:r>
        <w:rPr>
          <w:rFonts w:eastAsia="宋体" w:hAnsi="宋体" w:cs="仿宋" w:hint="eastAsia"/>
          <w:color w:val="000000" w:themeColor="text1"/>
          <w:sz w:val="28"/>
          <w:szCs w:val="28"/>
        </w:rPr>
        <w:t>日</w:t>
      </w:r>
    </w:p>
    <w:p w14:paraId="23A10B17" w14:textId="77777777" w:rsidR="001258EF" w:rsidRDefault="001258EF">
      <w:pPr>
        <w:pStyle w:val="af7"/>
        <w:spacing w:line="480" w:lineRule="exact"/>
        <w:ind w:firstLineChars="200" w:firstLine="560"/>
        <w:jc w:val="center"/>
        <w:rPr>
          <w:rFonts w:eastAsia="宋体" w:hAnsi="宋体" w:cs="仿宋" w:hint="eastAsia"/>
          <w:color w:val="000000" w:themeColor="text1"/>
          <w:sz w:val="28"/>
          <w:szCs w:val="28"/>
        </w:rPr>
      </w:pPr>
    </w:p>
    <w:p w14:paraId="7433441C" w14:textId="77777777" w:rsidR="001258EF" w:rsidRDefault="001258EF">
      <w:pPr>
        <w:pStyle w:val="af7"/>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1258EF" w14:paraId="4FEE6A80" w14:textId="77777777">
        <w:trPr>
          <w:trHeight w:val="3742"/>
        </w:trPr>
        <w:tc>
          <w:tcPr>
            <w:tcW w:w="5827" w:type="dxa"/>
            <w:vAlign w:val="center"/>
          </w:tcPr>
          <w:p w14:paraId="6DC8EB0E" w14:textId="14732687" w:rsidR="001258EF" w:rsidRDefault="000A35A5">
            <w:pPr>
              <w:pStyle w:val="aff7"/>
              <w:spacing w:beforeAutospacing="0" w:afterAutospacing="0"/>
              <w:jc w:val="center"/>
              <w:rPr>
                <w:rFonts w:eastAsia="宋体" w:cs="仿宋" w:hint="eastAsia"/>
                <w:color w:val="000000" w:themeColor="text1"/>
                <w:sz w:val="28"/>
                <w:szCs w:val="28"/>
              </w:rPr>
            </w:pPr>
            <w:r>
              <w:rPr>
                <w:rFonts w:eastAsia="宋体" w:cs="仿宋" w:hint="eastAsia"/>
                <w:color w:val="000000" w:themeColor="text1"/>
                <w:kern w:val="2"/>
                <w:sz w:val="28"/>
                <w:szCs w:val="28"/>
              </w:rPr>
              <w:t>（法定代表人</w:t>
            </w:r>
            <w:r w:rsidR="00455DA1">
              <w:rPr>
                <w:rFonts w:eastAsia="宋体" w:cs="仿宋" w:hint="eastAsia"/>
                <w:color w:val="000000"/>
                <w:sz w:val="28"/>
                <w:szCs w:val="28"/>
              </w:rPr>
              <w:t>有效的</w:t>
            </w:r>
            <w:r>
              <w:rPr>
                <w:rFonts w:eastAsia="宋体" w:cs="仿宋" w:hint="eastAsia"/>
                <w:color w:val="000000" w:themeColor="text1"/>
                <w:kern w:val="2"/>
                <w:sz w:val="28"/>
                <w:szCs w:val="28"/>
              </w:rPr>
              <w:t>身份证扫描件）</w:t>
            </w:r>
          </w:p>
        </w:tc>
      </w:tr>
    </w:tbl>
    <w:p w14:paraId="0878986E" w14:textId="77777777" w:rsidR="001258EF" w:rsidRDefault="001258EF">
      <w:pPr>
        <w:pStyle w:val="af7"/>
        <w:ind w:firstLineChars="200" w:firstLine="420"/>
        <w:jc w:val="center"/>
        <w:rPr>
          <w:rFonts w:eastAsia="宋体" w:hAnsi="宋体" w:cs="仿宋" w:hint="eastAsia"/>
          <w:color w:val="000000" w:themeColor="text1"/>
        </w:rPr>
      </w:pPr>
    </w:p>
    <w:p w14:paraId="157C64F8" w14:textId="77777777" w:rsidR="001258EF" w:rsidRDefault="001258EF">
      <w:pPr>
        <w:pStyle w:val="af7"/>
        <w:ind w:firstLineChars="200" w:firstLine="420"/>
        <w:jc w:val="center"/>
        <w:rPr>
          <w:rFonts w:eastAsia="宋体" w:hAnsi="宋体" w:cs="仿宋" w:hint="eastAsia"/>
          <w:color w:val="000000" w:themeColor="text1"/>
        </w:rPr>
      </w:pPr>
    </w:p>
    <w:p w14:paraId="603A29A0" w14:textId="77777777" w:rsidR="001258EF" w:rsidRDefault="001258EF">
      <w:pPr>
        <w:pStyle w:val="af7"/>
        <w:ind w:firstLineChars="200" w:firstLine="420"/>
        <w:jc w:val="center"/>
        <w:rPr>
          <w:rFonts w:eastAsia="宋体" w:hAnsi="宋体" w:cs="仿宋" w:hint="eastAsia"/>
          <w:color w:val="000000" w:themeColor="text1"/>
        </w:rPr>
      </w:pPr>
    </w:p>
    <w:p w14:paraId="325BCD6C" w14:textId="77777777" w:rsidR="001258EF" w:rsidRDefault="001258EF">
      <w:pPr>
        <w:pStyle w:val="af7"/>
        <w:ind w:firstLineChars="200" w:firstLine="420"/>
        <w:jc w:val="center"/>
        <w:rPr>
          <w:rFonts w:eastAsia="宋体" w:hAnsi="宋体" w:cs="仿宋" w:hint="eastAsia"/>
          <w:color w:val="000000" w:themeColor="text1"/>
        </w:rPr>
      </w:pPr>
    </w:p>
    <w:p w14:paraId="06E46A1A" w14:textId="77777777" w:rsidR="001258EF" w:rsidRDefault="001258EF">
      <w:pPr>
        <w:rPr>
          <w:rFonts w:ascii="宋体" w:eastAsia="宋体" w:hAnsi="宋体" w:hint="eastAsia"/>
          <w:color w:val="000000" w:themeColor="text1"/>
        </w:rPr>
      </w:pPr>
    </w:p>
    <w:p w14:paraId="03C70DF6" w14:textId="77777777" w:rsidR="001258EF" w:rsidRDefault="001258EF">
      <w:pPr>
        <w:rPr>
          <w:rFonts w:ascii="宋体" w:eastAsia="宋体" w:hAnsi="宋体" w:hint="eastAsia"/>
          <w:color w:val="000000" w:themeColor="text1"/>
        </w:rPr>
      </w:pPr>
    </w:p>
    <w:p w14:paraId="066F57C9" w14:textId="77777777" w:rsidR="001258EF" w:rsidRDefault="001258EF">
      <w:pPr>
        <w:rPr>
          <w:rFonts w:ascii="宋体" w:eastAsia="宋体" w:hAnsi="宋体" w:hint="eastAsia"/>
          <w:color w:val="000000" w:themeColor="text1"/>
        </w:rPr>
      </w:pPr>
    </w:p>
    <w:p w14:paraId="78875D15" w14:textId="77777777" w:rsidR="001258EF" w:rsidRDefault="001258EF">
      <w:pPr>
        <w:rPr>
          <w:rFonts w:ascii="宋体" w:eastAsia="宋体" w:hAnsi="宋体" w:hint="eastAsia"/>
          <w:color w:val="000000" w:themeColor="text1"/>
        </w:rPr>
      </w:pPr>
    </w:p>
    <w:p w14:paraId="7C0AEF21" w14:textId="77777777" w:rsidR="001258EF" w:rsidRDefault="001258EF">
      <w:pPr>
        <w:rPr>
          <w:rFonts w:ascii="宋体" w:eastAsia="宋体" w:hAnsi="宋体" w:hint="eastAsia"/>
          <w:color w:val="000000" w:themeColor="text1"/>
        </w:rPr>
      </w:pPr>
    </w:p>
    <w:p w14:paraId="4A84B29C" w14:textId="77777777" w:rsidR="001258EF" w:rsidRDefault="001258EF">
      <w:pPr>
        <w:rPr>
          <w:rFonts w:ascii="宋体" w:eastAsia="宋体" w:hAnsi="宋体" w:hint="eastAsia"/>
          <w:color w:val="000000" w:themeColor="text1"/>
        </w:rPr>
      </w:pPr>
    </w:p>
    <w:p w14:paraId="5FC4DA9E" w14:textId="77777777" w:rsidR="001258EF" w:rsidRDefault="001258EF">
      <w:pPr>
        <w:rPr>
          <w:rFonts w:ascii="宋体" w:eastAsia="宋体" w:hAnsi="宋体" w:hint="eastAsia"/>
          <w:color w:val="000000" w:themeColor="text1"/>
        </w:rPr>
      </w:pPr>
    </w:p>
    <w:p w14:paraId="1E03D856" w14:textId="77777777" w:rsidR="001258EF" w:rsidRDefault="001258EF">
      <w:pPr>
        <w:rPr>
          <w:rFonts w:ascii="宋体" w:eastAsia="宋体" w:hAnsi="宋体" w:hint="eastAsia"/>
          <w:color w:val="000000" w:themeColor="text1"/>
        </w:rPr>
      </w:pPr>
    </w:p>
    <w:p w14:paraId="148F152A" w14:textId="77777777" w:rsidR="001258EF" w:rsidRDefault="001258EF">
      <w:pPr>
        <w:rPr>
          <w:rFonts w:ascii="宋体" w:eastAsia="宋体" w:hAnsi="宋体" w:hint="eastAsia"/>
          <w:color w:val="000000" w:themeColor="text1"/>
        </w:rPr>
      </w:pPr>
    </w:p>
    <w:p w14:paraId="502BAF65" w14:textId="77777777" w:rsidR="001258EF" w:rsidRDefault="000A35A5">
      <w:pPr>
        <w:widowControl/>
        <w:jc w:val="left"/>
        <w:rPr>
          <w:rFonts w:ascii="宋体" w:eastAsia="宋体" w:hAnsi="宋体" w:cs="仿宋" w:hint="eastAsia"/>
          <w:color w:val="000000" w:themeColor="text1"/>
          <w:sz w:val="30"/>
          <w:szCs w:val="30"/>
        </w:rPr>
      </w:pPr>
      <w:r>
        <w:rPr>
          <w:rFonts w:ascii="宋体" w:eastAsia="宋体" w:hAnsi="宋体" w:cs="仿宋"/>
          <w:color w:val="000000" w:themeColor="text1"/>
          <w:sz w:val="30"/>
          <w:szCs w:val="30"/>
        </w:rPr>
        <w:br w:type="page"/>
      </w:r>
    </w:p>
    <w:p w14:paraId="36F485F1"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法定代表人授权委托书</w:t>
      </w:r>
    </w:p>
    <w:p w14:paraId="5DC336A1" w14:textId="77777777" w:rsidR="001258EF" w:rsidRDefault="001258EF">
      <w:pPr>
        <w:pStyle w:val="ae"/>
        <w:rPr>
          <w:rFonts w:ascii="宋体" w:eastAsia="宋体" w:hAnsi="宋体" w:hint="eastAsia"/>
          <w:color w:val="000000" w:themeColor="text1"/>
        </w:rPr>
      </w:pPr>
    </w:p>
    <w:p w14:paraId="2513B4A7" w14:textId="06E9CBE0" w:rsidR="001258EF" w:rsidRDefault="000A35A5">
      <w:pPr>
        <w:widowControl/>
        <w:adjustRightInd w:val="0"/>
        <w:spacing w:line="520" w:lineRule="exact"/>
        <w:ind w:firstLineChars="200" w:firstLine="560"/>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本授权书声明：注册于</w:t>
      </w:r>
      <w:r>
        <w:rPr>
          <w:rFonts w:ascii="宋体" w:eastAsia="宋体" w:hAnsi="宋体" w:cs="仿宋" w:hint="eastAsia"/>
          <w:color w:val="000000" w:themeColor="text1"/>
          <w:sz w:val="28"/>
          <w:szCs w:val="28"/>
          <w:u w:val="single"/>
        </w:rPr>
        <w:t xml:space="preserve">   （国家或地区的名称）  </w:t>
      </w:r>
      <w:r>
        <w:rPr>
          <w:rFonts w:ascii="宋体" w:eastAsia="宋体" w:hAnsi="宋体" w:cs="仿宋" w:hint="eastAsia"/>
          <w:color w:val="000000" w:themeColor="text1"/>
          <w:sz w:val="28"/>
          <w:szCs w:val="28"/>
        </w:rPr>
        <w:t>的</w:t>
      </w:r>
      <w:r>
        <w:rPr>
          <w:rFonts w:ascii="宋体" w:eastAsia="宋体" w:hAnsi="宋体" w:cs="仿宋" w:hint="eastAsia"/>
          <w:color w:val="000000" w:themeColor="text1"/>
          <w:sz w:val="28"/>
          <w:szCs w:val="28"/>
          <w:u w:val="single"/>
        </w:rPr>
        <w:t xml:space="preserve">  （公司名称）  </w:t>
      </w:r>
      <w:r>
        <w:rPr>
          <w:rFonts w:ascii="宋体" w:eastAsia="宋体" w:hAnsi="宋体" w:cs="仿宋" w:hint="eastAsia"/>
          <w:color w:val="000000" w:themeColor="text1"/>
          <w:sz w:val="28"/>
          <w:szCs w:val="28"/>
        </w:rPr>
        <w:t>的</w:t>
      </w:r>
      <w:r>
        <w:rPr>
          <w:rFonts w:ascii="宋体" w:eastAsia="宋体" w:hAnsi="宋体" w:cs="仿宋" w:hint="eastAsia"/>
          <w:color w:val="000000" w:themeColor="text1"/>
          <w:sz w:val="28"/>
          <w:szCs w:val="28"/>
          <w:u w:val="single"/>
        </w:rPr>
        <w:t xml:space="preserve"> （姓名、职务）  </w:t>
      </w:r>
      <w:r>
        <w:rPr>
          <w:rFonts w:ascii="宋体" w:eastAsia="宋体" w:hAnsi="宋体" w:cs="仿宋" w:hint="eastAsia"/>
          <w:color w:val="000000" w:themeColor="text1"/>
          <w:sz w:val="28"/>
          <w:szCs w:val="28"/>
        </w:rPr>
        <w:t>，代表本公司授权</w:t>
      </w:r>
      <w:r>
        <w:rPr>
          <w:rFonts w:ascii="宋体" w:eastAsia="宋体" w:hAnsi="宋体" w:cs="仿宋" w:hint="eastAsia"/>
          <w:color w:val="000000" w:themeColor="text1"/>
          <w:sz w:val="28"/>
          <w:szCs w:val="28"/>
          <w:u w:val="single"/>
        </w:rPr>
        <w:t xml:space="preserve">  （被授权人的姓名、职务）</w:t>
      </w:r>
      <w:r>
        <w:rPr>
          <w:rFonts w:ascii="宋体" w:eastAsia="宋体" w:hAnsi="宋体" w:cs="仿宋" w:hint="eastAsia"/>
          <w:color w:val="000000" w:themeColor="text1"/>
          <w:sz w:val="28"/>
          <w:szCs w:val="28"/>
        </w:rPr>
        <w:t>为本公司的合法代理人，参加编号为</w:t>
      </w:r>
      <w:r>
        <w:rPr>
          <w:rFonts w:ascii="宋体" w:eastAsia="宋体" w:hAnsi="宋体" w:cs="仿宋" w:hint="eastAsia"/>
          <w:color w:val="000000" w:themeColor="text1"/>
          <w:spacing w:val="8"/>
          <w:kern w:val="0"/>
          <w:sz w:val="28"/>
          <w:szCs w:val="28"/>
          <w:u w:val="single"/>
        </w:rPr>
        <w:t xml:space="preserve"> </w:t>
      </w:r>
      <w:r w:rsidR="00822D4B">
        <w:rPr>
          <w:rFonts w:ascii="宋体" w:eastAsia="宋体" w:hAnsi="宋体" w:cs="仿宋" w:hint="eastAsia"/>
          <w:color w:val="000000" w:themeColor="text1"/>
          <w:spacing w:val="8"/>
          <w:kern w:val="0"/>
          <w:sz w:val="28"/>
          <w:szCs w:val="28"/>
          <w:u w:val="single"/>
        </w:rPr>
        <w:t>TYZB-202659</w:t>
      </w:r>
      <w:r>
        <w:rPr>
          <w:rFonts w:ascii="宋体" w:eastAsia="宋体" w:hAnsi="宋体" w:cs="仿宋" w:hint="eastAsia"/>
          <w:color w:val="000000" w:themeColor="text1"/>
          <w:spacing w:val="8"/>
          <w:kern w:val="0"/>
          <w:sz w:val="28"/>
          <w:szCs w:val="28"/>
          <w:u w:val="single"/>
        </w:rPr>
        <w:t xml:space="preserve"> </w:t>
      </w:r>
      <w:r>
        <w:rPr>
          <w:rFonts w:ascii="宋体" w:eastAsia="宋体" w:hAnsi="宋体" w:cs="仿宋" w:hint="eastAsia"/>
          <w:color w:val="000000" w:themeColor="text1"/>
          <w:sz w:val="28"/>
          <w:szCs w:val="28"/>
        </w:rPr>
        <w:t>号的招标活动，以本公司名义处理一切与之有关的事宜。</w:t>
      </w:r>
    </w:p>
    <w:p w14:paraId="00062F4E" w14:textId="77777777" w:rsidR="001258EF" w:rsidRDefault="000A35A5">
      <w:pPr>
        <w:spacing w:line="52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如果本公司在此次招标活动中中标，被授权人有权代表本公司签署合同。</w:t>
      </w:r>
    </w:p>
    <w:p w14:paraId="08518580" w14:textId="77777777" w:rsidR="001258EF" w:rsidRDefault="000A35A5">
      <w:pPr>
        <w:spacing w:before="157" w:line="48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本授权书于</w:t>
      </w:r>
      <w:r>
        <w:rPr>
          <w:rFonts w:ascii="宋体" w:eastAsia="宋体" w:hAnsi="宋体" w:cs="仿宋" w:hint="eastAsia"/>
          <w:color w:val="000000" w:themeColor="text1"/>
          <w:kern w:val="0"/>
          <w:sz w:val="28"/>
          <w:szCs w:val="28"/>
          <w:u w:val="single"/>
        </w:rPr>
        <w:t xml:space="preserve">      </w:t>
      </w:r>
      <w:r>
        <w:rPr>
          <w:rFonts w:ascii="宋体" w:eastAsia="宋体" w:hAnsi="宋体" w:cs="仿宋" w:hint="eastAsia"/>
          <w:color w:val="000000" w:themeColor="text1"/>
          <w:kern w:val="0"/>
          <w:sz w:val="28"/>
          <w:szCs w:val="28"/>
        </w:rPr>
        <w:t>年</w:t>
      </w:r>
      <w:r>
        <w:rPr>
          <w:rFonts w:ascii="宋体" w:eastAsia="宋体" w:hAnsi="宋体" w:cs="仿宋" w:hint="eastAsia"/>
          <w:color w:val="000000" w:themeColor="text1"/>
          <w:kern w:val="0"/>
          <w:sz w:val="28"/>
          <w:szCs w:val="28"/>
          <w:u w:val="single"/>
        </w:rPr>
        <w:t xml:space="preserve">    </w:t>
      </w:r>
      <w:r>
        <w:rPr>
          <w:rFonts w:ascii="宋体" w:eastAsia="宋体" w:hAnsi="宋体" w:cs="仿宋" w:hint="eastAsia"/>
          <w:color w:val="000000" w:themeColor="text1"/>
          <w:kern w:val="0"/>
          <w:sz w:val="28"/>
          <w:szCs w:val="28"/>
        </w:rPr>
        <w:t>月</w:t>
      </w:r>
      <w:r>
        <w:rPr>
          <w:rFonts w:ascii="宋体" w:eastAsia="宋体" w:hAnsi="宋体" w:cs="仿宋" w:hint="eastAsia"/>
          <w:color w:val="000000" w:themeColor="text1"/>
          <w:kern w:val="0"/>
          <w:sz w:val="28"/>
          <w:szCs w:val="28"/>
          <w:u w:val="single"/>
        </w:rPr>
        <w:t xml:space="preserve">    </w:t>
      </w:r>
      <w:r>
        <w:rPr>
          <w:rFonts w:ascii="宋体" w:eastAsia="宋体" w:hAnsi="宋体" w:cs="仿宋" w:hint="eastAsia"/>
          <w:color w:val="000000" w:themeColor="text1"/>
          <w:kern w:val="0"/>
          <w:sz w:val="28"/>
          <w:szCs w:val="28"/>
        </w:rPr>
        <w:t>日法定代表人签字或盖章并由单位盖章生效，特此声明。</w:t>
      </w:r>
    </w:p>
    <w:p w14:paraId="3A7B41E3" w14:textId="77777777" w:rsidR="001258EF" w:rsidRDefault="000A35A5">
      <w:pPr>
        <w:spacing w:before="157" w:line="48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被授权人无转委托权。</w:t>
      </w:r>
    </w:p>
    <w:p w14:paraId="259B866A" w14:textId="77777777" w:rsidR="001258EF" w:rsidRDefault="000A35A5">
      <w:pPr>
        <w:spacing w:before="157" w:line="480" w:lineRule="exact"/>
        <w:ind w:firstLineChars="200" w:firstLine="560"/>
        <w:jc w:val="left"/>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法定代表人签字或盖章：</w:t>
      </w:r>
    </w:p>
    <w:p w14:paraId="5A8055D1" w14:textId="77777777" w:rsidR="001258EF" w:rsidRDefault="000A35A5">
      <w:pPr>
        <w:spacing w:before="157" w:line="480" w:lineRule="exact"/>
        <w:ind w:firstLineChars="200" w:firstLine="560"/>
        <w:jc w:val="left"/>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投标人（公 章）:</w:t>
      </w:r>
    </w:p>
    <w:p w14:paraId="08690D71" w14:textId="77777777" w:rsidR="001258EF" w:rsidRDefault="001258EF">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1258EF" w14:paraId="3971FFC8" w14:textId="77777777">
        <w:trPr>
          <w:trHeight w:val="3934"/>
        </w:trPr>
        <w:tc>
          <w:tcPr>
            <w:tcW w:w="6149" w:type="dxa"/>
            <w:vAlign w:val="center"/>
          </w:tcPr>
          <w:p w14:paraId="41356BB6" w14:textId="34F7AAEA" w:rsidR="001258EF" w:rsidRDefault="000A35A5">
            <w:pPr>
              <w:widowControl/>
              <w:spacing w:beforeAutospacing="1" w:afterAutospacing="1" w:line="360" w:lineRule="auto"/>
              <w:jc w:val="center"/>
              <w:rPr>
                <w:rFonts w:ascii="宋体" w:eastAsia="宋体" w:hAnsi="宋体" w:cs="仿宋" w:hint="eastAsia"/>
                <w:color w:val="000000" w:themeColor="text1"/>
                <w:kern w:val="0"/>
                <w:sz w:val="28"/>
                <w:szCs w:val="28"/>
              </w:rPr>
            </w:pPr>
            <w:r>
              <w:rPr>
                <w:rFonts w:ascii="宋体" w:eastAsia="宋体" w:hAnsi="宋体" w:cs="仿宋" w:hint="eastAsia"/>
                <w:color w:val="000000" w:themeColor="text1"/>
                <w:sz w:val="28"/>
                <w:szCs w:val="28"/>
              </w:rPr>
              <w:t>（被授权人</w:t>
            </w:r>
            <w:r w:rsidR="00455DA1">
              <w:rPr>
                <w:rFonts w:ascii="宋体" w:eastAsia="宋体" w:hAnsi="宋体" w:cs="仿宋" w:hint="eastAsia"/>
                <w:color w:val="000000"/>
                <w:sz w:val="28"/>
                <w:szCs w:val="28"/>
              </w:rPr>
              <w:t>有效的</w:t>
            </w:r>
            <w:r>
              <w:rPr>
                <w:rFonts w:ascii="宋体" w:eastAsia="宋体" w:hAnsi="宋体" w:cs="仿宋" w:hint="eastAsia"/>
                <w:color w:val="000000" w:themeColor="text1"/>
                <w:sz w:val="28"/>
                <w:szCs w:val="28"/>
              </w:rPr>
              <w:t>身份证扫描件）</w:t>
            </w:r>
          </w:p>
        </w:tc>
      </w:tr>
    </w:tbl>
    <w:p w14:paraId="656E6D40" w14:textId="77777777" w:rsidR="001258EF" w:rsidRDefault="001258EF">
      <w:pPr>
        <w:rPr>
          <w:rFonts w:ascii="宋体" w:eastAsia="宋体" w:hAnsi="宋体" w:hint="eastAsia"/>
          <w:color w:val="000000" w:themeColor="text1"/>
        </w:rPr>
      </w:pPr>
    </w:p>
    <w:p w14:paraId="58622909" w14:textId="77777777" w:rsidR="001258EF" w:rsidRDefault="001258EF">
      <w:pPr>
        <w:rPr>
          <w:rFonts w:ascii="宋体" w:eastAsia="宋体" w:hAnsi="宋体" w:hint="eastAsia"/>
          <w:color w:val="000000" w:themeColor="text1"/>
        </w:rPr>
      </w:pPr>
    </w:p>
    <w:p w14:paraId="48CD109E" w14:textId="77777777" w:rsidR="001258EF" w:rsidRDefault="001258EF">
      <w:pPr>
        <w:rPr>
          <w:rFonts w:ascii="宋体" w:eastAsia="宋体" w:hAnsi="宋体" w:hint="eastAsia"/>
          <w:color w:val="000000" w:themeColor="text1"/>
        </w:rPr>
      </w:pPr>
    </w:p>
    <w:p w14:paraId="7E0348C6" w14:textId="77777777" w:rsidR="001258EF" w:rsidRDefault="001258EF">
      <w:pPr>
        <w:rPr>
          <w:rFonts w:ascii="宋体" w:eastAsia="宋体" w:hAnsi="宋体" w:hint="eastAsia"/>
          <w:color w:val="000000" w:themeColor="text1"/>
        </w:rPr>
      </w:pPr>
    </w:p>
    <w:p w14:paraId="5F0BC9CA" w14:textId="77777777" w:rsidR="001258EF" w:rsidRDefault="001258EF">
      <w:pPr>
        <w:rPr>
          <w:rFonts w:ascii="宋体" w:eastAsia="宋体" w:hAnsi="宋体" w:hint="eastAsia"/>
          <w:color w:val="000000" w:themeColor="text1"/>
        </w:rPr>
      </w:pPr>
    </w:p>
    <w:p w14:paraId="62493FF2" w14:textId="77777777" w:rsidR="001258EF" w:rsidRDefault="001258EF">
      <w:pPr>
        <w:rPr>
          <w:rFonts w:ascii="宋体" w:eastAsia="宋体" w:hAnsi="宋体" w:hint="eastAsia"/>
          <w:color w:val="000000" w:themeColor="text1"/>
        </w:rPr>
      </w:pPr>
    </w:p>
    <w:p w14:paraId="2F270088" w14:textId="77777777" w:rsidR="001258EF" w:rsidRDefault="001258EF">
      <w:pPr>
        <w:rPr>
          <w:rFonts w:ascii="宋体" w:eastAsia="宋体" w:hAnsi="宋体" w:hint="eastAsia"/>
          <w:color w:val="000000" w:themeColor="text1"/>
        </w:rPr>
      </w:pPr>
    </w:p>
    <w:p w14:paraId="064C1E2D" w14:textId="77777777" w:rsidR="001258EF" w:rsidRDefault="001258EF">
      <w:pPr>
        <w:rPr>
          <w:rFonts w:ascii="宋体" w:eastAsia="宋体" w:hAnsi="宋体" w:hint="eastAsia"/>
          <w:color w:val="000000" w:themeColor="text1"/>
        </w:rPr>
      </w:pPr>
    </w:p>
    <w:p w14:paraId="312E63BD" w14:textId="77777777" w:rsidR="001258EF" w:rsidRDefault="001258EF">
      <w:pPr>
        <w:pStyle w:val="ae"/>
        <w:rPr>
          <w:rFonts w:ascii="宋体" w:eastAsia="宋体" w:hAnsi="宋体" w:hint="eastAsia"/>
          <w:color w:val="000000" w:themeColor="text1"/>
        </w:rPr>
      </w:pPr>
    </w:p>
    <w:p w14:paraId="5BB516C3" w14:textId="77777777" w:rsidR="001258EF" w:rsidRDefault="001258EF">
      <w:pPr>
        <w:rPr>
          <w:rFonts w:ascii="宋体" w:eastAsia="宋体" w:hAnsi="宋体" w:hint="eastAsia"/>
          <w:color w:val="000000" w:themeColor="text1"/>
        </w:rPr>
      </w:pPr>
    </w:p>
    <w:p w14:paraId="4D370D28" w14:textId="77777777" w:rsidR="001258EF" w:rsidRDefault="001258EF">
      <w:pPr>
        <w:pStyle w:val="ae"/>
        <w:rPr>
          <w:rFonts w:ascii="宋体" w:eastAsia="宋体" w:hAnsi="宋体" w:hint="eastAsia"/>
          <w:color w:val="000000" w:themeColor="text1"/>
        </w:rPr>
      </w:pPr>
    </w:p>
    <w:p w14:paraId="54009AF6" w14:textId="77777777" w:rsidR="001258EF" w:rsidRDefault="001258EF">
      <w:pPr>
        <w:pStyle w:val="af"/>
        <w:ind w:left="5250"/>
        <w:rPr>
          <w:rFonts w:eastAsia="宋体" w:hAnsi="宋体" w:hint="eastAsia"/>
          <w:color w:val="000000" w:themeColor="text1"/>
        </w:rPr>
      </w:pPr>
    </w:p>
    <w:p w14:paraId="3645AAA1" w14:textId="77777777" w:rsidR="001258EF" w:rsidRDefault="001258EF">
      <w:pPr>
        <w:rPr>
          <w:rFonts w:ascii="宋体" w:eastAsia="宋体" w:hAnsi="宋体" w:cs="仿宋" w:hint="eastAsia"/>
          <w:color w:val="000000" w:themeColor="text1"/>
        </w:rPr>
      </w:pPr>
    </w:p>
    <w:p w14:paraId="29AFC578" w14:textId="40AF6E80" w:rsidR="001258EF" w:rsidRDefault="000A35A5">
      <w:pPr>
        <w:snapToGrid w:val="0"/>
        <w:spacing w:line="560" w:lineRule="exact"/>
        <w:ind w:firstLineChars="201" w:firstLine="563"/>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57376469" w14:textId="77777777" w:rsidR="001258EF" w:rsidRDefault="000A35A5">
      <w:pPr>
        <w:pStyle w:val="ae"/>
        <w:rPr>
          <w:rFonts w:ascii="宋体" w:eastAsia="宋体" w:hAnsi="宋体" w:cs="仿宋" w:hint="eastAsia"/>
          <w:color w:val="000000" w:themeColor="text1"/>
          <w:sz w:val="30"/>
          <w:szCs w:val="30"/>
        </w:rPr>
      </w:pPr>
      <w:r>
        <w:rPr>
          <w:rFonts w:ascii="宋体" w:eastAsia="宋体" w:hAnsi="宋体"/>
          <w:color w:val="000000" w:themeColor="text1"/>
        </w:rPr>
        <w:br w:type="page"/>
      </w:r>
    </w:p>
    <w:p w14:paraId="0313E57E" w14:textId="73076842" w:rsidR="001258EF" w:rsidRDefault="000A35A5">
      <w:pPr>
        <w:pStyle w:val="ae"/>
        <w:jc w:val="center"/>
        <w:rPr>
          <w:rFonts w:ascii="宋体" w:eastAsia="宋体" w:hAnsi="宋体" w:hint="eastAsia"/>
        </w:rPr>
      </w:pPr>
      <w:r>
        <w:rPr>
          <w:rFonts w:ascii="宋体" w:eastAsia="宋体" w:hAnsi="宋体" w:cs="仿宋" w:hint="eastAsia"/>
          <w:sz w:val="30"/>
          <w:szCs w:val="30"/>
        </w:rPr>
        <w:lastRenderedPageBreak/>
        <w:t>项目总监有效的</w:t>
      </w:r>
      <w:r w:rsidR="00455DA1">
        <w:rPr>
          <w:rFonts w:ascii="宋体" w:eastAsia="宋体" w:hAnsi="宋体" w:cs="仿宋" w:hint="eastAsia"/>
          <w:color w:val="000000" w:themeColor="text1"/>
          <w:sz w:val="30"/>
          <w:szCs w:val="30"/>
        </w:rPr>
        <w:t>房屋建筑工程</w:t>
      </w:r>
      <w:r>
        <w:rPr>
          <w:rFonts w:ascii="宋体" w:eastAsia="宋体" w:hAnsi="宋体" w:cs="仿宋" w:hint="eastAsia"/>
          <w:sz w:val="30"/>
          <w:szCs w:val="30"/>
        </w:rPr>
        <w:t>专业国家注册监理工程师注册证书扫描件</w:t>
      </w:r>
    </w:p>
    <w:p w14:paraId="2D57C1FB"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1AB97E4C"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592EF85C"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79FAB796"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2261F15A"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2274C6EA"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74FFC1D7"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12BC5636" w14:textId="77777777" w:rsidR="001258EF" w:rsidRDefault="001258EF">
      <w:pPr>
        <w:pStyle w:val="ae"/>
        <w:rPr>
          <w:rFonts w:ascii="宋体" w:eastAsia="宋体" w:hAnsi="宋体" w:hint="eastAsia"/>
        </w:rPr>
      </w:pPr>
    </w:p>
    <w:p w14:paraId="5E4407E4"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72EFB175" w14:textId="77777777" w:rsidR="001258EF" w:rsidRDefault="001258EF">
      <w:pPr>
        <w:snapToGrid w:val="0"/>
        <w:spacing w:line="560" w:lineRule="exact"/>
        <w:ind w:firstLineChars="201" w:firstLine="563"/>
        <w:jc w:val="center"/>
        <w:rPr>
          <w:rFonts w:ascii="宋体" w:eastAsia="宋体" w:hAnsi="宋体" w:cs="仿宋" w:hint="eastAsia"/>
          <w:sz w:val="28"/>
          <w:szCs w:val="28"/>
        </w:rPr>
      </w:pPr>
    </w:p>
    <w:p w14:paraId="7077CA77" w14:textId="77777777" w:rsidR="001258EF" w:rsidRDefault="000A35A5">
      <w:pPr>
        <w:rPr>
          <w:rFonts w:ascii="宋体" w:eastAsia="宋体" w:hAnsi="宋体" w:cs="仿宋" w:hint="eastAsia"/>
          <w:sz w:val="28"/>
          <w:szCs w:val="28"/>
        </w:rPr>
      </w:pPr>
      <w:r>
        <w:rPr>
          <w:rFonts w:ascii="宋体" w:eastAsia="宋体" w:hAnsi="宋体" w:cs="仿宋" w:hint="eastAsia"/>
          <w:sz w:val="28"/>
          <w:szCs w:val="28"/>
        </w:rPr>
        <w:t xml:space="preserve">                                    投标人（盖章）</w:t>
      </w:r>
    </w:p>
    <w:p w14:paraId="3E9F25E6" w14:textId="77777777" w:rsidR="001258EF" w:rsidRDefault="001258EF">
      <w:pPr>
        <w:pStyle w:val="ae"/>
        <w:rPr>
          <w:rFonts w:ascii="宋体" w:eastAsia="宋体" w:hAnsi="宋体" w:hint="eastAsia"/>
        </w:rPr>
      </w:pPr>
    </w:p>
    <w:p w14:paraId="7A7DCD54" w14:textId="77777777" w:rsidR="001258EF" w:rsidRDefault="000A35A5">
      <w:pPr>
        <w:widowControl/>
        <w:jc w:val="left"/>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br w:type="page"/>
      </w:r>
    </w:p>
    <w:p w14:paraId="473B1B7B"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投标人信用承诺书</w:t>
      </w:r>
    </w:p>
    <w:p w14:paraId="419A2336"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为营造公平竞争、规范有序的市场环境，树立诚信守法经营形象。本单位郑重承诺：</w:t>
      </w:r>
    </w:p>
    <w:p w14:paraId="5145AD2D"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79117A06"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2E8340DA"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7C5BAAA8"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四、我单位</w:t>
      </w:r>
      <w:proofErr w:type="gramStart"/>
      <w:r>
        <w:rPr>
          <w:rFonts w:ascii="宋体" w:eastAsia="宋体" w:hAnsi="宋体" w:cs="仿宋" w:hint="eastAsia"/>
          <w:color w:val="000000" w:themeColor="text1"/>
          <w:kern w:val="0"/>
          <w:sz w:val="28"/>
          <w:szCs w:val="28"/>
        </w:rPr>
        <w:t>承诺</w:t>
      </w:r>
      <w:r>
        <w:rPr>
          <w:rFonts w:ascii="宋体" w:eastAsia="宋体" w:hAnsi="宋体" w:cs="仿宋"/>
          <w:color w:val="000000" w:themeColor="text1"/>
          <w:kern w:val="0"/>
          <w:sz w:val="28"/>
          <w:szCs w:val="28"/>
        </w:rPr>
        <w:t>近</w:t>
      </w:r>
      <w:proofErr w:type="gramEnd"/>
      <w:r>
        <w:rPr>
          <w:rFonts w:ascii="宋体" w:eastAsia="宋体" w:hAnsi="宋体" w:cs="仿宋"/>
          <w:color w:val="000000" w:themeColor="text1"/>
          <w:kern w:val="0"/>
          <w:sz w:val="28"/>
          <w:szCs w:val="28"/>
        </w:rPr>
        <w:t>三年无行贿犯罪记录。如有不实，愿意承担一切后果</w:t>
      </w:r>
      <w:r>
        <w:rPr>
          <w:rFonts w:ascii="宋体" w:eastAsia="宋体" w:hAnsi="宋体" w:cs="仿宋" w:hint="eastAsia"/>
          <w:color w:val="000000" w:themeColor="text1"/>
          <w:kern w:val="0"/>
          <w:sz w:val="28"/>
          <w:szCs w:val="28"/>
        </w:rPr>
        <w:t>。</w:t>
      </w:r>
    </w:p>
    <w:p w14:paraId="63AEE976"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483F4C94"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六、自觉接受社会各界的监督，依法接受有关行政机关的事中事后监管和执法检查，并如实提供有关情况和材料。</w:t>
      </w:r>
    </w:p>
    <w:p w14:paraId="3F699525"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七、严格遵守国家法律、法规、规章和相关政策规定，积极参与社会信用体系建设，</w:t>
      </w:r>
      <w:proofErr w:type="gramStart"/>
      <w:r>
        <w:rPr>
          <w:rFonts w:ascii="宋体" w:eastAsia="宋体" w:hAnsi="宋体" w:cs="仿宋" w:hint="eastAsia"/>
          <w:color w:val="000000" w:themeColor="text1"/>
          <w:kern w:val="0"/>
          <w:sz w:val="28"/>
          <w:szCs w:val="28"/>
        </w:rPr>
        <w:t>倡</w:t>
      </w:r>
      <w:proofErr w:type="gramEnd"/>
      <w:r>
        <w:rPr>
          <w:rFonts w:ascii="宋体" w:eastAsia="宋体" w:hAnsi="宋体" w:cs="仿宋" w:hint="eastAsia"/>
          <w:color w:val="000000" w:themeColor="text1"/>
          <w:kern w:val="0"/>
          <w:sz w:val="28"/>
          <w:szCs w:val="28"/>
        </w:rPr>
        <w:t>树以信笃行，以诚兴业的传统美德，争当信用市民，争创信用企业。</w:t>
      </w:r>
    </w:p>
    <w:p w14:paraId="508B7BF1"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八、本《信用承诺书》同意向社会公开。</w:t>
      </w:r>
    </w:p>
    <w:p w14:paraId="121E9BAE" w14:textId="77777777" w:rsidR="001258EF" w:rsidRDefault="001258EF">
      <w:pPr>
        <w:spacing w:line="560" w:lineRule="exact"/>
        <w:ind w:firstLineChars="200" w:firstLine="560"/>
        <w:rPr>
          <w:rFonts w:ascii="宋体" w:eastAsia="宋体" w:hAnsi="宋体" w:cs="仿宋" w:hint="eastAsia"/>
          <w:color w:val="000000" w:themeColor="text1"/>
          <w:kern w:val="0"/>
          <w:sz w:val="28"/>
          <w:szCs w:val="28"/>
        </w:rPr>
      </w:pPr>
    </w:p>
    <w:p w14:paraId="3B470E7F"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 xml:space="preserve"> 承诺单位：                          （盖章）</w:t>
      </w:r>
    </w:p>
    <w:p w14:paraId="3003DF07" w14:textId="77777777" w:rsidR="001258EF" w:rsidRDefault="000A35A5">
      <w:pPr>
        <w:spacing w:line="56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 xml:space="preserve">                                     年    月    日</w:t>
      </w:r>
    </w:p>
    <w:p w14:paraId="1F8FCE8F" w14:textId="77777777" w:rsidR="001258EF" w:rsidRDefault="000A35A5">
      <w:pPr>
        <w:widowControl/>
        <w:jc w:val="left"/>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br w:type="page"/>
      </w:r>
    </w:p>
    <w:p w14:paraId="6AF41492"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投标人参与投标的声明函</w:t>
      </w:r>
    </w:p>
    <w:p w14:paraId="30C60FF7" w14:textId="77777777" w:rsidR="001258EF" w:rsidRDefault="000A35A5">
      <w:pPr>
        <w:spacing w:line="520" w:lineRule="exact"/>
        <w:ind w:firstLineChars="200" w:firstLine="560"/>
        <w:rPr>
          <w:rFonts w:ascii="宋体" w:eastAsia="宋体" w:hAnsi="宋体" w:cs="仿宋" w:hint="eastAsia"/>
          <w:color w:val="000000" w:themeColor="text1"/>
          <w:kern w:val="0"/>
          <w:sz w:val="28"/>
          <w:szCs w:val="28"/>
        </w:rPr>
      </w:pPr>
      <w:r>
        <w:rPr>
          <w:rFonts w:ascii="宋体" w:eastAsia="宋体" w:hAnsi="宋体" w:cs="仿宋" w:hint="eastAsia"/>
          <w:color w:val="000000" w:themeColor="text1"/>
          <w:kern w:val="0"/>
          <w:sz w:val="28"/>
          <w:szCs w:val="28"/>
        </w:rPr>
        <w:t>本单位郑重承诺如下：</w:t>
      </w:r>
    </w:p>
    <w:p w14:paraId="395F3200" w14:textId="68AC5197" w:rsidR="001258EF" w:rsidRPr="00FD5650"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FD5650">
        <w:rPr>
          <w:rFonts w:ascii="宋体" w:eastAsia="宋体" w:hAnsi="宋体" w:cs="仿宋" w:hint="eastAsia"/>
          <w:spacing w:val="8"/>
          <w:kern w:val="0"/>
          <w:sz w:val="28"/>
          <w:szCs w:val="28"/>
        </w:rPr>
        <w:t>（1）具有工程监理综合资质，或</w:t>
      </w:r>
      <w:r w:rsidR="00B23976" w:rsidRPr="00FD5650">
        <w:rPr>
          <w:rFonts w:ascii="宋体" w:eastAsia="宋体" w:hAnsi="宋体" w:cs="仿宋" w:hint="eastAsia"/>
          <w:spacing w:val="8"/>
          <w:kern w:val="0"/>
          <w:sz w:val="28"/>
          <w:szCs w:val="28"/>
        </w:rPr>
        <w:t>房屋建筑工程专业监理甲级资质证书</w:t>
      </w:r>
      <w:r w:rsidRPr="00FD5650">
        <w:rPr>
          <w:rFonts w:ascii="宋体" w:eastAsia="宋体" w:hAnsi="宋体" w:cs="仿宋" w:hint="eastAsia"/>
          <w:spacing w:val="8"/>
          <w:kern w:val="0"/>
          <w:sz w:val="28"/>
          <w:szCs w:val="28"/>
        </w:rPr>
        <w:t>；</w:t>
      </w:r>
    </w:p>
    <w:p w14:paraId="140DF77B" w14:textId="346FA199" w:rsidR="001258EF" w:rsidRPr="00FD5650"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sidRPr="00FD5650">
        <w:rPr>
          <w:rFonts w:ascii="宋体" w:eastAsia="宋体" w:hAnsi="宋体" w:cs="仿宋" w:hint="eastAsia"/>
          <w:spacing w:val="8"/>
          <w:kern w:val="0"/>
          <w:sz w:val="28"/>
          <w:szCs w:val="28"/>
        </w:rPr>
        <w:t>（2）项目总监具有</w:t>
      </w:r>
      <w:r w:rsidR="00455DA1" w:rsidRPr="00FD5650">
        <w:rPr>
          <w:rFonts w:ascii="宋体" w:eastAsia="宋体" w:hAnsi="宋体" w:cs="仿宋" w:hint="eastAsia"/>
          <w:spacing w:val="8"/>
          <w:kern w:val="0"/>
          <w:sz w:val="28"/>
          <w:szCs w:val="28"/>
        </w:rPr>
        <w:t>房屋建筑工程</w:t>
      </w:r>
      <w:r w:rsidRPr="00FD5650">
        <w:rPr>
          <w:rFonts w:ascii="宋体" w:eastAsia="宋体" w:hAnsi="宋体" w:cs="仿宋" w:hint="eastAsia"/>
          <w:spacing w:val="8"/>
          <w:kern w:val="0"/>
          <w:sz w:val="28"/>
          <w:szCs w:val="28"/>
        </w:rPr>
        <w:t>专业国家注册监理工程师注册证书；</w:t>
      </w:r>
    </w:p>
    <w:p w14:paraId="76DBD61D"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（3）具有良好的商业信誉和健全的财务会计制度；</w:t>
      </w:r>
    </w:p>
    <w:p w14:paraId="6AB20BB9"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（4）具有履行合同所必须设备和专业技术能力，并能提供优质的服务；</w:t>
      </w:r>
    </w:p>
    <w:p w14:paraId="4B789558"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（5）具有依法缴纳税收和社会保障资金的记录；</w:t>
      </w:r>
    </w:p>
    <w:p w14:paraId="6C062257"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（6）参加本次招标活动前三年内，在经营活动中没有重大违法记录；</w:t>
      </w:r>
    </w:p>
    <w:p w14:paraId="4260477C"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（7）我单位、法定代表人、委托代理人、项目总监未被最高法院列入失信被执行人；</w:t>
      </w:r>
    </w:p>
    <w:p w14:paraId="02A33ED6"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（8）我单位近三年无行贿犯罪记录；</w:t>
      </w:r>
    </w:p>
    <w:p w14:paraId="4BAE429A" w14:textId="77777777" w:rsidR="001258EF" w:rsidRDefault="000A35A5">
      <w:pPr>
        <w:widowControl/>
        <w:wordWrap w:val="0"/>
        <w:adjustRightInd w:val="0"/>
        <w:spacing w:line="520" w:lineRule="exact"/>
        <w:ind w:firstLineChars="200" w:firstLine="592"/>
        <w:jc w:val="left"/>
        <w:rPr>
          <w:rFonts w:ascii="宋体" w:eastAsia="宋体" w:hAnsi="宋体" w:cs="仿宋" w:hint="eastAsia"/>
          <w:spacing w:val="8"/>
          <w:kern w:val="0"/>
          <w:sz w:val="28"/>
          <w:szCs w:val="28"/>
        </w:rPr>
      </w:pPr>
      <w:r>
        <w:rPr>
          <w:rFonts w:ascii="宋体" w:eastAsia="宋体" w:hAnsi="宋体" w:cs="仿宋" w:hint="eastAsia"/>
          <w:spacing w:val="8"/>
          <w:kern w:val="0"/>
          <w:sz w:val="28"/>
          <w:szCs w:val="28"/>
        </w:rPr>
        <w:t>（9）我单位近一年在"信用中国"或"信用中国（山东）"无严重失信记录。</w:t>
      </w:r>
    </w:p>
    <w:p w14:paraId="773DE3E3" w14:textId="77777777" w:rsidR="001258EF" w:rsidRDefault="000A35A5">
      <w:pPr>
        <w:widowControl/>
        <w:wordWrap w:val="0"/>
        <w:adjustRightInd w:val="0"/>
        <w:spacing w:line="520" w:lineRule="exact"/>
        <w:ind w:firstLineChars="200" w:firstLine="560"/>
        <w:jc w:val="left"/>
        <w:rPr>
          <w:rFonts w:ascii="宋体" w:eastAsia="宋体" w:hAnsi="宋体" w:cs="仿宋" w:hint="eastAsia"/>
          <w:color w:val="000000" w:themeColor="text1"/>
          <w:kern w:val="0"/>
          <w:sz w:val="28"/>
          <w:szCs w:val="28"/>
        </w:rPr>
      </w:pPr>
      <w:bookmarkStart w:id="110" w:name="_Hlk219973302"/>
      <w:r>
        <w:rPr>
          <w:rFonts w:ascii="宋体" w:eastAsia="宋体" w:hAnsi="宋体" w:cs="仿宋" w:hint="eastAsia"/>
          <w:color w:val="000000" w:themeColor="text1"/>
          <w:kern w:val="0"/>
          <w:sz w:val="28"/>
          <w:szCs w:val="28"/>
        </w:rPr>
        <w:t>（10）我单位承诺非联合体投标。</w:t>
      </w:r>
    </w:p>
    <w:p w14:paraId="1C5C796C" w14:textId="77777777" w:rsidR="001258EF" w:rsidRDefault="000A35A5">
      <w:pPr>
        <w:widowControl/>
        <w:wordWrap w:val="0"/>
        <w:adjustRightInd w:val="0"/>
        <w:spacing w:line="520" w:lineRule="exact"/>
        <w:ind w:firstLineChars="200" w:firstLine="560"/>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kern w:val="0"/>
          <w:sz w:val="28"/>
          <w:szCs w:val="28"/>
        </w:rPr>
        <w:t>若我单位提供虚假承诺，我单位同意所提交的投标文件作无效处理，并愿意接受通报，按照有关法律法规规定接受处罚，由此造成的一切经济责任和法律责任由我单位自行承担。</w:t>
      </w:r>
      <w:bookmarkStart w:id="111" w:name="_Hlk72505594"/>
    </w:p>
    <w:bookmarkEnd w:id="110"/>
    <w:p w14:paraId="22AAE4C0" w14:textId="77777777" w:rsidR="001258EF" w:rsidRDefault="000A35A5">
      <w:pPr>
        <w:snapToGrid w:val="0"/>
        <w:spacing w:line="560" w:lineRule="exact"/>
        <w:ind w:firstLineChars="201" w:firstLine="563"/>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 xml:space="preserve">      投标人（盖章）</w:t>
      </w:r>
      <w:bookmarkEnd w:id="111"/>
      <w:r>
        <w:rPr>
          <w:rFonts w:ascii="宋体" w:eastAsia="宋体" w:hAnsi="宋体" w:cs="仿宋" w:hint="eastAsia"/>
          <w:color w:val="000000" w:themeColor="text1"/>
          <w:sz w:val="28"/>
          <w:szCs w:val="28"/>
        </w:rPr>
        <w:t>：</w:t>
      </w:r>
    </w:p>
    <w:p w14:paraId="11165C4A"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21DF41C0" w14:textId="77777777" w:rsidR="001258EF" w:rsidRDefault="000A35A5">
      <w:pPr>
        <w:widowControl/>
        <w:jc w:val="left"/>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br w:type="page"/>
      </w:r>
    </w:p>
    <w:p w14:paraId="0CEA2571"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投标人、法定代表人、委托代理人、项目总监未被最高法院（查询网址：</w:t>
      </w:r>
      <w:r>
        <w:rPr>
          <w:rFonts w:ascii="宋体" w:eastAsia="宋体" w:hAnsi="宋体" w:cs="仿宋"/>
          <w:color w:val="000000" w:themeColor="text1"/>
          <w:sz w:val="30"/>
          <w:szCs w:val="30"/>
        </w:rPr>
        <w:t>http://zxgk.court.gov.cn/shixin/）列入失信被执行人</w:t>
      </w:r>
    </w:p>
    <w:p w14:paraId="0DAB067E"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7524CA37"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1F6E93E6"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702C9207"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78EB0E93"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6C9B1D4D"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15C01593"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050872F6" w14:textId="77777777" w:rsidR="001258EF" w:rsidRDefault="000A35A5">
      <w:pPr>
        <w:snapToGrid w:val="0"/>
        <w:spacing w:line="560" w:lineRule="exact"/>
        <w:ind w:firstLineChars="201" w:firstLine="482"/>
        <w:jc w:val="left"/>
        <w:rPr>
          <w:rFonts w:ascii="宋体" w:eastAsia="宋体" w:hAnsi="宋体" w:cs="仿宋" w:hint="eastAsia"/>
          <w:color w:val="000000" w:themeColor="text1"/>
          <w:sz w:val="24"/>
        </w:rPr>
      </w:pPr>
      <w:r>
        <w:rPr>
          <w:rFonts w:ascii="宋体" w:eastAsia="宋体" w:hAnsi="宋体" w:cs="仿宋" w:hint="eastAsia"/>
          <w:color w:val="000000" w:themeColor="text1"/>
          <w:sz w:val="24"/>
        </w:rPr>
        <w:t>注：</w:t>
      </w:r>
      <w:proofErr w:type="gramStart"/>
      <w:r>
        <w:rPr>
          <w:rFonts w:ascii="宋体" w:eastAsia="宋体" w:hAnsi="宋体" w:cs="仿宋"/>
          <w:color w:val="000000" w:themeColor="text1"/>
          <w:sz w:val="24"/>
        </w:rPr>
        <w:t>附通过</w:t>
      </w:r>
      <w:proofErr w:type="gramEnd"/>
      <w:r>
        <w:rPr>
          <w:rFonts w:ascii="宋体" w:eastAsia="宋体" w:hAnsi="宋体" w:cs="仿宋"/>
          <w:color w:val="000000" w:themeColor="text1"/>
          <w:sz w:val="24"/>
        </w:rPr>
        <w:t>网站查询信息记录，包含投标人</w:t>
      </w:r>
      <w:r>
        <w:rPr>
          <w:rFonts w:ascii="宋体" w:eastAsia="宋体" w:hAnsi="宋体" w:cs="仿宋" w:hint="eastAsia"/>
          <w:color w:val="000000" w:themeColor="text1"/>
          <w:sz w:val="24"/>
        </w:rPr>
        <w:t>、</w:t>
      </w:r>
      <w:r>
        <w:rPr>
          <w:rFonts w:ascii="宋体" w:eastAsia="宋体" w:hAnsi="宋体" w:cs="仿宋"/>
          <w:color w:val="000000" w:themeColor="text1"/>
          <w:sz w:val="24"/>
        </w:rPr>
        <w:t>法定代表人、委托代理人</w:t>
      </w:r>
      <w:r>
        <w:rPr>
          <w:rFonts w:ascii="宋体" w:eastAsia="宋体" w:hAnsi="宋体" w:cs="仿宋" w:hint="eastAsia"/>
          <w:color w:val="000000" w:themeColor="text1"/>
          <w:sz w:val="24"/>
        </w:rPr>
        <w:t>、项目总监</w:t>
      </w:r>
      <w:r>
        <w:rPr>
          <w:rFonts w:ascii="宋体" w:eastAsia="宋体" w:hAnsi="宋体" w:cs="仿宋"/>
          <w:color w:val="000000" w:themeColor="text1"/>
          <w:sz w:val="24"/>
        </w:rPr>
        <w:t>失信被执行人情况网页截图（省份为全部）</w:t>
      </w:r>
    </w:p>
    <w:p w14:paraId="302EF094" w14:textId="77777777" w:rsidR="001258EF" w:rsidRDefault="001258EF">
      <w:pPr>
        <w:pStyle w:val="ae"/>
        <w:rPr>
          <w:rFonts w:ascii="宋体" w:eastAsia="宋体" w:hAnsi="宋体" w:hint="eastAsia"/>
          <w:color w:val="000000" w:themeColor="text1"/>
        </w:rPr>
      </w:pPr>
    </w:p>
    <w:p w14:paraId="13D033DC" w14:textId="77777777" w:rsidR="001258EF" w:rsidRDefault="001258EF">
      <w:pPr>
        <w:pStyle w:val="af"/>
        <w:ind w:left="5250"/>
        <w:rPr>
          <w:rFonts w:eastAsia="宋体" w:hAnsi="宋体" w:hint="eastAsia"/>
          <w:color w:val="000000" w:themeColor="text1"/>
        </w:rPr>
      </w:pPr>
    </w:p>
    <w:p w14:paraId="35624D73" w14:textId="77777777" w:rsidR="001258EF" w:rsidRDefault="001258EF">
      <w:pPr>
        <w:rPr>
          <w:rFonts w:ascii="宋体" w:eastAsia="宋体" w:hAnsi="宋体" w:hint="eastAsia"/>
          <w:color w:val="000000" w:themeColor="text1"/>
        </w:rPr>
      </w:pPr>
    </w:p>
    <w:p w14:paraId="1741F60B" w14:textId="77777777" w:rsidR="001258EF" w:rsidRDefault="001258EF">
      <w:pPr>
        <w:pStyle w:val="2a"/>
        <w:ind w:firstLine="560"/>
        <w:rPr>
          <w:rFonts w:ascii="宋体" w:eastAsia="宋体" w:hAnsi="宋体" w:cs="仿宋" w:hint="eastAsia"/>
          <w:color w:val="000000" w:themeColor="text1"/>
          <w:sz w:val="28"/>
          <w:szCs w:val="28"/>
        </w:rPr>
      </w:pPr>
    </w:p>
    <w:p w14:paraId="5888BF7D" w14:textId="77777777" w:rsidR="001258EF" w:rsidRDefault="000A35A5">
      <w:pPr>
        <w:snapToGrid w:val="0"/>
        <w:spacing w:line="560" w:lineRule="exact"/>
        <w:ind w:firstLineChars="201" w:firstLine="563"/>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投标人（盖章）</w:t>
      </w:r>
    </w:p>
    <w:p w14:paraId="112700CB" w14:textId="77777777" w:rsidR="001258EF" w:rsidRDefault="001258EF">
      <w:pPr>
        <w:pStyle w:val="ae"/>
        <w:rPr>
          <w:rFonts w:ascii="宋体" w:eastAsia="宋体" w:hAnsi="宋体" w:hint="eastAsia"/>
          <w:color w:val="000000" w:themeColor="text1"/>
        </w:rPr>
      </w:pPr>
    </w:p>
    <w:p w14:paraId="2056322E" w14:textId="77777777" w:rsidR="001258EF" w:rsidRDefault="001258EF">
      <w:pPr>
        <w:pStyle w:val="af"/>
        <w:ind w:left="5250"/>
        <w:rPr>
          <w:rFonts w:eastAsia="宋体" w:hAnsi="宋体" w:hint="eastAsia"/>
          <w:color w:val="000000" w:themeColor="text1"/>
        </w:rPr>
      </w:pPr>
    </w:p>
    <w:p w14:paraId="25CFDEA9" w14:textId="77777777" w:rsidR="001258EF" w:rsidRDefault="001258EF">
      <w:pPr>
        <w:rPr>
          <w:rFonts w:ascii="宋体" w:eastAsia="宋体" w:hAnsi="宋体" w:hint="eastAsia"/>
          <w:color w:val="000000" w:themeColor="text1"/>
        </w:rPr>
      </w:pPr>
    </w:p>
    <w:p w14:paraId="329DCBF7" w14:textId="77777777" w:rsidR="001258EF" w:rsidRDefault="001258EF">
      <w:pPr>
        <w:pStyle w:val="ae"/>
        <w:rPr>
          <w:rFonts w:ascii="宋体" w:eastAsia="宋体" w:hAnsi="宋体" w:hint="eastAsia"/>
          <w:color w:val="000000" w:themeColor="text1"/>
        </w:rPr>
      </w:pPr>
    </w:p>
    <w:p w14:paraId="6AA6A303" w14:textId="77777777" w:rsidR="001258EF" w:rsidRDefault="001258EF">
      <w:pPr>
        <w:pStyle w:val="af"/>
        <w:ind w:left="5250"/>
        <w:rPr>
          <w:rFonts w:eastAsia="宋体" w:hAnsi="宋体" w:hint="eastAsia"/>
          <w:color w:val="000000" w:themeColor="text1"/>
        </w:rPr>
      </w:pPr>
    </w:p>
    <w:p w14:paraId="15C89397" w14:textId="77777777" w:rsidR="001258EF" w:rsidRDefault="000A35A5">
      <w:pPr>
        <w:widowControl/>
        <w:jc w:val="left"/>
        <w:rPr>
          <w:rFonts w:ascii="宋体" w:eastAsia="宋体" w:hAnsi="宋体" w:cs="仿宋" w:hint="eastAsia"/>
          <w:color w:val="000000" w:themeColor="text1"/>
          <w:sz w:val="30"/>
          <w:szCs w:val="30"/>
        </w:rPr>
      </w:pPr>
      <w:bookmarkStart w:id="112" w:name="_Toc523388197"/>
      <w:r>
        <w:rPr>
          <w:rFonts w:ascii="宋体" w:eastAsia="宋体" w:hAnsi="宋体" w:cs="仿宋"/>
          <w:color w:val="000000" w:themeColor="text1"/>
          <w:sz w:val="30"/>
          <w:szCs w:val="30"/>
        </w:rPr>
        <w:br w:type="page"/>
      </w:r>
    </w:p>
    <w:p w14:paraId="4AD2D81A"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投标人近一年在“信用中国”或“信用中国（山东）”无严重失信记录</w:t>
      </w:r>
    </w:p>
    <w:p w14:paraId="15B94BE4" w14:textId="77777777" w:rsidR="001258EF" w:rsidRDefault="001258EF">
      <w:pPr>
        <w:pStyle w:val="HTML"/>
        <w:rPr>
          <w:lang w:eastAsia="zh-CN"/>
        </w:rPr>
      </w:pPr>
    </w:p>
    <w:p w14:paraId="00A139A2" w14:textId="77777777" w:rsidR="001258EF" w:rsidRDefault="001258EF">
      <w:pPr>
        <w:pStyle w:val="HTML"/>
        <w:rPr>
          <w:lang w:eastAsia="zh-CN"/>
        </w:rPr>
      </w:pPr>
    </w:p>
    <w:p w14:paraId="442C9A1F" w14:textId="77777777" w:rsidR="001258EF" w:rsidRDefault="001258EF">
      <w:pPr>
        <w:pStyle w:val="HTML"/>
        <w:rPr>
          <w:lang w:eastAsia="zh-CN"/>
        </w:rPr>
      </w:pPr>
    </w:p>
    <w:p w14:paraId="7E217FC9" w14:textId="77777777" w:rsidR="001258EF" w:rsidRDefault="001258EF">
      <w:pPr>
        <w:pStyle w:val="HTML"/>
        <w:rPr>
          <w:lang w:eastAsia="zh-CN"/>
        </w:rPr>
      </w:pPr>
    </w:p>
    <w:p w14:paraId="6630363B" w14:textId="77777777" w:rsidR="001258EF" w:rsidRDefault="001258EF">
      <w:pPr>
        <w:pStyle w:val="HTML"/>
        <w:rPr>
          <w:lang w:eastAsia="zh-CN"/>
        </w:rPr>
      </w:pPr>
    </w:p>
    <w:p w14:paraId="629D6B25" w14:textId="77777777" w:rsidR="001258EF" w:rsidRDefault="001258EF">
      <w:pPr>
        <w:pStyle w:val="HTML"/>
        <w:rPr>
          <w:lang w:eastAsia="zh-CN"/>
        </w:rPr>
      </w:pPr>
    </w:p>
    <w:p w14:paraId="4C2451FE" w14:textId="77777777" w:rsidR="001258EF" w:rsidRDefault="001258EF">
      <w:pPr>
        <w:pStyle w:val="HTML"/>
        <w:rPr>
          <w:lang w:eastAsia="zh-CN"/>
        </w:rPr>
      </w:pPr>
    </w:p>
    <w:p w14:paraId="286A582A" w14:textId="77777777" w:rsidR="001258EF" w:rsidRDefault="001258EF">
      <w:pPr>
        <w:pStyle w:val="HTML"/>
        <w:rPr>
          <w:lang w:eastAsia="zh-CN"/>
        </w:rPr>
      </w:pPr>
    </w:p>
    <w:p w14:paraId="12C50366" w14:textId="77777777" w:rsidR="001258EF" w:rsidRDefault="000A35A5">
      <w:pPr>
        <w:snapToGrid w:val="0"/>
        <w:spacing w:line="560" w:lineRule="exact"/>
        <w:ind w:firstLineChars="201" w:firstLine="482"/>
        <w:jc w:val="left"/>
        <w:rPr>
          <w:rFonts w:ascii="宋体" w:eastAsia="宋体" w:hAnsi="宋体" w:cs="仿宋" w:hint="eastAsia"/>
          <w:color w:val="000000" w:themeColor="text1"/>
          <w:sz w:val="24"/>
        </w:rPr>
      </w:pPr>
      <w:r>
        <w:rPr>
          <w:rFonts w:ascii="宋体" w:eastAsia="宋体" w:hAnsi="宋体" w:cs="仿宋" w:hint="eastAsia"/>
          <w:color w:val="000000" w:themeColor="text1"/>
          <w:sz w:val="24"/>
        </w:rPr>
        <w:t>注：投标文件中需附通过信用中国（查询网址：https://www.creditchina.gov.cn）查询的信用报告或信用中国（山东）（查询网址：https://credit.shandong.gov.cn）查询的信用报告。</w:t>
      </w:r>
    </w:p>
    <w:p w14:paraId="2B20261D" w14:textId="77777777" w:rsidR="001258EF" w:rsidRDefault="001258EF">
      <w:pPr>
        <w:pStyle w:val="af"/>
        <w:spacing w:line="520" w:lineRule="exact"/>
        <w:ind w:left="5250"/>
        <w:rPr>
          <w:rFonts w:eastAsia="宋体" w:hAnsi="宋体" w:hint="eastAsia"/>
          <w:sz w:val="28"/>
          <w:szCs w:val="28"/>
        </w:rPr>
      </w:pPr>
    </w:p>
    <w:p w14:paraId="0B62FA02" w14:textId="77777777" w:rsidR="001258EF" w:rsidRDefault="001258EF">
      <w:pPr>
        <w:pStyle w:val="af"/>
        <w:spacing w:line="520" w:lineRule="exact"/>
        <w:ind w:left="5250"/>
        <w:rPr>
          <w:rFonts w:eastAsia="宋体" w:hAnsi="宋体" w:hint="eastAsia"/>
          <w:sz w:val="28"/>
          <w:szCs w:val="28"/>
        </w:rPr>
      </w:pPr>
    </w:p>
    <w:p w14:paraId="6F1DDF89" w14:textId="77777777" w:rsidR="001258EF" w:rsidRDefault="001258EF">
      <w:pPr>
        <w:pStyle w:val="af"/>
        <w:spacing w:line="520" w:lineRule="exact"/>
        <w:ind w:left="5250"/>
        <w:rPr>
          <w:rFonts w:eastAsia="宋体" w:hAnsi="宋体" w:hint="eastAsia"/>
          <w:sz w:val="28"/>
          <w:szCs w:val="28"/>
        </w:rPr>
      </w:pPr>
    </w:p>
    <w:p w14:paraId="68158F8A" w14:textId="77777777" w:rsidR="001258EF" w:rsidRDefault="001258EF">
      <w:pPr>
        <w:pStyle w:val="af"/>
        <w:spacing w:line="520" w:lineRule="exact"/>
        <w:ind w:left="5250"/>
        <w:rPr>
          <w:rFonts w:eastAsia="宋体" w:hAnsi="宋体" w:hint="eastAsia"/>
          <w:sz w:val="28"/>
          <w:szCs w:val="28"/>
        </w:rPr>
      </w:pPr>
    </w:p>
    <w:p w14:paraId="1E309C3E" w14:textId="77777777" w:rsidR="001258EF" w:rsidRDefault="000A35A5">
      <w:pPr>
        <w:pStyle w:val="ae"/>
        <w:ind w:rightChars="520" w:right="1092"/>
        <w:jc w:val="right"/>
        <w:rPr>
          <w:rFonts w:ascii="宋体" w:eastAsia="宋体" w:hAnsi="宋体" w:cs="仿宋" w:hint="eastAsia"/>
          <w:sz w:val="28"/>
          <w:szCs w:val="28"/>
        </w:rPr>
      </w:pPr>
      <w:r>
        <w:rPr>
          <w:rFonts w:ascii="宋体" w:eastAsia="宋体" w:hAnsi="宋体" w:cs="仿宋"/>
          <w:sz w:val="28"/>
          <w:szCs w:val="28"/>
        </w:rPr>
        <w:t xml:space="preserve">    </w:t>
      </w:r>
      <w:r>
        <w:rPr>
          <w:rFonts w:ascii="宋体" w:eastAsia="宋体" w:hAnsi="宋体" w:cs="仿宋" w:hint="eastAsia"/>
          <w:sz w:val="28"/>
          <w:szCs w:val="28"/>
        </w:rPr>
        <w:t>投标人（盖章）</w:t>
      </w:r>
    </w:p>
    <w:p w14:paraId="49E6BAB5"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339596D5"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0CC8447F" w14:textId="77777777" w:rsidR="001258EF" w:rsidRDefault="001258EF">
      <w:pPr>
        <w:snapToGrid w:val="0"/>
        <w:spacing w:line="560" w:lineRule="exact"/>
        <w:ind w:firstLineChars="201" w:firstLine="603"/>
        <w:jc w:val="center"/>
        <w:rPr>
          <w:rFonts w:ascii="宋体" w:eastAsia="宋体" w:hAnsi="宋体" w:cs="仿宋" w:hint="eastAsia"/>
          <w:color w:val="000000" w:themeColor="text1"/>
          <w:sz w:val="30"/>
          <w:szCs w:val="30"/>
        </w:rPr>
      </w:pPr>
    </w:p>
    <w:p w14:paraId="79F86AD0" w14:textId="77777777" w:rsidR="001258EF" w:rsidRDefault="001258EF">
      <w:pPr>
        <w:pStyle w:val="ae"/>
        <w:rPr>
          <w:rFonts w:ascii="宋体" w:eastAsia="宋体" w:hAnsi="宋体" w:hint="eastAsia"/>
        </w:rPr>
      </w:pPr>
    </w:p>
    <w:p w14:paraId="4A26B3FC" w14:textId="77777777" w:rsidR="001258EF" w:rsidRDefault="001258EF">
      <w:pPr>
        <w:pStyle w:val="af"/>
        <w:ind w:left="5250"/>
        <w:rPr>
          <w:rFonts w:eastAsia="宋体" w:hAnsi="宋体" w:hint="eastAsia"/>
        </w:rPr>
      </w:pPr>
    </w:p>
    <w:p w14:paraId="49D39F4A" w14:textId="77777777" w:rsidR="001258EF" w:rsidRDefault="000A35A5">
      <w:pPr>
        <w:widowControl/>
        <w:jc w:val="left"/>
        <w:rPr>
          <w:rFonts w:ascii="宋体" w:eastAsia="宋体" w:hAnsi="宋体" w:hint="eastAsia"/>
        </w:rPr>
      </w:pPr>
      <w:r>
        <w:rPr>
          <w:rFonts w:ascii="宋体" w:eastAsia="宋体" w:hAnsi="宋体" w:hint="eastAsia"/>
        </w:rPr>
        <w:br w:type="page"/>
      </w:r>
    </w:p>
    <w:p w14:paraId="5692C46E" w14:textId="77777777" w:rsidR="001258EF" w:rsidRDefault="000A35A5">
      <w:pPr>
        <w:snapToGrid w:val="0"/>
        <w:spacing w:line="560" w:lineRule="exact"/>
        <w:jc w:val="center"/>
        <w:rPr>
          <w:rFonts w:ascii="宋体" w:eastAsia="宋体" w:hAnsi="宋体" w:cs="仿宋" w:hint="eastAsia"/>
          <w:color w:val="000000" w:themeColor="text1"/>
          <w:kern w:val="0"/>
          <w:sz w:val="24"/>
        </w:rPr>
      </w:pPr>
      <w:r>
        <w:rPr>
          <w:rFonts w:ascii="宋体" w:eastAsia="宋体" w:hAnsi="宋体"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r>
        <w:rPr>
          <w:rFonts w:ascii="宋体" w:eastAsia="宋体" w:hAnsi="宋体" w:cs="仿宋" w:hint="eastAsia"/>
          <w:color w:val="000000" w:themeColor="text1"/>
          <w:kern w:val="0"/>
          <w:sz w:val="24"/>
        </w:rPr>
        <w:t xml:space="preserve"> </w:t>
      </w:r>
    </w:p>
    <w:p w14:paraId="5786950A" w14:textId="77777777" w:rsidR="001258EF" w:rsidRDefault="001258EF">
      <w:pPr>
        <w:snapToGrid w:val="0"/>
        <w:spacing w:line="560" w:lineRule="exact"/>
        <w:ind w:firstLineChars="201" w:firstLine="482"/>
        <w:jc w:val="center"/>
        <w:rPr>
          <w:rFonts w:ascii="宋体" w:eastAsia="宋体" w:hAnsi="宋体" w:cs="仿宋" w:hint="eastAsia"/>
          <w:color w:val="000000" w:themeColor="text1"/>
          <w:kern w:val="0"/>
          <w:sz w:val="24"/>
        </w:rPr>
      </w:pPr>
    </w:p>
    <w:p w14:paraId="61107BBE" w14:textId="77777777" w:rsidR="001258EF" w:rsidRDefault="001258EF">
      <w:pPr>
        <w:snapToGrid w:val="0"/>
        <w:spacing w:line="560" w:lineRule="exact"/>
        <w:ind w:firstLineChars="201" w:firstLine="482"/>
        <w:jc w:val="center"/>
        <w:rPr>
          <w:rFonts w:ascii="宋体" w:eastAsia="宋体" w:hAnsi="宋体" w:cs="仿宋" w:hint="eastAsia"/>
          <w:color w:val="000000" w:themeColor="text1"/>
          <w:kern w:val="0"/>
          <w:sz w:val="24"/>
        </w:rPr>
      </w:pPr>
    </w:p>
    <w:p w14:paraId="5068236E" w14:textId="77777777" w:rsidR="001258EF" w:rsidRDefault="001258EF">
      <w:pPr>
        <w:snapToGrid w:val="0"/>
        <w:spacing w:line="560" w:lineRule="exact"/>
        <w:ind w:firstLineChars="201" w:firstLine="482"/>
        <w:jc w:val="center"/>
        <w:rPr>
          <w:rFonts w:ascii="宋体" w:eastAsia="宋体" w:hAnsi="宋体" w:cs="仿宋" w:hint="eastAsia"/>
          <w:color w:val="000000" w:themeColor="text1"/>
          <w:sz w:val="24"/>
        </w:rPr>
      </w:pPr>
    </w:p>
    <w:p w14:paraId="46241305" w14:textId="77777777" w:rsidR="001258EF" w:rsidRDefault="001258EF">
      <w:pPr>
        <w:pStyle w:val="ae"/>
        <w:rPr>
          <w:rFonts w:ascii="宋体" w:eastAsia="宋体" w:hAnsi="宋体" w:hint="eastAsia"/>
        </w:rPr>
      </w:pPr>
    </w:p>
    <w:p w14:paraId="70FA7B68" w14:textId="77777777" w:rsidR="001258EF" w:rsidRDefault="001258EF">
      <w:pPr>
        <w:pStyle w:val="af"/>
        <w:ind w:left="5250"/>
        <w:rPr>
          <w:rFonts w:eastAsia="宋体" w:hAnsi="宋体" w:hint="eastAsia"/>
        </w:rPr>
      </w:pPr>
    </w:p>
    <w:p w14:paraId="545D47C1" w14:textId="77777777" w:rsidR="001258EF" w:rsidRDefault="001258EF">
      <w:pPr>
        <w:rPr>
          <w:rFonts w:ascii="宋体" w:eastAsia="宋体" w:hAnsi="宋体" w:hint="eastAsia"/>
        </w:rPr>
      </w:pPr>
    </w:p>
    <w:p w14:paraId="1996A470" w14:textId="77777777" w:rsidR="001258EF" w:rsidRDefault="001258EF">
      <w:pPr>
        <w:pStyle w:val="ae"/>
        <w:rPr>
          <w:rFonts w:ascii="宋体" w:eastAsia="宋体" w:hAnsi="宋体" w:hint="eastAsia"/>
        </w:rPr>
      </w:pPr>
    </w:p>
    <w:p w14:paraId="432F10B0" w14:textId="77777777" w:rsidR="001258EF" w:rsidRDefault="001258EF">
      <w:pPr>
        <w:snapToGrid w:val="0"/>
        <w:spacing w:line="560" w:lineRule="exact"/>
        <w:ind w:firstLineChars="201" w:firstLine="482"/>
        <w:jc w:val="center"/>
        <w:rPr>
          <w:rFonts w:ascii="宋体" w:eastAsia="宋体" w:hAnsi="宋体" w:cs="仿宋" w:hint="eastAsia"/>
          <w:color w:val="000000" w:themeColor="text1"/>
          <w:kern w:val="0"/>
          <w:sz w:val="24"/>
        </w:rPr>
      </w:pPr>
    </w:p>
    <w:p w14:paraId="7FA00C05" w14:textId="77777777" w:rsidR="001258EF" w:rsidRDefault="000A35A5">
      <w:pPr>
        <w:snapToGrid w:val="0"/>
        <w:spacing w:line="560" w:lineRule="exact"/>
        <w:ind w:firstLineChars="201" w:firstLine="563"/>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投标人（盖章）：</w:t>
      </w:r>
    </w:p>
    <w:p w14:paraId="39FA2516"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C6D8DD7"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21E74A92"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124983C" w14:textId="77777777" w:rsidR="001258EF" w:rsidRDefault="001258EF">
      <w:pPr>
        <w:pStyle w:val="ae"/>
        <w:rPr>
          <w:rFonts w:ascii="宋体" w:eastAsia="宋体" w:hAnsi="宋体" w:hint="eastAsia"/>
          <w:color w:val="000000" w:themeColor="text1"/>
        </w:rPr>
      </w:pPr>
    </w:p>
    <w:p w14:paraId="33F0FD6E" w14:textId="77777777" w:rsidR="001258EF" w:rsidRDefault="001258EF">
      <w:pPr>
        <w:pStyle w:val="ae"/>
        <w:rPr>
          <w:rFonts w:ascii="宋体" w:eastAsia="宋体" w:hAnsi="宋体" w:hint="eastAsia"/>
          <w:color w:val="000000" w:themeColor="text1"/>
        </w:rPr>
      </w:pPr>
    </w:p>
    <w:p w14:paraId="3F373150"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36BA76C" w14:textId="77777777" w:rsidR="001258EF" w:rsidRDefault="000A35A5">
      <w:pPr>
        <w:widowControl/>
        <w:jc w:val="left"/>
        <w:rPr>
          <w:rFonts w:ascii="宋体" w:eastAsia="宋体" w:hAnsi="宋体" w:hint="eastAsia"/>
          <w:color w:val="000000" w:themeColor="text1"/>
          <w:kern w:val="0"/>
          <w:sz w:val="24"/>
        </w:rPr>
      </w:pPr>
      <w:r>
        <w:rPr>
          <w:rFonts w:ascii="宋体" w:eastAsia="宋体" w:hAnsi="宋体"/>
          <w:color w:val="000000" w:themeColor="text1"/>
        </w:rPr>
        <w:br w:type="page"/>
      </w:r>
    </w:p>
    <w:p w14:paraId="1402C084" w14:textId="77777777" w:rsidR="001258EF" w:rsidRDefault="000A35A5">
      <w:pPr>
        <w:snapToGrid w:val="0"/>
        <w:spacing w:line="560" w:lineRule="exact"/>
        <w:jc w:val="center"/>
        <w:rPr>
          <w:rFonts w:ascii="宋体" w:eastAsia="宋体" w:hAnsi="宋体" w:cs="仿宋" w:hint="eastAsia"/>
          <w:color w:val="000000" w:themeColor="text1"/>
          <w:sz w:val="30"/>
          <w:szCs w:val="30"/>
        </w:rPr>
      </w:pPr>
      <w:r>
        <w:rPr>
          <w:rFonts w:ascii="宋体" w:eastAsia="宋体" w:hAnsi="宋体" w:cs="仿宋" w:hint="eastAsia"/>
          <w:color w:val="000000" w:themeColor="text1"/>
          <w:sz w:val="30"/>
          <w:szCs w:val="30"/>
        </w:rPr>
        <w:lastRenderedPageBreak/>
        <w:t>投标人认为需要提供的资质资格证明文件</w:t>
      </w:r>
    </w:p>
    <w:p w14:paraId="48A0391B"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45BBA0A4"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4A0E99A1"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2D289E77"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0A540111"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53B9A7BD"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1464F134" w14:textId="77777777" w:rsidR="001258EF" w:rsidRDefault="001258EF">
      <w:pPr>
        <w:snapToGrid w:val="0"/>
        <w:spacing w:line="560" w:lineRule="exact"/>
        <w:ind w:firstLineChars="201" w:firstLine="563"/>
        <w:rPr>
          <w:rFonts w:ascii="宋体" w:eastAsia="宋体" w:hAnsi="宋体" w:cs="仿宋" w:hint="eastAsia"/>
          <w:color w:val="000000" w:themeColor="text1"/>
          <w:sz w:val="28"/>
          <w:szCs w:val="28"/>
        </w:rPr>
      </w:pPr>
    </w:p>
    <w:p w14:paraId="7F860ECF"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54F320DF"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0E40E6A7"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6ADD4DC3" w14:textId="77777777" w:rsidR="001258EF" w:rsidRDefault="001258EF">
      <w:pPr>
        <w:snapToGrid w:val="0"/>
        <w:spacing w:line="560" w:lineRule="exact"/>
        <w:ind w:firstLineChars="201" w:firstLine="563"/>
        <w:jc w:val="center"/>
        <w:rPr>
          <w:rFonts w:ascii="宋体" w:eastAsia="宋体" w:hAnsi="宋体" w:cs="仿宋" w:hint="eastAsia"/>
          <w:color w:val="000000" w:themeColor="text1"/>
          <w:sz w:val="28"/>
          <w:szCs w:val="28"/>
        </w:rPr>
      </w:pPr>
    </w:p>
    <w:p w14:paraId="46FD1B6A" w14:textId="77777777" w:rsidR="001258EF" w:rsidRDefault="000A35A5">
      <w:pPr>
        <w:snapToGrid w:val="0"/>
        <w:spacing w:line="560" w:lineRule="exact"/>
        <w:ind w:firstLineChars="201" w:firstLine="563"/>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 xml:space="preserve">                      投标人（盖章）：</w:t>
      </w:r>
    </w:p>
    <w:p w14:paraId="771188CC" w14:textId="77777777" w:rsidR="001258EF" w:rsidRDefault="001258EF">
      <w:pPr>
        <w:widowControl/>
        <w:jc w:val="center"/>
        <w:rPr>
          <w:rFonts w:ascii="宋体" w:eastAsia="宋体" w:hAnsi="宋体" w:cs="仿宋" w:hint="eastAsia"/>
          <w:color w:val="000000" w:themeColor="text1"/>
        </w:rPr>
      </w:pPr>
    </w:p>
    <w:p w14:paraId="76B9EB66" w14:textId="77777777" w:rsidR="001258EF" w:rsidRDefault="001258EF">
      <w:pPr>
        <w:pStyle w:val="TOC1"/>
        <w:rPr>
          <w:rFonts w:ascii="宋体" w:eastAsia="宋体" w:hAnsi="宋体" w:cs="仿宋" w:hint="eastAsia"/>
          <w:color w:val="000000" w:themeColor="text1"/>
        </w:rPr>
      </w:pPr>
    </w:p>
    <w:p w14:paraId="55889A78" w14:textId="77777777" w:rsidR="001258EF" w:rsidRDefault="001258EF">
      <w:pPr>
        <w:rPr>
          <w:rFonts w:ascii="宋体" w:eastAsia="宋体" w:hAnsi="宋体" w:cs="仿宋" w:hint="eastAsia"/>
          <w:color w:val="000000" w:themeColor="text1"/>
        </w:rPr>
      </w:pPr>
    </w:p>
    <w:p w14:paraId="749AD584" w14:textId="77777777" w:rsidR="001258EF" w:rsidRDefault="001258EF">
      <w:pPr>
        <w:widowControl/>
        <w:jc w:val="center"/>
        <w:rPr>
          <w:rFonts w:ascii="宋体" w:eastAsia="宋体" w:hAnsi="宋体" w:cs="仿宋" w:hint="eastAsia"/>
          <w:color w:val="000000" w:themeColor="text1"/>
        </w:rPr>
      </w:pPr>
    </w:p>
    <w:p w14:paraId="72FE26AE" w14:textId="77777777" w:rsidR="001258EF" w:rsidRDefault="001258EF">
      <w:pPr>
        <w:widowControl/>
        <w:jc w:val="center"/>
        <w:rPr>
          <w:rFonts w:ascii="宋体" w:eastAsia="宋体" w:hAnsi="宋体" w:cs="仿宋" w:hint="eastAsia"/>
          <w:color w:val="000000" w:themeColor="text1"/>
        </w:rPr>
      </w:pPr>
    </w:p>
    <w:p w14:paraId="1B1ED9A0" w14:textId="77777777" w:rsidR="001258EF" w:rsidRDefault="001258EF">
      <w:pPr>
        <w:widowControl/>
        <w:jc w:val="center"/>
        <w:rPr>
          <w:rFonts w:ascii="宋体" w:eastAsia="宋体" w:hAnsi="宋体" w:cs="仿宋" w:hint="eastAsia"/>
          <w:color w:val="000000" w:themeColor="text1"/>
        </w:rPr>
      </w:pPr>
    </w:p>
    <w:p w14:paraId="098F7EB5" w14:textId="77777777" w:rsidR="001258EF" w:rsidRDefault="001258EF">
      <w:pPr>
        <w:widowControl/>
        <w:jc w:val="center"/>
        <w:rPr>
          <w:rFonts w:ascii="宋体" w:eastAsia="宋体" w:hAnsi="宋体" w:cs="仿宋" w:hint="eastAsia"/>
          <w:color w:val="000000" w:themeColor="text1"/>
        </w:rPr>
      </w:pPr>
    </w:p>
    <w:p w14:paraId="60FCA657" w14:textId="77777777" w:rsidR="001258EF" w:rsidRDefault="001258EF">
      <w:pPr>
        <w:widowControl/>
        <w:jc w:val="center"/>
        <w:rPr>
          <w:rFonts w:ascii="宋体" w:eastAsia="宋体" w:hAnsi="宋体" w:cs="仿宋" w:hint="eastAsia"/>
          <w:color w:val="000000" w:themeColor="text1"/>
        </w:rPr>
      </w:pPr>
    </w:p>
    <w:p w14:paraId="57864779" w14:textId="77777777" w:rsidR="001258EF" w:rsidRDefault="001258EF">
      <w:pPr>
        <w:widowControl/>
        <w:jc w:val="center"/>
        <w:rPr>
          <w:rFonts w:ascii="宋体" w:eastAsia="宋体" w:hAnsi="宋体" w:cs="仿宋" w:hint="eastAsia"/>
          <w:color w:val="000000" w:themeColor="text1"/>
        </w:rPr>
      </w:pPr>
    </w:p>
    <w:p w14:paraId="5570CE10" w14:textId="77777777" w:rsidR="001258EF" w:rsidRDefault="001258EF">
      <w:pPr>
        <w:widowControl/>
        <w:jc w:val="center"/>
        <w:rPr>
          <w:rFonts w:ascii="宋体" w:eastAsia="宋体" w:hAnsi="宋体" w:cs="仿宋" w:hint="eastAsia"/>
          <w:color w:val="000000" w:themeColor="text1"/>
        </w:rPr>
      </w:pPr>
    </w:p>
    <w:p w14:paraId="639E253C" w14:textId="77777777" w:rsidR="001258EF" w:rsidRDefault="001258EF">
      <w:pPr>
        <w:widowControl/>
        <w:jc w:val="center"/>
        <w:rPr>
          <w:rFonts w:ascii="宋体" w:eastAsia="宋体" w:hAnsi="宋体" w:cs="仿宋" w:hint="eastAsia"/>
          <w:color w:val="000000" w:themeColor="text1"/>
        </w:rPr>
      </w:pPr>
    </w:p>
    <w:p w14:paraId="45075E71" w14:textId="77777777" w:rsidR="001258EF" w:rsidRDefault="001258EF">
      <w:pPr>
        <w:widowControl/>
        <w:jc w:val="center"/>
        <w:rPr>
          <w:rFonts w:ascii="宋体" w:eastAsia="宋体" w:hAnsi="宋体" w:cs="仿宋" w:hint="eastAsia"/>
          <w:color w:val="000000" w:themeColor="text1"/>
        </w:rPr>
      </w:pPr>
    </w:p>
    <w:p w14:paraId="46BEE141" w14:textId="77777777" w:rsidR="001258EF" w:rsidRDefault="001258EF">
      <w:pPr>
        <w:widowControl/>
        <w:jc w:val="center"/>
        <w:rPr>
          <w:rFonts w:ascii="宋体" w:eastAsia="宋体" w:hAnsi="宋体" w:cs="仿宋" w:hint="eastAsia"/>
          <w:color w:val="000000" w:themeColor="text1"/>
        </w:rPr>
      </w:pPr>
    </w:p>
    <w:p w14:paraId="23D44A0A" w14:textId="77777777" w:rsidR="001258EF" w:rsidRDefault="001258EF">
      <w:pPr>
        <w:widowControl/>
        <w:jc w:val="center"/>
        <w:rPr>
          <w:rFonts w:ascii="宋体" w:eastAsia="宋体" w:hAnsi="宋体" w:cs="仿宋" w:hint="eastAsia"/>
          <w:color w:val="000000" w:themeColor="text1"/>
        </w:rPr>
      </w:pPr>
    </w:p>
    <w:p w14:paraId="222929CA" w14:textId="77777777" w:rsidR="001258EF" w:rsidRDefault="001258EF">
      <w:pPr>
        <w:widowControl/>
        <w:jc w:val="center"/>
        <w:rPr>
          <w:rFonts w:ascii="宋体" w:eastAsia="宋体" w:hAnsi="宋体" w:cs="仿宋" w:hint="eastAsia"/>
          <w:color w:val="000000" w:themeColor="text1"/>
        </w:rPr>
      </w:pPr>
    </w:p>
    <w:p w14:paraId="20350127" w14:textId="77777777" w:rsidR="001258EF" w:rsidRDefault="001258EF">
      <w:pPr>
        <w:widowControl/>
        <w:jc w:val="center"/>
        <w:rPr>
          <w:rFonts w:ascii="宋体" w:eastAsia="宋体" w:hAnsi="宋体" w:cs="仿宋" w:hint="eastAsia"/>
          <w:color w:val="000000" w:themeColor="text1"/>
        </w:rPr>
      </w:pPr>
    </w:p>
    <w:p w14:paraId="2C79F5AF" w14:textId="77777777" w:rsidR="001258EF" w:rsidRDefault="001258EF">
      <w:pPr>
        <w:widowControl/>
        <w:jc w:val="center"/>
        <w:rPr>
          <w:rFonts w:ascii="宋体" w:eastAsia="宋体" w:hAnsi="宋体" w:cs="仿宋" w:hint="eastAsia"/>
          <w:color w:val="000000" w:themeColor="text1"/>
        </w:rPr>
      </w:pPr>
    </w:p>
    <w:p w14:paraId="5DD2FD1C" w14:textId="77777777" w:rsidR="001258EF" w:rsidRDefault="001258EF">
      <w:pPr>
        <w:widowControl/>
        <w:jc w:val="center"/>
        <w:rPr>
          <w:rFonts w:ascii="宋体" w:eastAsia="宋体" w:hAnsi="宋体" w:cs="仿宋" w:hint="eastAsia"/>
          <w:color w:val="000000" w:themeColor="text1"/>
        </w:rPr>
      </w:pPr>
    </w:p>
    <w:p w14:paraId="02450067" w14:textId="77777777" w:rsidR="001258EF" w:rsidRDefault="001258EF">
      <w:pPr>
        <w:widowControl/>
        <w:jc w:val="center"/>
        <w:rPr>
          <w:rFonts w:ascii="宋体" w:eastAsia="宋体" w:hAnsi="宋体" w:cs="仿宋" w:hint="eastAsia"/>
          <w:color w:val="000000" w:themeColor="text1"/>
        </w:rPr>
      </w:pPr>
    </w:p>
    <w:p w14:paraId="2C2D321B" w14:textId="77777777" w:rsidR="001258EF" w:rsidRDefault="000A35A5">
      <w:pPr>
        <w:pStyle w:val="af7"/>
        <w:jc w:val="center"/>
        <w:rPr>
          <w:rFonts w:eastAsia="宋体" w:hAnsi="宋体" w:cs="仿宋" w:hint="eastAsia"/>
          <w:bCs/>
          <w:color w:val="000000" w:themeColor="text1"/>
          <w:kern w:val="2"/>
          <w:sz w:val="44"/>
          <w:szCs w:val="32"/>
        </w:rPr>
      </w:pPr>
      <w:r>
        <w:rPr>
          <w:rFonts w:eastAsia="宋体" w:hAnsi="宋体" w:cs="仿宋" w:hint="eastAsia"/>
          <w:bCs/>
          <w:color w:val="000000" w:themeColor="text1"/>
          <w:kern w:val="2"/>
          <w:sz w:val="44"/>
          <w:szCs w:val="32"/>
        </w:rPr>
        <w:lastRenderedPageBreak/>
        <w:t>投标人基本情况表</w:t>
      </w:r>
      <w:bookmarkEnd w:id="11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1258EF" w14:paraId="2306AB44" w14:textId="77777777">
        <w:trPr>
          <w:cantSplit/>
          <w:trHeight w:val="263"/>
          <w:jc w:val="center"/>
        </w:trPr>
        <w:tc>
          <w:tcPr>
            <w:tcW w:w="2265" w:type="dxa"/>
            <w:gridSpan w:val="2"/>
            <w:vAlign w:val="center"/>
          </w:tcPr>
          <w:p w14:paraId="5CE8029C"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单位名称</w:t>
            </w:r>
          </w:p>
        </w:tc>
        <w:tc>
          <w:tcPr>
            <w:tcW w:w="2955" w:type="dxa"/>
            <w:gridSpan w:val="3"/>
            <w:vAlign w:val="center"/>
          </w:tcPr>
          <w:p w14:paraId="4BB9127B"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1606E389"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地址</w:t>
            </w:r>
          </w:p>
        </w:tc>
        <w:tc>
          <w:tcPr>
            <w:tcW w:w="2180" w:type="dxa"/>
            <w:vAlign w:val="center"/>
          </w:tcPr>
          <w:p w14:paraId="2153B2FF"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0B5D21F2" w14:textId="77777777">
        <w:trPr>
          <w:cantSplit/>
          <w:trHeight w:val="263"/>
          <w:jc w:val="center"/>
        </w:trPr>
        <w:tc>
          <w:tcPr>
            <w:tcW w:w="2265" w:type="dxa"/>
            <w:gridSpan w:val="2"/>
            <w:vAlign w:val="center"/>
          </w:tcPr>
          <w:p w14:paraId="51E5263F"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办公电话/传真</w:t>
            </w:r>
          </w:p>
        </w:tc>
        <w:tc>
          <w:tcPr>
            <w:tcW w:w="2955" w:type="dxa"/>
            <w:gridSpan w:val="3"/>
            <w:vAlign w:val="center"/>
          </w:tcPr>
          <w:p w14:paraId="5EF910DB"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140896D3"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联系人</w:t>
            </w:r>
          </w:p>
        </w:tc>
        <w:tc>
          <w:tcPr>
            <w:tcW w:w="2180" w:type="dxa"/>
            <w:vAlign w:val="center"/>
          </w:tcPr>
          <w:p w14:paraId="288EDA65"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762000B3" w14:textId="77777777">
        <w:trPr>
          <w:cantSplit/>
          <w:trHeight w:val="263"/>
          <w:jc w:val="center"/>
        </w:trPr>
        <w:tc>
          <w:tcPr>
            <w:tcW w:w="2265" w:type="dxa"/>
            <w:gridSpan w:val="2"/>
            <w:vAlign w:val="center"/>
          </w:tcPr>
          <w:p w14:paraId="0EEBFECF"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总经理</w:t>
            </w:r>
          </w:p>
        </w:tc>
        <w:tc>
          <w:tcPr>
            <w:tcW w:w="1703" w:type="dxa"/>
            <w:gridSpan w:val="2"/>
            <w:vAlign w:val="center"/>
          </w:tcPr>
          <w:p w14:paraId="0E9B0007"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6B5CC230"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固定办公面积（平米）</w:t>
            </w:r>
          </w:p>
        </w:tc>
        <w:tc>
          <w:tcPr>
            <w:tcW w:w="2180" w:type="dxa"/>
            <w:vAlign w:val="center"/>
          </w:tcPr>
          <w:p w14:paraId="6092ADBC"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1706485E" w14:textId="77777777">
        <w:trPr>
          <w:cantSplit/>
          <w:trHeight w:val="263"/>
          <w:jc w:val="center"/>
        </w:trPr>
        <w:tc>
          <w:tcPr>
            <w:tcW w:w="578" w:type="dxa"/>
            <w:vMerge w:val="restart"/>
            <w:vAlign w:val="center"/>
          </w:tcPr>
          <w:p w14:paraId="44C7D973"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注册情况</w:t>
            </w:r>
          </w:p>
        </w:tc>
        <w:tc>
          <w:tcPr>
            <w:tcW w:w="2716" w:type="dxa"/>
            <w:gridSpan w:val="2"/>
            <w:vAlign w:val="center"/>
          </w:tcPr>
          <w:p w14:paraId="41EDE585"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工商注册号</w:t>
            </w:r>
          </w:p>
        </w:tc>
        <w:tc>
          <w:tcPr>
            <w:tcW w:w="6229" w:type="dxa"/>
            <w:gridSpan w:val="5"/>
            <w:vAlign w:val="center"/>
          </w:tcPr>
          <w:p w14:paraId="5E8B09DD"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0542472D" w14:textId="77777777">
        <w:trPr>
          <w:cantSplit/>
          <w:trHeight w:val="263"/>
          <w:jc w:val="center"/>
        </w:trPr>
        <w:tc>
          <w:tcPr>
            <w:tcW w:w="578" w:type="dxa"/>
            <w:vMerge/>
            <w:textDirection w:val="tbRlV"/>
            <w:vAlign w:val="center"/>
          </w:tcPr>
          <w:p w14:paraId="6712F2E5"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5CFD3699"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注册资本（万元）</w:t>
            </w:r>
          </w:p>
        </w:tc>
        <w:tc>
          <w:tcPr>
            <w:tcW w:w="6229" w:type="dxa"/>
            <w:gridSpan w:val="5"/>
            <w:vAlign w:val="center"/>
          </w:tcPr>
          <w:p w14:paraId="79246BA3"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25B426CB" w14:textId="77777777">
        <w:trPr>
          <w:cantSplit/>
          <w:trHeight w:val="263"/>
          <w:jc w:val="center"/>
        </w:trPr>
        <w:tc>
          <w:tcPr>
            <w:tcW w:w="578" w:type="dxa"/>
            <w:vMerge/>
            <w:textDirection w:val="tbRlV"/>
            <w:vAlign w:val="center"/>
          </w:tcPr>
          <w:p w14:paraId="5AB13FAB"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5CE47769"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法定代表人</w:t>
            </w:r>
          </w:p>
        </w:tc>
        <w:tc>
          <w:tcPr>
            <w:tcW w:w="1949" w:type="dxa"/>
            <w:gridSpan w:val="3"/>
            <w:vAlign w:val="center"/>
          </w:tcPr>
          <w:p w14:paraId="43C5CD63"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100" w:type="dxa"/>
            <w:vAlign w:val="center"/>
          </w:tcPr>
          <w:p w14:paraId="16652B6E"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单位类型</w:t>
            </w:r>
          </w:p>
        </w:tc>
        <w:tc>
          <w:tcPr>
            <w:tcW w:w="2180" w:type="dxa"/>
            <w:vAlign w:val="center"/>
          </w:tcPr>
          <w:p w14:paraId="423FD3FB"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5468A8E7" w14:textId="77777777">
        <w:trPr>
          <w:cantSplit/>
          <w:trHeight w:val="263"/>
          <w:jc w:val="center"/>
        </w:trPr>
        <w:tc>
          <w:tcPr>
            <w:tcW w:w="578" w:type="dxa"/>
            <w:vMerge/>
            <w:textDirection w:val="tbRlV"/>
            <w:vAlign w:val="center"/>
          </w:tcPr>
          <w:p w14:paraId="0B40EEB9"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5512F2CB"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成立时间</w:t>
            </w:r>
          </w:p>
        </w:tc>
        <w:tc>
          <w:tcPr>
            <w:tcW w:w="1949" w:type="dxa"/>
            <w:gridSpan w:val="3"/>
            <w:vAlign w:val="center"/>
          </w:tcPr>
          <w:p w14:paraId="52F92971"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100" w:type="dxa"/>
            <w:vAlign w:val="center"/>
          </w:tcPr>
          <w:p w14:paraId="3BB7A9C5"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营业期限</w:t>
            </w:r>
          </w:p>
        </w:tc>
        <w:tc>
          <w:tcPr>
            <w:tcW w:w="2180" w:type="dxa"/>
            <w:vAlign w:val="center"/>
          </w:tcPr>
          <w:p w14:paraId="0FF8BC9E"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540AFB04" w14:textId="77777777">
        <w:trPr>
          <w:cantSplit/>
          <w:trHeight w:val="263"/>
          <w:jc w:val="center"/>
        </w:trPr>
        <w:tc>
          <w:tcPr>
            <w:tcW w:w="578" w:type="dxa"/>
            <w:vMerge/>
            <w:textDirection w:val="tbRlV"/>
            <w:vAlign w:val="center"/>
          </w:tcPr>
          <w:p w14:paraId="4E2485E7" w14:textId="77777777" w:rsidR="001258EF" w:rsidRDefault="001258E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A31BC8B"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经营范围</w:t>
            </w:r>
          </w:p>
        </w:tc>
        <w:tc>
          <w:tcPr>
            <w:tcW w:w="6229" w:type="dxa"/>
            <w:gridSpan w:val="5"/>
            <w:vAlign w:val="center"/>
          </w:tcPr>
          <w:p w14:paraId="111B013B" w14:textId="77777777" w:rsidR="001258EF" w:rsidRDefault="001258EF">
            <w:pPr>
              <w:spacing w:line="440" w:lineRule="exact"/>
              <w:jc w:val="center"/>
              <w:rPr>
                <w:rFonts w:ascii="宋体" w:eastAsia="宋体" w:hAnsi="宋体" w:cs="仿宋" w:hint="eastAsia"/>
                <w:color w:val="000000" w:themeColor="text1"/>
                <w:sz w:val="28"/>
                <w:szCs w:val="28"/>
              </w:rPr>
            </w:pPr>
          </w:p>
        </w:tc>
      </w:tr>
      <w:tr w:rsidR="001258EF" w14:paraId="0460EA05" w14:textId="77777777">
        <w:trPr>
          <w:cantSplit/>
          <w:trHeight w:val="635"/>
          <w:jc w:val="center"/>
        </w:trPr>
        <w:tc>
          <w:tcPr>
            <w:tcW w:w="3294" w:type="dxa"/>
            <w:gridSpan w:val="3"/>
            <w:vAlign w:val="center"/>
          </w:tcPr>
          <w:p w14:paraId="444CA657" w14:textId="77777777" w:rsidR="001258EF" w:rsidRDefault="000A35A5">
            <w:pPr>
              <w:spacing w:line="3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4B9621EF" w14:textId="77777777" w:rsidR="001258EF" w:rsidRDefault="000A35A5">
            <w:pPr>
              <w:spacing w:line="360" w:lineRule="auto"/>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1.与我单位法定代表人（负责人）为同一人的其他单位为：</w:t>
            </w:r>
          </w:p>
          <w:p w14:paraId="59A0AEDB" w14:textId="77777777" w:rsidR="001258EF" w:rsidRDefault="000A35A5">
            <w:pPr>
              <w:spacing w:line="440" w:lineRule="exact"/>
              <w:jc w:val="left"/>
              <w:rPr>
                <w:rFonts w:ascii="宋体" w:eastAsia="宋体" w:hAnsi="宋体" w:cs="仿宋" w:hint="eastAsia"/>
                <w:color w:val="000000" w:themeColor="text1"/>
                <w:sz w:val="28"/>
                <w:szCs w:val="28"/>
              </w:rPr>
            </w:pPr>
            <w:r>
              <w:rPr>
                <w:rFonts w:ascii="宋体" w:eastAsia="宋体" w:hAnsi="宋体" w:cs="仿宋"/>
                <w:color w:val="000000" w:themeColor="text1"/>
                <w:sz w:val="28"/>
                <w:szCs w:val="28"/>
              </w:rPr>
              <w:t>2.与我单位存在直接控股、管理关系的其他单位为：</w:t>
            </w:r>
          </w:p>
        </w:tc>
      </w:tr>
      <w:tr w:rsidR="001258EF" w14:paraId="7F096562" w14:textId="77777777">
        <w:trPr>
          <w:cantSplit/>
          <w:trHeight w:val="657"/>
          <w:jc w:val="center"/>
        </w:trPr>
        <w:tc>
          <w:tcPr>
            <w:tcW w:w="9523" w:type="dxa"/>
            <w:gridSpan w:val="8"/>
            <w:vAlign w:val="center"/>
          </w:tcPr>
          <w:p w14:paraId="14FE68DB" w14:textId="77777777" w:rsidR="001258EF" w:rsidRDefault="000A35A5">
            <w:pPr>
              <w:spacing w:line="44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投标人情况简介</w:t>
            </w:r>
          </w:p>
        </w:tc>
      </w:tr>
      <w:tr w:rsidR="001258EF" w14:paraId="181D1C7C" w14:textId="77777777">
        <w:trPr>
          <w:cantSplit/>
          <w:trHeight w:val="3443"/>
          <w:jc w:val="center"/>
        </w:trPr>
        <w:tc>
          <w:tcPr>
            <w:tcW w:w="9523" w:type="dxa"/>
            <w:gridSpan w:val="8"/>
          </w:tcPr>
          <w:p w14:paraId="268359EA" w14:textId="77777777" w:rsidR="001258EF" w:rsidRDefault="001258EF">
            <w:pPr>
              <w:spacing w:line="440" w:lineRule="exact"/>
              <w:rPr>
                <w:rFonts w:ascii="宋体" w:eastAsia="宋体" w:hAnsi="宋体" w:cs="仿宋" w:hint="eastAsia"/>
                <w:color w:val="000000" w:themeColor="text1"/>
                <w:sz w:val="28"/>
                <w:szCs w:val="28"/>
              </w:rPr>
            </w:pPr>
          </w:p>
        </w:tc>
      </w:tr>
    </w:tbl>
    <w:p w14:paraId="2FDA768C" w14:textId="77777777" w:rsidR="001258EF" w:rsidRDefault="000A35A5">
      <w:pPr>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投标人（盖章）：</w:t>
      </w:r>
    </w:p>
    <w:p w14:paraId="6B02A6DC" w14:textId="77777777" w:rsidR="001258EF" w:rsidRDefault="000A35A5">
      <w:pPr>
        <w:spacing w:line="520" w:lineRule="exact"/>
        <w:rPr>
          <w:rFonts w:ascii="宋体" w:eastAsia="宋体" w:hAnsi="宋体" w:cs="仿宋" w:hint="eastAsia"/>
          <w:color w:val="000000" w:themeColor="text1"/>
          <w:sz w:val="32"/>
          <w:szCs w:val="32"/>
        </w:rPr>
      </w:pPr>
      <w:r>
        <w:rPr>
          <w:rFonts w:ascii="宋体" w:eastAsia="宋体" w:hAnsi="宋体" w:cs="仿宋" w:hint="eastAsia"/>
          <w:color w:val="000000" w:themeColor="text1"/>
          <w:sz w:val="28"/>
          <w:szCs w:val="28"/>
        </w:rPr>
        <w:t>法定代表人或委托代理人（签字或盖章）：</w:t>
      </w:r>
    </w:p>
    <w:p w14:paraId="5FC82322" w14:textId="77777777" w:rsidR="001258EF" w:rsidRDefault="000A35A5">
      <w:pPr>
        <w:pStyle w:val="ae"/>
        <w:jc w:val="center"/>
        <w:rPr>
          <w:rFonts w:ascii="宋体" w:eastAsia="宋体" w:hAnsi="宋体" w:cs="仿宋" w:hint="eastAsia"/>
          <w:bCs/>
          <w:sz w:val="44"/>
          <w:szCs w:val="32"/>
        </w:rPr>
      </w:pPr>
      <w:r>
        <w:rPr>
          <w:rFonts w:ascii="宋体" w:eastAsia="宋体" w:hAnsi="宋体"/>
          <w:color w:val="000000" w:themeColor="text1"/>
        </w:rPr>
        <w:br w:type="page"/>
      </w:r>
      <w:bookmarkStart w:id="113" w:name="_Toc523388144"/>
      <w:r>
        <w:rPr>
          <w:rFonts w:ascii="宋体" w:eastAsia="宋体" w:hAnsi="宋体" w:cs="仿宋" w:hint="eastAsia"/>
          <w:bCs/>
          <w:sz w:val="44"/>
          <w:szCs w:val="32"/>
        </w:rPr>
        <w:lastRenderedPageBreak/>
        <w:t>项目监理机构组成表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
        <w:gridCol w:w="1567"/>
        <w:gridCol w:w="782"/>
        <w:gridCol w:w="940"/>
        <w:gridCol w:w="939"/>
        <w:gridCol w:w="1410"/>
        <w:gridCol w:w="940"/>
        <w:gridCol w:w="941"/>
        <w:gridCol w:w="1413"/>
      </w:tblGrid>
      <w:tr w:rsidR="001258EF" w14:paraId="75D2AAF6" w14:textId="77777777">
        <w:trPr>
          <w:trHeight w:val="565"/>
        </w:trPr>
        <w:tc>
          <w:tcPr>
            <w:tcW w:w="903" w:type="dxa"/>
            <w:vMerge w:val="restart"/>
            <w:vAlign w:val="center"/>
          </w:tcPr>
          <w:p w14:paraId="1BF8A7B2"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序号</w:t>
            </w:r>
          </w:p>
        </w:tc>
        <w:tc>
          <w:tcPr>
            <w:tcW w:w="1567" w:type="dxa"/>
            <w:vMerge w:val="restart"/>
            <w:vAlign w:val="center"/>
          </w:tcPr>
          <w:p w14:paraId="2D461110"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本项目任职</w:t>
            </w:r>
          </w:p>
        </w:tc>
        <w:tc>
          <w:tcPr>
            <w:tcW w:w="782" w:type="dxa"/>
            <w:vMerge w:val="restart"/>
            <w:vAlign w:val="center"/>
          </w:tcPr>
          <w:p w14:paraId="74094B88"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姓名</w:t>
            </w:r>
          </w:p>
        </w:tc>
        <w:tc>
          <w:tcPr>
            <w:tcW w:w="940" w:type="dxa"/>
            <w:vMerge w:val="restart"/>
            <w:vAlign w:val="center"/>
          </w:tcPr>
          <w:p w14:paraId="23A38D81"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职称</w:t>
            </w:r>
          </w:p>
        </w:tc>
        <w:tc>
          <w:tcPr>
            <w:tcW w:w="939" w:type="dxa"/>
            <w:vMerge w:val="restart"/>
            <w:vAlign w:val="center"/>
          </w:tcPr>
          <w:p w14:paraId="54785352"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专业</w:t>
            </w:r>
          </w:p>
        </w:tc>
        <w:tc>
          <w:tcPr>
            <w:tcW w:w="3291" w:type="dxa"/>
            <w:gridSpan w:val="3"/>
            <w:vAlign w:val="center"/>
          </w:tcPr>
          <w:p w14:paraId="2721593E"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执业或职业资格证明</w:t>
            </w:r>
          </w:p>
        </w:tc>
        <w:tc>
          <w:tcPr>
            <w:tcW w:w="1413" w:type="dxa"/>
            <w:vMerge w:val="restart"/>
            <w:vAlign w:val="center"/>
          </w:tcPr>
          <w:p w14:paraId="45695AF1"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备注</w:t>
            </w:r>
          </w:p>
        </w:tc>
      </w:tr>
      <w:tr w:rsidR="001258EF" w14:paraId="05C7E3C8" w14:textId="77777777">
        <w:trPr>
          <w:trHeight w:val="565"/>
        </w:trPr>
        <w:tc>
          <w:tcPr>
            <w:tcW w:w="903" w:type="dxa"/>
            <w:vMerge/>
            <w:vAlign w:val="center"/>
          </w:tcPr>
          <w:p w14:paraId="2DF59049" w14:textId="77777777" w:rsidR="001258EF" w:rsidRDefault="001258EF">
            <w:pPr>
              <w:pStyle w:val="Default"/>
              <w:jc w:val="center"/>
              <w:rPr>
                <w:rFonts w:ascii="宋体" w:eastAsia="宋体" w:hAnsi="宋体" w:hint="eastAsia"/>
                <w:color w:val="auto"/>
              </w:rPr>
            </w:pPr>
          </w:p>
        </w:tc>
        <w:tc>
          <w:tcPr>
            <w:tcW w:w="1567" w:type="dxa"/>
            <w:vMerge/>
            <w:vAlign w:val="center"/>
          </w:tcPr>
          <w:p w14:paraId="40AD102B" w14:textId="77777777" w:rsidR="001258EF" w:rsidRDefault="001258EF">
            <w:pPr>
              <w:pStyle w:val="Default"/>
              <w:jc w:val="center"/>
              <w:rPr>
                <w:rFonts w:ascii="宋体" w:eastAsia="宋体" w:hAnsi="宋体" w:hint="eastAsia"/>
                <w:color w:val="auto"/>
              </w:rPr>
            </w:pPr>
          </w:p>
        </w:tc>
        <w:tc>
          <w:tcPr>
            <w:tcW w:w="782" w:type="dxa"/>
            <w:vMerge/>
            <w:vAlign w:val="center"/>
          </w:tcPr>
          <w:p w14:paraId="4A521EAF" w14:textId="77777777" w:rsidR="001258EF" w:rsidRDefault="001258EF">
            <w:pPr>
              <w:pStyle w:val="Default"/>
              <w:jc w:val="center"/>
              <w:rPr>
                <w:rFonts w:ascii="宋体" w:eastAsia="宋体" w:hAnsi="宋体" w:hint="eastAsia"/>
                <w:color w:val="auto"/>
              </w:rPr>
            </w:pPr>
          </w:p>
        </w:tc>
        <w:tc>
          <w:tcPr>
            <w:tcW w:w="940" w:type="dxa"/>
            <w:vMerge/>
            <w:vAlign w:val="center"/>
          </w:tcPr>
          <w:p w14:paraId="4B6FE9FA" w14:textId="77777777" w:rsidR="001258EF" w:rsidRDefault="001258EF">
            <w:pPr>
              <w:pStyle w:val="Default"/>
              <w:jc w:val="center"/>
              <w:rPr>
                <w:rFonts w:ascii="宋体" w:eastAsia="宋体" w:hAnsi="宋体" w:hint="eastAsia"/>
                <w:color w:val="auto"/>
              </w:rPr>
            </w:pPr>
          </w:p>
        </w:tc>
        <w:tc>
          <w:tcPr>
            <w:tcW w:w="939" w:type="dxa"/>
            <w:vMerge/>
            <w:vAlign w:val="center"/>
          </w:tcPr>
          <w:p w14:paraId="1F7003D3" w14:textId="77777777" w:rsidR="001258EF" w:rsidRDefault="001258EF">
            <w:pPr>
              <w:pStyle w:val="Default"/>
              <w:jc w:val="center"/>
              <w:rPr>
                <w:rFonts w:ascii="宋体" w:eastAsia="宋体" w:hAnsi="宋体" w:hint="eastAsia"/>
                <w:color w:val="auto"/>
              </w:rPr>
            </w:pPr>
          </w:p>
        </w:tc>
        <w:tc>
          <w:tcPr>
            <w:tcW w:w="1410" w:type="dxa"/>
            <w:vAlign w:val="center"/>
          </w:tcPr>
          <w:p w14:paraId="274F6DA0"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证书名称</w:t>
            </w:r>
          </w:p>
        </w:tc>
        <w:tc>
          <w:tcPr>
            <w:tcW w:w="940" w:type="dxa"/>
            <w:vAlign w:val="center"/>
          </w:tcPr>
          <w:p w14:paraId="2D2D60E7"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级别</w:t>
            </w:r>
          </w:p>
        </w:tc>
        <w:tc>
          <w:tcPr>
            <w:tcW w:w="941" w:type="dxa"/>
            <w:vAlign w:val="center"/>
          </w:tcPr>
          <w:p w14:paraId="40EB4639" w14:textId="77777777" w:rsidR="001258EF" w:rsidRDefault="000A35A5">
            <w:pPr>
              <w:pStyle w:val="Default"/>
              <w:jc w:val="center"/>
              <w:rPr>
                <w:rFonts w:ascii="宋体" w:eastAsia="宋体" w:hAnsi="宋体" w:hint="eastAsia"/>
                <w:color w:val="auto"/>
              </w:rPr>
            </w:pPr>
            <w:r>
              <w:rPr>
                <w:rFonts w:ascii="宋体" w:eastAsia="宋体" w:hAnsi="宋体" w:cs="宋体" w:hint="eastAsia"/>
                <w:color w:val="auto"/>
              </w:rPr>
              <w:t>证号</w:t>
            </w:r>
          </w:p>
        </w:tc>
        <w:tc>
          <w:tcPr>
            <w:tcW w:w="1413" w:type="dxa"/>
            <w:vMerge/>
            <w:vAlign w:val="center"/>
          </w:tcPr>
          <w:p w14:paraId="1CF1DD6A" w14:textId="77777777" w:rsidR="001258EF" w:rsidRDefault="001258EF">
            <w:pPr>
              <w:pStyle w:val="Default"/>
              <w:jc w:val="center"/>
              <w:rPr>
                <w:rFonts w:ascii="宋体" w:eastAsia="宋体" w:hAnsi="宋体" w:hint="eastAsia"/>
                <w:color w:val="auto"/>
              </w:rPr>
            </w:pPr>
          </w:p>
        </w:tc>
      </w:tr>
      <w:tr w:rsidR="001258EF" w14:paraId="4ABD3497" w14:textId="77777777">
        <w:trPr>
          <w:trHeight w:val="565"/>
        </w:trPr>
        <w:tc>
          <w:tcPr>
            <w:tcW w:w="903" w:type="dxa"/>
          </w:tcPr>
          <w:p w14:paraId="607A32F1" w14:textId="77777777" w:rsidR="001258EF" w:rsidRDefault="001258EF">
            <w:pPr>
              <w:pStyle w:val="Default"/>
              <w:rPr>
                <w:rFonts w:ascii="宋体" w:eastAsia="宋体" w:hAnsi="宋体" w:hint="eastAsia"/>
                <w:color w:val="auto"/>
              </w:rPr>
            </w:pPr>
          </w:p>
        </w:tc>
        <w:tc>
          <w:tcPr>
            <w:tcW w:w="1567" w:type="dxa"/>
          </w:tcPr>
          <w:p w14:paraId="4B0125BC" w14:textId="77777777" w:rsidR="001258EF" w:rsidRDefault="001258EF">
            <w:pPr>
              <w:pStyle w:val="Default"/>
              <w:rPr>
                <w:rFonts w:ascii="宋体" w:eastAsia="宋体" w:hAnsi="宋体" w:hint="eastAsia"/>
                <w:color w:val="auto"/>
              </w:rPr>
            </w:pPr>
          </w:p>
        </w:tc>
        <w:tc>
          <w:tcPr>
            <w:tcW w:w="782" w:type="dxa"/>
          </w:tcPr>
          <w:p w14:paraId="06118381" w14:textId="77777777" w:rsidR="001258EF" w:rsidRDefault="001258EF">
            <w:pPr>
              <w:pStyle w:val="Default"/>
              <w:rPr>
                <w:rFonts w:ascii="宋体" w:eastAsia="宋体" w:hAnsi="宋体" w:hint="eastAsia"/>
                <w:color w:val="auto"/>
              </w:rPr>
            </w:pPr>
          </w:p>
        </w:tc>
        <w:tc>
          <w:tcPr>
            <w:tcW w:w="940" w:type="dxa"/>
          </w:tcPr>
          <w:p w14:paraId="68EE960C" w14:textId="77777777" w:rsidR="001258EF" w:rsidRDefault="001258EF">
            <w:pPr>
              <w:pStyle w:val="Default"/>
              <w:rPr>
                <w:rFonts w:ascii="宋体" w:eastAsia="宋体" w:hAnsi="宋体" w:hint="eastAsia"/>
                <w:color w:val="auto"/>
              </w:rPr>
            </w:pPr>
          </w:p>
        </w:tc>
        <w:tc>
          <w:tcPr>
            <w:tcW w:w="939" w:type="dxa"/>
          </w:tcPr>
          <w:p w14:paraId="23FF2E51" w14:textId="77777777" w:rsidR="001258EF" w:rsidRDefault="001258EF">
            <w:pPr>
              <w:pStyle w:val="Default"/>
              <w:rPr>
                <w:rFonts w:ascii="宋体" w:eastAsia="宋体" w:hAnsi="宋体" w:hint="eastAsia"/>
                <w:color w:val="auto"/>
              </w:rPr>
            </w:pPr>
          </w:p>
        </w:tc>
        <w:tc>
          <w:tcPr>
            <w:tcW w:w="1410" w:type="dxa"/>
          </w:tcPr>
          <w:p w14:paraId="0FA098BE" w14:textId="77777777" w:rsidR="001258EF" w:rsidRDefault="001258EF">
            <w:pPr>
              <w:pStyle w:val="Default"/>
              <w:rPr>
                <w:rFonts w:ascii="宋体" w:eastAsia="宋体" w:hAnsi="宋体" w:hint="eastAsia"/>
                <w:color w:val="auto"/>
              </w:rPr>
            </w:pPr>
          </w:p>
        </w:tc>
        <w:tc>
          <w:tcPr>
            <w:tcW w:w="940" w:type="dxa"/>
          </w:tcPr>
          <w:p w14:paraId="1F107729" w14:textId="77777777" w:rsidR="001258EF" w:rsidRDefault="001258EF">
            <w:pPr>
              <w:pStyle w:val="Default"/>
              <w:rPr>
                <w:rFonts w:ascii="宋体" w:eastAsia="宋体" w:hAnsi="宋体" w:hint="eastAsia"/>
                <w:color w:val="auto"/>
              </w:rPr>
            </w:pPr>
          </w:p>
        </w:tc>
        <w:tc>
          <w:tcPr>
            <w:tcW w:w="941" w:type="dxa"/>
          </w:tcPr>
          <w:p w14:paraId="55B813F8" w14:textId="77777777" w:rsidR="001258EF" w:rsidRDefault="001258EF">
            <w:pPr>
              <w:pStyle w:val="Default"/>
              <w:rPr>
                <w:rFonts w:ascii="宋体" w:eastAsia="宋体" w:hAnsi="宋体" w:hint="eastAsia"/>
                <w:color w:val="auto"/>
              </w:rPr>
            </w:pPr>
          </w:p>
        </w:tc>
        <w:tc>
          <w:tcPr>
            <w:tcW w:w="1413" w:type="dxa"/>
          </w:tcPr>
          <w:p w14:paraId="11E2F427" w14:textId="77777777" w:rsidR="001258EF" w:rsidRDefault="001258EF">
            <w:pPr>
              <w:pStyle w:val="Default"/>
              <w:rPr>
                <w:rFonts w:ascii="宋体" w:eastAsia="宋体" w:hAnsi="宋体" w:hint="eastAsia"/>
                <w:color w:val="auto"/>
              </w:rPr>
            </w:pPr>
          </w:p>
        </w:tc>
      </w:tr>
      <w:tr w:rsidR="001258EF" w14:paraId="3910A9D3" w14:textId="77777777">
        <w:trPr>
          <w:trHeight w:val="565"/>
        </w:trPr>
        <w:tc>
          <w:tcPr>
            <w:tcW w:w="903" w:type="dxa"/>
          </w:tcPr>
          <w:p w14:paraId="57975614" w14:textId="77777777" w:rsidR="001258EF" w:rsidRDefault="001258EF">
            <w:pPr>
              <w:pStyle w:val="Default"/>
              <w:rPr>
                <w:rFonts w:ascii="宋体" w:eastAsia="宋体" w:hAnsi="宋体" w:hint="eastAsia"/>
                <w:color w:val="auto"/>
              </w:rPr>
            </w:pPr>
          </w:p>
        </w:tc>
        <w:tc>
          <w:tcPr>
            <w:tcW w:w="1567" w:type="dxa"/>
          </w:tcPr>
          <w:p w14:paraId="63CE1335" w14:textId="77777777" w:rsidR="001258EF" w:rsidRDefault="001258EF">
            <w:pPr>
              <w:pStyle w:val="Default"/>
              <w:rPr>
                <w:rFonts w:ascii="宋体" w:eastAsia="宋体" w:hAnsi="宋体" w:hint="eastAsia"/>
                <w:color w:val="auto"/>
              </w:rPr>
            </w:pPr>
          </w:p>
        </w:tc>
        <w:tc>
          <w:tcPr>
            <w:tcW w:w="782" w:type="dxa"/>
          </w:tcPr>
          <w:p w14:paraId="73C3BF34" w14:textId="77777777" w:rsidR="001258EF" w:rsidRDefault="001258EF">
            <w:pPr>
              <w:pStyle w:val="Default"/>
              <w:rPr>
                <w:rFonts w:ascii="宋体" w:eastAsia="宋体" w:hAnsi="宋体" w:hint="eastAsia"/>
                <w:color w:val="auto"/>
              </w:rPr>
            </w:pPr>
          </w:p>
        </w:tc>
        <w:tc>
          <w:tcPr>
            <w:tcW w:w="940" w:type="dxa"/>
          </w:tcPr>
          <w:p w14:paraId="378B1DC2" w14:textId="77777777" w:rsidR="001258EF" w:rsidRDefault="001258EF">
            <w:pPr>
              <w:pStyle w:val="Default"/>
              <w:rPr>
                <w:rFonts w:ascii="宋体" w:eastAsia="宋体" w:hAnsi="宋体" w:hint="eastAsia"/>
                <w:color w:val="auto"/>
              </w:rPr>
            </w:pPr>
          </w:p>
        </w:tc>
        <w:tc>
          <w:tcPr>
            <w:tcW w:w="939" w:type="dxa"/>
          </w:tcPr>
          <w:p w14:paraId="6F017CA8" w14:textId="77777777" w:rsidR="001258EF" w:rsidRDefault="001258EF">
            <w:pPr>
              <w:pStyle w:val="Default"/>
              <w:rPr>
                <w:rFonts w:ascii="宋体" w:eastAsia="宋体" w:hAnsi="宋体" w:hint="eastAsia"/>
                <w:color w:val="auto"/>
              </w:rPr>
            </w:pPr>
          </w:p>
        </w:tc>
        <w:tc>
          <w:tcPr>
            <w:tcW w:w="1410" w:type="dxa"/>
          </w:tcPr>
          <w:p w14:paraId="2718296D" w14:textId="77777777" w:rsidR="001258EF" w:rsidRDefault="001258EF">
            <w:pPr>
              <w:pStyle w:val="Default"/>
              <w:rPr>
                <w:rFonts w:ascii="宋体" w:eastAsia="宋体" w:hAnsi="宋体" w:hint="eastAsia"/>
                <w:color w:val="auto"/>
              </w:rPr>
            </w:pPr>
          </w:p>
        </w:tc>
        <w:tc>
          <w:tcPr>
            <w:tcW w:w="940" w:type="dxa"/>
          </w:tcPr>
          <w:p w14:paraId="64F9FFC1" w14:textId="77777777" w:rsidR="001258EF" w:rsidRDefault="001258EF">
            <w:pPr>
              <w:pStyle w:val="Default"/>
              <w:rPr>
                <w:rFonts w:ascii="宋体" w:eastAsia="宋体" w:hAnsi="宋体" w:hint="eastAsia"/>
                <w:color w:val="auto"/>
              </w:rPr>
            </w:pPr>
          </w:p>
        </w:tc>
        <w:tc>
          <w:tcPr>
            <w:tcW w:w="941" w:type="dxa"/>
          </w:tcPr>
          <w:p w14:paraId="65D5820D" w14:textId="77777777" w:rsidR="001258EF" w:rsidRDefault="001258EF">
            <w:pPr>
              <w:pStyle w:val="Default"/>
              <w:rPr>
                <w:rFonts w:ascii="宋体" w:eastAsia="宋体" w:hAnsi="宋体" w:hint="eastAsia"/>
                <w:color w:val="auto"/>
              </w:rPr>
            </w:pPr>
          </w:p>
        </w:tc>
        <w:tc>
          <w:tcPr>
            <w:tcW w:w="1413" w:type="dxa"/>
          </w:tcPr>
          <w:p w14:paraId="4AEB1EFD" w14:textId="77777777" w:rsidR="001258EF" w:rsidRDefault="001258EF">
            <w:pPr>
              <w:pStyle w:val="Default"/>
              <w:rPr>
                <w:rFonts w:ascii="宋体" w:eastAsia="宋体" w:hAnsi="宋体" w:hint="eastAsia"/>
                <w:color w:val="auto"/>
              </w:rPr>
            </w:pPr>
          </w:p>
        </w:tc>
      </w:tr>
      <w:tr w:rsidR="001258EF" w14:paraId="3513ED7C" w14:textId="77777777">
        <w:trPr>
          <w:trHeight w:val="565"/>
        </w:trPr>
        <w:tc>
          <w:tcPr>
            <w:tcW w:w="903" w:type="dxa"/>
          </w:tcPr>
          <w:p w14:paraId="4F4FDC4B" w14:textId="77777777" w:rsidR="001258EF" w:rsidRDefault="001258EF">
            <w:pPr>
              <w:pStyle w:val="Default"/>
              <w:rPr>
                <w:rFonts w:ascii="宋体" w:eastAsia="宋体" w:hAnsi="宋体" w:hint="eastAsia"/>
                <w:color w:val="auto"/>
              </w:rPr>
            </w:pPr>
          </w:p>
        </w:tc>
        <w:tc>
          <w:tcPr>
            <w:tcW w:w="1567" w:type="dxa"/>
          </w:tcPr>
          <w:p w14:paraId="45C2FE84" w14:textId="77777777" w:rsidR="001258EF" w:rsidRDefault="001258EF">
            <w:pPr>
              <w:pStyle w:val="Default"/>
              <w:rPr>
                <w:rFonts w:ascii="宋体" w:eastAsia="宋体" w:hAnsi="宋体" w:hint="eastAsia"/>
                <w:color w:val="auto"/>
              </w:rPr>
            </w:pPr>
          </w:p>
        </w:tc>
        <w:tc>
          <w:tcPr>
            <w:tcW w:w="782" w:type="dxa"/>
          </w:tcPr>
          <w:p w14:paraId="64AADC8D" w14:textId="77777777" w:rsidR="001258EF" w:rsidRDefault="001258EF">
            <w:pPr>
              <w:pStyle w:val="Default"/>
              <w:rPr>
                <w:rFonts w:ascii="宋体" w:eastAsia="宋体" w:hAnsi="宋体" w:hint="eastAsia"/>
                <w:color w:val="auto"/>
              </w:rPr>
            </w:pPr>
          </w:p>
        </w:tc>
        <w:tc>
          <w:tcPr>
            <w:tcW w:w="940" w:type="dxa"/>
          </w:tcPr>
          <w:p w14:paraId="09DBFBD2" w14:textId="77777777" w:rsidR="001258EF" w:rsidRDefault="001258EF">
            <w:pPr>
              <w:pStyle w:val="Default"/>
              <w:rPr>
                <w:rFonts w:ascii="宋体" w:eastAsia="宋体" w:hAnsi="宋体" w:hint="eastAsia"/>
                <w:color w:val="auto"/>
              </w:rPr>
            </w:pPr>
          </w:p>
        </w:tc>
        <w:tc>
          <w:tcPr>
            <w:tcW w:w="939" w:type="dxa"/>
          </w:tcPr>
          <w:p w14:paraId="57585EA9" w14:textId="77777777" w:rsidR="001258EF" w:rsidRDefault="001258EF">
            <w:pPr>
              <w:pStyle w:val="Default"/>
              <w:rPr>
                <w:rFonts w:ascii="宋体" w:eastAsia="宋体" w:hAnsi="宋体" w:hint="eastAsia"/>
                <w:color w:val="auto"/>
              </w:rPr>
            </w:pPr>
          </w:p>
        </w:tc>
        <w:tc>
          <w:tcPr>
            <w:tcW w:w="1410" w:type="dxa"/>
          </w:tcPr>
          <w:p w14:paraId="74345C26" w14:textId="77777777" w:rsidR="001258EF" w:rsidRDefault="001258EF">
            <w:pPr>
              <w:pStyle w:val="Default"/>
              <w:rPr>
                <w:rFonts w:ascii="宋体" w:eastAsia="宋体" w:hAnsi="宋体" w:hint="eastAsia"/>
                <w:color w:val="auto"/>
              </w:rPr>
            </w:pPr>
          </w:p>
        </w:tc>
        <w:tc>
          <w:tcPr>
            <w:tcW w:w="940" w:type="dxa"/>
          </w:tcPr>
          <w:p w14:paraId="17C00715" w14:textId="77777777" w:rsidR="001258EF" w:rsidRDefault="001258EF">
            <w:pPr>
              <w:pStyle w:val="Default"/>
              <w:rPr>
                <w:rFonts w:ascii="宋体" w:eastAsia="宋体" w:hAnsi="宋体" w:hint="eastAsia"/>
                <w:color w:val="auto"/>
              </w:rPr>
            </w:pPr>
          </w:p>
        </w:tc>
        <w:tc>
          <w:tcPr>
            <w:tcW w:w="941" w:type="dxa"/>
          </w:tcPr>
          <w:p w14:paraId="3CDC6C0C" w14:textId="77777777" w:rsidR="001258EF" w:rsidRDefault="001258EF">
            <w:pPr>
              <w:pStyle w:val="Default"/>
              <w:rPr>
                <w:rFonts w:ascii="宋体" w:eastAsia="宋体" w:hAnsi="宋体" w:hint="eastAsia"/>
                <w:color w:val="auto"/>
              </w:rPr>
            </w:pPr>
          </w:p>
        </w:tc>
        <w:tc>
          <w:tcPr>
            <w:tcW w:w="1413" w:type="dxa"/>
          </w:tcPr>
          <w:p w14:paraId="6F29E3C5" w14:textId="77777777" w:rsidR="001258EF" w:rsidRDefault="001258EF">
            <w:pPr>
              <w:pStyle w:val="Default"/>
              <w:rPr>
                <w:rFonts w:ascii="宋体" w:eastAsia="宋体" w:hAnsi="宋体" w:hint="eastAsia"/>
                <w:color w:val="auto"/>
              </w:rPr>
            </w:pPr>
          </w:p>
        </w:tc>
      </w:tr>
      <w:tr w:rsidR="001258EF" w14:paraId="69ADD5DC" w14:textId="77777777">
        <w:trPr>
          <w:trHeight w:val="565"/>
        </w:trPr>
        <w:tc>
          <w:tcPr>
            <w:tcW w:w="903" w:type="dxa"/>
          </w:tcPr>
          <w:p w14:paraId="588A7DB2" w14:textId="77777777" w:rsidR="001258EF" w:rsidRDefault="001258EF">
            <w:pPr>
              <w:pStyle w:val="Default"/>
              <w:rPr>
                <w:rFonts w:ascii="宋体" w:eastAsia="宋体" w:hAnsi="宋体" w:hint="eastAsia"/>
                <w:color w:val="auto"/>
              </w:rPr>
            </w:pPr>
          </w:p>
        </w:tc>
        <w:tc>
          <w:tcPr>
            <w:tcW w:w="1567" w:type="dxa"/>
          </w:tcPr>
          <w:p w14:paraId="5404F2B9" w14:textId="77777777" w:rsidR="001258EF" w:rsidRDefault="001258EF">
            <w:pPr>
              <w:pStyle w:val="Default"/>
              <w:rPr>
                <w:rFonts w:ascii="宋体" w:eastAsia="宋体" w:hAnsi="宋体" w:hint="eastAsia"/>
                <w:color w:val="auto"/>
              </w:rPr>
            </w:pPr>
          </w:p>
        </w:tc>
        <w:tc>
          <w:tcPr>
            <w:tcW w:w="782" w:type="dxa"/>
          </w:tcPr>
          <w:p w14:paraId="5CE093F9" w14:textId="77777777" w:rsidR="001258EF" w:rsidRDefault="001258EF">
            <w:pPr>
              <w:pStyle w:val="Default"/>
              <w:rPr>
                <w:rFonts w:ascii="宋体" w:eastAsia="宋体" w:hAnsi="宋体" w:hint="eastAsia"/>
                <w:color w:val="auto"/>
              </w:rPr>
            </w:pPr>
          </w:p>
        </w:tc>
        <w:tc>
          <w:tcPr>
            <w:tcW w:w="940" w:type="dxa"/>
          </w:tcPr>
          <w:p w14:paraId="2E999F75" w14:textId="77777777" w:rsidR="001258EF" w:rsidRDefault="001258EF">
            <w:pPr>
              <w:pStyle w:val="Default"/>
              <w:rPr>
                <w:rFonts w:ascii="宋体" w:eastAsia="宋体" w:hAnsi="宋体" w:hint="eastAsia"/>
                <w:color w:val="auto"/>
              </w:rPr>
            </w:pPr>
          </w:p>
        </w:tc>
        <w:tc>
          <w:tcPr>
            <w:tcW w:w="939" w:type="dxa"/>
          </w:tcPr>
          <w:p w14:paraId="568729D6" w14:textId="77777777" w:rsidR="001258EF" w:rsidRDefault="001258EF">
            <w:pPr>
              <w:pStyle w:val="Default"/>
              <w:rPr>
                <w:rFonts w:ascii="宋体" w:eastAsia="宋体" w:hAnsi="宋体" w:hint="eastAsia"/>
                <w:color w:val="auto"/>
              </w:rPr>
            </w:pPr>
          </w:p>
        </w:tc>
        <w:tc>
          <w:tcPr>
            <w:tcW w:w="1410" w:type="dxa"/>
          </w:tcPr>
          <w:p w14:paraId="1A5CEAE2" w14:textId="77777777" w:rsidR="001258EF" w:rsidRDefault="001258EF">
            <w:pPr>
              <w:pStyle w:val="Default"/>
              <w:rPr>
                <w:rFonts w:ascii="宋体" w:eastAsia="宋体" w:hAnsi="宋体" w:hint="eastAsia"/>
                <w:color w:val="auto"/>
              </w:rPr>
            </w:pPr>
          </w:p>
        </w:tc>
        <w:tc>
          <w:tcPr>
            <w:tcW w:w="940" w:type="dxa"/>
          </w:tcPr>
          <w:p w14:paraId="79ABA867" w14:textId="77777777" w:rsidR="001258EF" w:rsidRDefault="001258EF">
            <w:pPr>
              <w:pStyle w:val="Default"/>
              <w:rPr>
                <w:rFonts w:ascii="宋体" w:eastAsia="宋体" w:hAnsi="宋体" w:hint="eastAsia"/>
                <w:color w:val="auto"/>
              </w:rPr>
            </w:pPr>
          </w:p>
        </w:tc>
        <w:tc>
          <w:tcPr>
            <w:tcW w:w="941" w:type="dxa"/>
          </w:tcPr>
          <w:p w14:paraId="4968827C" w14:textId="77777777" w:rsidR="001258EF" w:rsidRDefault="001258EF">
            <w:pPr>
              <w:pStyle w:val="Default"/>
              <w:rPr>
                <w:rFonts w:ascii="宋体" w:eastAsia="宋体" w:hAnsi="宋体" w:hint="eastAsia"/>
                <w:color w:val="auto"/>
              </w:rPr>
            </w:pPr>
          </w:p>
        </w:tc>
        <w:tc>
          <w:tcPr>
            <w:tcW w:w="1413" w:type="dxa"/>
          </w:tcPr>
          <w:p w14:paraId="4962ADAE" w14:textId="77777777" w:rsidR="001258EF" w:rsidRDefault="001258EF">
            <w:pPr>
              <w:pStyle w:val="Default"/>
              <w:rPr>
                <w:rFonts w:ascii="宋体" w:eastAsia="宋体" w:hAnsi="宋体" w:hint="eastAsia"/>
                <w:color w:val="auto"/>
              </w:rPr>
            </w:pPr>
          </w:p>
        </w:tc>
      </w:tr>
      <w:tr w:rsidR="001258EF" w14:paraId="2C9475BE" w14:textId="77777777">
        <w:trPr>
          <w:trHeight w:val="565"/>
        </w:trPr>
        <w:tc>
          <w:tcPr>
            <w:tcW w:w="903" w:type="dxa"/>
          </w:tcPr>
          <w:p w14:paraId="4CF2371B" w14:textId="77777777" w:rsidR="001258EF" w:rsidRDefault="001258EF">
            <w:pPr>
              <w:pStyle w:val="Default"/>
              <w:rPr>
                <w:rFonts w:ascii="宋体" w:eastAsia="宋体" w:hAnsi="宋体" w:hint="eastAsia"/>
                <w:color w:val="auto"/>
              </w:rPr>
            </w:pPr>
          </w:p>
        </w:tc>
        <w:tc>
          <w:tcPr>
            <w:tcW w:w="1567" w:type="dxa"/>
          </w:tcPr>
          <w:p w14:paraId="0338ED04" w14:textId="77777777" w:rsidR="001258EF" w:rsidRDefault="001258EF">
            <w:pPr>
              <w:pStyle w:val="Default"/>
              <w:rPr>
                <w:rFonts w:ascii="宋体" w:eastAsia="宋体" w:hAnsi="宋体" w:hint="eastAsia"/>
                <w:color w:val="auto"/>
              </w:rPr>
            </w:pPr>
          </w:p>
        </w:tc>
        <w:tc>
          <w:tcPr>
            <w:tcW w:w="782" w:type="dxa"/>
          </w:tcPr>
          <w:p w14:paraId="39E95CA3" w14:textId="77777777" w:rsidR="001258EF" w:rsidRDefault="001258EF">
            <w:pPr>
              <w:pStyle w:val="Default"/>
              <w:rPr>
                <w:rFonts w:ascii="宋体" w:eastAsia="宋体" w:hAnsi="宋体" w:hint="eastAsia"/>
                <w:color w:val="auto"/>
              </w:rPr>
            </w:pPr>
          </w:p>
        </w:tc>
        <w:tc>
          <w:tcPr>
            <w:tcW w:w="940" w:type="dxa"/>
          </w:tcPr>
          <w:p w14:paraId="4893BD2C" w14:textId="77777777" w:rsidR="001258EF" w:rsidRDefault="001258EF">
            <w:pPr>
              <w:pStyle w:val="Default"/>
              <w:rPr>
                <w:rFonts w:ascii="宋体" w:eastAsia="宋体" w:hAnsi="宋体" w:hint="eastAsia"/>
                <w:color w:val="auto"/>
              </w:rPr>
            </w:pPr>
          </w:p>
        </w:tc>
        <w:tc>
          <w:tcPr>
            <w:tcW w:w="939" w:type="dxa"/>
          </w:tcPr>
          <w:p w14:paraId="66CD174D" w14:textId="77777777" w:rsidR="001258EF" w:rsidRDefault="001258EF">
            <w:pPr>
              <w:pStyle w:val="Default"/>
              <w:rPr>
                <w:rFonts w:ascii="宋体" w:eastAsia="宋体" w:hAnsi="宋体" w:hint="eastAsia"/>
                <w:color w:val="auto"/>
              </w:rPr>
            </w:pPr>
          </w:p>
        </w:tc>
        <w:tc>
          <w:tcPr>
            <w:tcW w:w="1410" w:type="dxa"/>
          </w:tcPr>
          <w:p w14:paraId="6503C867" w14:textId="77777777" w:rsidR="001258EF" w:rsidRDefault="001258EF">
            <w:pPr>
              <w:pStyle w:val="Default"/>
              <w:rPr>
                <w:rFonts w:ascii="宋体" w:eastAsia="宋体" w:hAnsi="宋体" w:hint="eastAsia"/>
                <w:color w:val="auto"/>
              </w:rPr>
            </w:pPr>
          </w:p>
        </w:tc>
        <w:tc>
          <w:tcPr>
            <w:tcW w:w="940" w:type="dxa"/>
          </w:tcPr>
          <w:p w14:paraId="5D2BF2AE" w14:textId="77777777" w:rsidR="001258EF" w:rsidRDefault="001258EF">
            <w:pPr>
              <w:pStyle w:val="Default"/>
              <w:rPr>
                <w:rFonts w:ascii="宋体" w:eastAsia="宋体" w:hAnsi="宋体" w:hint="eastAsia"/>
                <w:color w:val="auto"/>
              </w:rPr>
            </w:pPr>
          </w:p>
        </w:tc>
        <w:tc>
          <w:tcPr>
            <w:tcW w:w="941" w:type="dxa"/>
          </w:tcPr>
          <w:p w14:paraId="7A09E030" w14:textId="77777777" w:rsidR="001258EF" w:rsidRDefault="001258EF">
            <w:pPr>
              <w:pStyle w:val="Default"/>
              <w:rPr>
                <w:rFonts w:ascii="宋体" w:eastAsia="宋体" w:hAnsi="宋体" w:hint="eastAsia"/>
                <w:color w:val="auto"/>
              </w:rPr>
            </w:pPr>
          </w:p>
        </w:tc>
        <w:tc>
          <w:tcPr>
            <w:tcW w:w="1413" w:type="dxa"/>
          </w:tcPr>
          <w:p w14:paraId="67EA8F9D" w14:textId="77777777" w:rsidR="001258EF" w:rsidRDefault="001258EF">
            <w:pPr>
              <w:pStyle w:val="Default"/>
              <w:rPr>
                <w:rFonts w:ascii="宋体" w:eastAsia="宋体" w:hAnsi="宋体" w:hint="eastAsia"/>
                <w:color w:val="auto"/>
              </w:rPr>
            </w:pPr>
          </w:p>
        </w:tc>
      </w:tr>
      <w:tr w:rsidR="001258EF" w14:paraId="690794FB" w14:textId="77777777">
        <w:trPr>
          <w:trHeight w:val="565"/>
        </w:trPr>
        <w:tc>
          <w:tcPr>
            <w:tcW w:w="903" w:type="dxa"/>
          </w:tcPr>
          <w:p w14:paraId="5675CF97" w14:textId="77777777" w:rsidR="001258EF" w:rsidRDefault="001258EF">
            <w:pPr>
              <w:pStyle w:val="Default"/>
              <w:rPr>
                <w:rFonts w:ascii="宋体" w:eastAsia="宋体" w:hAnsi="宋体" w:hint="eastAsia"/>
                <w:color w:val="auto"/>
              </w:rPr>
            </w:pPr>
          </w:p>
        </w:tc>
        <w:tc>
          <w:tcPr>
            <w:tcW w:w="1567" w:type="dxa"/>
          </w:tcPr>
          <w:p w14:paraId="00A9BE55" w14:textId="77777777" w:rsidR="001258EF" w:rsidRDefault="001258EF">
            <w:pPr>
              <w:pStyle w:val="Default"/>
              <w:rPr>
                <w:rFonts w:ascii="宋体" w:eastAsia="宋体" w:hAnsi="宋体" w:hint="eastAsia"/>
                <w:color w:val="auto"/>
              </w:rPr>
            </w:pPr>
          </w:p>
        </w:tc>
        <w:tc>
          <w:tcPr>
            <w:tcW w:w="782" w:type="dxa"/>
          </w:tcPr>
          <w:p w14:paraId="0AF77AA1" w14:textId="77777777" w:rsidR="001258EF" w:rsidRDefault="001258EF">
            <w:pPr>
              <w:pStyle w:val="Default"/>
              <w:rPr>
                <w:rFonts w:ascii="宋体" w:eastAsia="宋体" w:hAnsi="宋体" w:hint="eastAsia"/>
                <w:color w:val="auto"/>
              </w:rPr>
            </w:pPr>
          </w:p>
        </w:tc>
        <w:tc>
          <w:tcPr>
            <w:tcW w:w="940" w:type="dxa"/>
          </w:tcPr>
          <w:p w14:paraId="53282B5C" w14:textId="77777777" w:rsidR="001258EF" w:rsidRDefault="001258EF">
            <w:pPr>
              <w:pStyle w:val="Default"/>
              <w:rPr>
                <w:rFonts w:ascii="宋体" w:eastAsia="宋体" w:hAnsi="宋体" w:hint="eastAsia"/>
                <w:color w:val="auto"/>
              </w:rPr>
            </w:pPr>
          </w:p>
        </w:tc>
        <w:tc>
          <w:tcPr>
            <w:tcW w:w="939" w:type="dxa"/>
          </w:tcPr>
          <w:p w14:paraId="47144898" w14:textId="77777777" w:rsidR="001258EF" w:rsidRDefault="001258EF">
            <w:pPr>
              <w:pStyle w:val="Default"/>
              <w:rPr>
                <w:rFonts w:ascii="宋体" w:eastAsia="宋体" w:hAnsi="宋体" w:hint="eastAsia"/>
                <w:color w:val="auto"/>
              </w:rPr>
            </w:pPr>
          </w:p>
        </w:tc>
        <w:tc>
          <w:tcPr>
            <w:tcW w:w="1410" w:type="dxa"/>
          </w:tcPr>
          <w:p w14:paraId="7031BB0B" w14:textId="77777777" w:rsidR="001258EF" w:rsidRDefault="001258EF">
            <w:pPr>
              <w:pStyle w:val="Default"/>
              <w:rPr>
                <w:rFonts w:ascii="宋体" w:eastAsia="宋体" w:hAnsi="宋体" w:hint="eastAsia"/>
                <w:color w:val="auto"/>
              </w:rPr>
            </w:pPr>
          </w:p>
        </w:tc>
        <w:tc>
          <w:tcPr>
            <w:tcW w:w="940" w:type="dxa"/>
          </w:tcPr>
          <w:p w14:paraId="3EE18E4E" w14:textId="77777777" w:rsidR="001258EF" w:rsidRDefault="001258EF">
            <w:pPr>
              <w:pStyle w:val="Default"/>
              <w:rPr>
                <w:rFonts w:ascii="宋体" w:eastAsia="宋体" w:hAnsi="宋体" w:hint="eastAsia"/>
                <w:color w:val="auto"/>
              </w:rPr>
            </w:pPr>
          </w:p>
        </w:tc>
        <w:tc>
          <w:tcPr>
            <w:tcW w:w="941" w:type="dxa"/>
          </w:tcPr>
          <w:p w14:paraId="6E1D232B" w14:textId="77777777" w:rsidR="001258EF" w:rsidRDefault="001258EF">
            <w:pPr>
              <w:pStyle w:val="Default"/>
              <w:rPr>
                <w:rFonts w:ascii="宋体" w:eastAsia="宋体" w:hAnsi="宋体" w:hint="eastAsia"/>
                <w:color w:val="auto"/>
              </w:rPr>
            </w:pPr>
          </w:p>
        </w:tc>
        <w:tc>
          <w:tcPr>
            <w:tcW w:w="1413" w:type="dxa"/>
          </w:tcPr>
          <w:p w14:paraId="6EDB2AD8" w14:textId="77777777" w:rsidR="001258EF" w:rsidRDefault="001258EF">
            <w:pPr>
              <w:pStyle w:val="Default"/>
              <w:rPr>
                <w:rFonts w:ascii="宋体" w:eastAsia="宋体" w:hAnsi="宋体" w:hint="eastAsia"/>
                <w:color w:val="auto"/>
              </w:rPr>
            </w:pPr>
          </w:p>
        </w:tc>
      </w:tr>
      <w:tr w:rsidR="001258EF" w14:paraId="475FD500" w14:textId="77777777">
        <w:trPr>
          <w:trHeight w:val="565"/>
        </w:trPr>
        <w:tc>
          <w:tcPr>
            <w:tcW w:w="903" w:type="dxa"/>
          </w:tcPr>
          <w:p w14:paraId="62EB4C67" w14:textId="77777777" w:rsidR="001258EF" w:rsidRDefault="001258EF">
            <w:pPr>
              <w:pStyle w:val="Default"/>
              <w:rPr>
                <w:rFonts w:ascii="宋体" w:eastAsia="宋体" w:hAnsi="宋体" w:hint="eastAsia"/>
                <w:color w:val="auto"/>
              </w:rPr>
            </w:pPr>
          </w:p>
        </w:tc>
        <w:tc>
          <w:tcPr>
            <w:tcW w:w="1567" w:type="dxa"/>
          </w:tcPr>
          <w:p w14:paraId="77DF08D8" w14:textId="77777777" w:rsidR="001258EF" w:rsidRDefault="001258EF">
            <w:pPr>
              <w:pStyle w:val="Default"/>
              <w:rPr>
                <w:rFonts w:ascii="宋体" w:eastAsia="宋体" w:hAnsi="宋体" w:hint="eastAsia"/>
                <w:color w:val="auto"/>
              </w:rPr>
            </w:pPr>
          </w:p>
        </w:tc>
        <w:tc>
          <w:tcPr>
            <w:tcW w:w="782" w:type="dxa"/>
          </w:tcPr>
          <w:p w14:paraId="42634938" w14:textId="77777777" w:rsidR="001258EF" w:rsidRDefault="001258EF">
            <w:pPr>
              <w:pStyle w:val="Default"/>
              <w:rPr>
                <w:rFonts w:ascii="宋体" w:eastAsia="宋体" w:hAnsi="宋体" w:hint="eastAsia"/>
                <w:color w:val="auto"/>
              </w:rPr>
            </w:pPr>
          </w:p>
        </w:tc>
        <w:tc>
          <w:tcPr>
            <w:tcW w:w="940" w:type="dxa"/>
          </w:tcPr>
          <w:p w14:paraId="75FCC1D5" w14:textId="77777777" w:rsidR="001258EF" w:rsidRDefault="001258EF">
            <w:pPr>
              <w:pStyle w:val="Default"/>
              <w:rPr>
                <w:rFonts w:ascii="宋体" w:eastAsia="宋体" w:hAnsi="宋体" w:hint="eastAsia"/>
                <w:color w:val="auto"/>
              </w:rPr>
            </w:pPr>
          </w:p>
        </w:tc>
        <w:tc>
          <w:tcPr>
            <w:tcW w:w="939" w:type="dxa"/>
          </w:tcPr>
          <w:p w14:paraId="7CA4F612" w14:textId="77777777" w:rsidR="001258EF" w:rsidRDefault="001258EF">
            <w:pPr>
              <w:pStyle w:val="Default"/>
              <w:rPr>
                <w:rFonts w:ascii="宋体" w:eastAsia="宋体" w:hAnsi="宋体" w:hint="eastAsia"/>
                <w:color w:val="auto"/>
              </w:rPr>
            </w:pPr>
          </w:p>
        </w:tc>
        <w:tc>
          <w:tcPr>
            <w:tcW w:w="1410" w:type="dxa"/>
          </w:tcPr>
          <w:p w14:paraId="5F810DBE" w14:textId="77777777" w:rsidR="001258EF" w:rsidRDefault="001258EF">
            <w:pPr>
              <w:pStyle w:val="Default"/>
              <w:rPr>
                <w:rFonts w:ascii="宋体" w:eastAsia="宋体" w:hAnsi="宋体" w:hint="eastAsia"/>
                <w:color w:val="auto"/>
              </w:rPr>
            </w:pPr>
          </w:p>
        </w:tc>
        <w:tc>
          <w:tcPr>
            <w:tcW w:w="940" w:type="dxa"/>
          </w:tcPr>
          <w:p w14:paraId="74F91FF1" w14:textId="77777777" w:rsidR="001258EF" w:rsidRDefault="001258EF">
            <w:pPr>
              <w:pStyle w:val="Default"/>
              <w:rPr>
                <w:rFonts w:ascii="宋体" w:eastAsia="宋体" w:hAnsi="宋体" w:hint="eastAsia"/>
                <w:color w:val="auto"/>
              </w:rPr>
            </w:pPr>
          </w:p>
        </w:tc>
        <w:tc>
          <w:tcPr>
            <w:tcW w:w="941" w:type="dxa"/>
          </w:tcPr>
          <w:p w14:paraId="144B4C4D" w14:textId="77777777" w:rsidR="001258EF" w:rsidRDefault="001258EF">
            <w:pPr>
              <w:pStyle w:val="Default"/>
              <w:rPr>
                <w:rFonts w:ascii="宋体" w:eastAsia="宋体" w:hAnsi="宋体" w:hint="eastAsia"/>
                <w:color w:val="auto"/>
              </w:rPr>
            </w:pPr>
          </w:p>
        </w:tc>
        <w:tc>
          <w:tcPr>
            <w:tcW w:w="1413" w:type="dxa"/>
          </w:tcPr>
          <w:p w14:paraId="27BAE13E" w14:textId="77777777" w:rsidR="001258EF" w:rsidRDefault="001258EF">
            <w:pPr>
              <w:pStyle w:val="Default"/>
              <w:rPr>
                <w:rFonts w:ascii="宋体" w:eastAsia="宋体" w:hAnsi="宋体" w:hint="eastAsia"/>
                <w:color w:val="auto"/>
              </w:rPr>
            </w:pPr>
          </w:p>
        </w:tc>
      </w:tr>
      <w:tr w:rsidR="001258EF" w14:paraId="2C0762B6" w14:textId="77777777">
        <w:trPr>
          <w:trHeight w:val="565"/>
        </w:trPr>
        <w:tc>
          <w:tcPr>
            <w:tcW w:w="903" w:type="dxa"/>
          </w:tcPr>
          <w:p w14:paraId="427B33CC" w14:textId="77777777" w:rsidR="001258EF" w:rsidRDefault="001258EF">
            <w:pPr>
              <w:pStyle w:val="Default"/>
              <w:rPr>
                <w:rFonts w:ascii="宋体" w:eastAsia="宋体" w:hAnsi="宋体" w:hint="eastAsia"/>
                <w:color w:val="auto"/>
              </w:rPr>
            </w:pPr>
          </w:p>
        </w:tc>
        <w:tc>
          <w:tcPr>
            <w:tcW w:w="1567" w:type="dxa"/>
          </w:tcPr>
          <w:p w14:paraId="0B7EE7F0" w14:textId="77777777" w:rsidR="001258EF" w:rsidRDefault="001258EF">
            <w:pPr>
              <w:pStyle w:val="Default"/>
              <w:rPr>
                <w:rFonts w:ascii="宋体" w:eastAsia="宋体" w:hAnsi="宋体" w:hint="eastAsia"/>
                <w:color w:val="auto"/>
              </w:rPr>
            </w:pPr>
          </w:p>
        </w:tc>
        <w:tc>
          <w:tcPr>
            <w:tcW w:w="782" w:type="dxa"/>
          </w:tcPr>
          <w:p w14:paraId="1E9498F6" w14:textId="77777777" w:rsidR="001258EF" w:rsidRDefault="001258EF">
            <w:pPr>
              <w:pStyle w:val="Default"/>
              <w:rPr>
                <w:rFonts w:ascii="宋体" w:eastAsia="宋体" w:hAnsi="宋体" w:hint="eastAsia"/>
                <w:color w:val="auto"/>
              </w:rPr>
            </w:pPr>
          </w:p>
        </w:tc>
        <w:tc>
          <w:tcPr>
            <w:tcW w:w="940" w:type="dxa"/>
          </w:tcPr>
          <w:p w14:paraId="45BCE6BD" w14:textId="77777777" w:rsidR="001258EF" w:rsidRDefault="001258EF">
            <w:pPr>
              <w:pStyle w:val="Default"/>
              <w:rPr>
                <w:rFonts w:ascii="宋体" w:eastAsia="宋体" w:hAnsi="宋体" w:hint="eastAsia"/>
                <w:color w:val="auto"/>
              </w:rPr>
            </w:pPr>
          </w:p>
        </w:tc>
        <w:tc>
          <w:tcPr>
            <w:tcW w:w="939" w:type="dxa"/>
          </w:tcPr>
          <w:p w14:paraId="7AECC489" w14:textId="77777777" w:rsidR="001258EF" w:rsidRDefault="001258EF">
            <w:pPr>
              <w:pStyle w:val="Default"/>
              <w:rPr>
                <w:rFonts w:ascii="宋体" w:eastAsia="宋体" w:hAnsi="宋体" w:hint="eastAsia"/>
                <w:color w:val="auto"/>
              </w:rPr>
            </w:pPr>
          </w:p>
        </w:tc>
        <w:tc>
          <w:tcPr>
            <w:tcW w:w="1410" w:type="dxa"/>
          </w:tcPr>
          <w:p w14:paraId="683CC0D7" w14:textId="77777777" w:rsidR="001258EF" w:rsidRDefault="001258EF">
            <w:pPr>
              <w:pStyle w:val="Default"/>
              <w:rPr>
                <w:rFonts w:ascii="宋体" w:eastAsia="宋体" w:hAnsi="宋体" w:hint="eastAsia"/>
                <w:color w:val="auto"/>
              </w:rPr>
            </w:pPr>
          </w:p>
        </w:tc>
        <w:tc>
          <w:tcPr>
            <w:tcW w:w="940" w:type="dxa"/>
          </w:tcPr>
          <w:p w14:paraId="7DBEE8B8" w14:textId="77777777" w:rsidR="001258EF" w:rsidRDefault="001258EF">
            <w:pPr>
              <w:pStyle w:val="Default"/>
              <w:rPr>
                <w:rFonts w:ascii="宋体" w:eastAsia="宋体" w:hAnsi="宋体" w:hint="eastAsia"/>
                <w:color w:val="auto"/>
              </w:rPr>
            </w:pPr>
          </w:p>
        </w:tc>
        <w:tc>
          <w:tcPr>
            <w:tcW w:w="941" w:type="dxa"/>
          </w:tcPr>
          <w:p w14:paraId="1FF2DB46" w14:textId="77777777" w:rsidR="001258EF" w:rsidRDefault="001258EF">
            <w:pPr>
              <w:pStyle w:val="Default"/>
              <w:rPr>
                <w:rFonts w:ascii="宋体" w:eastAsia="宋体" w:hAnsi="宋体" w:hint="eastAsia"/>
                <w:color w:val="auto"/>
              </w:rPr>
            </w:pPr>
          </w:p>
        </w:tc>
        <w:tc>
          <w:tcPr>
            <w:tcW w:w="1413" w:type="dxa"/>
          </w:tcPr>
          <w:p w14:paraId="42D2CCCB" w14:textId="77777777" w:rsidR="001258EF" w:rsidRDefault="001258EF">
            <w:pPr>
              <w:pStyle w:val="Default"/>
              <w:rPr>
                <w:rFonts w:ascii="宋体" w:eastAsia="宋体" w:hAnsi="宋体" w:hint="eastAsia"/>
                <w:color w:val="auto"/>
              </w:rPr>
            </w:pPr>
          </w:p>
        </w:tc>
      </w:tr>
      <w:tr w:rsidR="001258EF" w14:paraId="6B01A1B1" w14:textId="77777777">
        <w:trPr>
          <w:trHeight w:val="565"/>
        </w:trPr>
        <w:tc>
          <w:tcPr>
            <w:tcW w:w="903" w:type="dxa"/>
          </w:tcPr>
          <w:p w14:paraId="3262A73A" w14:textId="77777777" w:rsidR="001258EF" w:rsidRDefault="001258EF">
            <w:pPr>
              <w:pStyle w:val="Default"/>
              <w:rPr>
                <w:rFonts w:ascii="宋体" w:eastAsia="宋体" w:hAnsi="宋体" w:hint="eastAsia"/>
                <w:color w:val="auto"/>
              </w:rPr>
            </w:pPr>
          </w:p>
        </w:tc>
        <w:tc>
          <w:tcPr>
            <w:tcW w:w="1567" w:type="dxa"/>
          </w:tcPr>
          <w:p w14:paraId="0DB61E03" w14:textId="77777777" w:rsidR="001258EF" w:rsidRDefault="001258EF">
            <w:pPr>
              <w:pStyle w:val="Default"/>
              <w:rPr>
                <w:rFonts w:ascii="宋体" w:eastAsia="宋体" w:hAnsi="宋体" w:hint="eastAsia"/>
                <w:color w:val="auto"/>
              </w:rPr>
            </w:pPr>
          </w:p>
        </w:tc>
        <w:tc>
          <w:tcPr>
            <w:tcW w:w="782" w:type="dxa"/>
          </w:tcPr>
          <w:p w14:paraId="1EAA0693" w14:textId="77777777" w:rsidR="001258EF" w:rsidRDefault="001258EF">
            <w:pPr>
              <w:pStyle w:val="Default"/>
              <w:rPr>
                <w:rFonts w:ascii="宋体" w:eastAsia="宋体" w:hAnsi="宋体" w:hint="eastAsia"/>
                <w:color w:val="auto"/>
              </w:rPr>
            </w:pPr>
          </w:p>
        </w:tc>
        <w:tc>
          <w:tcPr>
            <w:tcW w:w="940" w:type="dxa"/>
          </w:tcPr>
          <w:p w14:paraId="7BCAF2B1" w14:textId="77777777" w:rsidR="001258EF" w:rsidRDefault="001258EF">
            <w:pPr>
              <w:pStyle w:val="Default"/>
              <w:rPr>
                <w:rFonts w:ascii="宋体" w:eastAsia="宋体" w:hAnsi="宋体" w:hint="eastAsia"/>
                <w:color w:val="auto"/>
              </w:rPr>
            </w:pPr>
          </w:p>
        </w:tc>
        <w:tc>
          <w:tcPr>
            <w:tcW w:w="939" w:type="dxa"/>
          </w:tcPr>
          <w:p w14:paraId="33CD6078" w14:textId="77777777" w:rsidR="001258EF" w:rsidRDefault="001258EF">
            <w:pPr>
              <w:pStyle w:val="Default"/>
              <w:rPr>
                <w:rFonts w:ascii="宋体" w:eastAsia="宋体" w:hAnsi="宋体" w:hint="eastAsia"/>
                <w:color w:val="auto"/>
              </w:rPr>
            </w:pPr>
          </w:p>
        </w:tc>
        <w:tc>
          <w:tcPr>
            <w:tcW w:w="1410" w:type="dxa"/>
          </w:tcPr>
          <w:p w14:paraId="68FAB249" w14:textId="77777777" w:rsidR="001258EF" w:rsidRDefault="001258EF">
            <w:pPr>
              <w:pStyle w:val="Default"/>
              <w:rPr>
                <w:rFonts w:ascii="宋体" w:eastAsia="宋体" w:hAnsi="宋体" w:hint="eastAsia"/>
                <w:color w:val="auto"/>
              </w:rPr>
            </w:pPr>
          </w:p>
        </w:tc>
        <w:tc>
          <w:tcPr>
            <w:tcW w:w="940" w:type="dxa"/>
          </w:tcPr>
          <w:p w14:paraId="74967A6D" w14:textId="77777777" w:rsidR="001258EF" w:rsidRDefault="001258EF">
            <w:pPr>
              <w:pStyle w:val="Default"/>
              <w:rPr>
                <w:rFonts w:ascii="宋体" w:eastAsia="宋体" w:hAnsi="宋体" w:hint="eastAsia"/>
                <w:color w:val="auto"/>
              </w:rPr>
            </w:pPr>
          </w:p>
        </w:tc>
        <w:tc>
          <w:tcPr>
            <w:tcW w:w="941" w:type="dxa"/>
          </w:tcPr>
          <w:p w14:paraId="4BE3949E" w14:textId="77777777" w:rsidR="001258EF" w:rsidRDefault="001258EF">
            <w:pPr>
              <w:pStyle w:val="Default"/>
              <w:rPr>
                <w:rFonts w:ascii="宋体" w:eastAsia="宋体" w:hAnsi="宋体" w:hint="eastAsia"/>
                <w:color w:val="auto"/>
              </w:rPr>
            </w:pPr>
          </w:p>
        </w:tc>
        <w:tc>
          <w:tcPr>
            <w:tcW w:w="1413" w:type="dxa"/>
          </w:tcPr>
          <w:p w14:paraId="74C95653" w14:textId="77777777" w:rsidR="001258EF" w:rsidRDefault="001258EF">
            <w:pPr>
              <w:pStyle w:val="Default"/>
              <w:rPr>
                <w:rFonts w:ascii="宋体" w:eastAsia="宋体" w:hAnsi="宋体" w:hint="eastAsia"/>
                <w:color w:val="auto"/>
              </w:rPr>
            </w:pPr>
          </w:p>
        </w:tc>
      </w:tr>
      <w:tr w:rsidR="001258EF" w14:paraId="284E799E" w14:textId="77777777">
        <w:trPr>
          <w:trHeight w:val="1141"/>
        </w:trPr>
        <w:tc>
          <w:tcPr>
            <w:tcW w:w="9835" w:type="dxa"/>
            <w:gridSpan w:val="9"/>
          </w:tcPr>
          <w:p w14:paraId="38A4E0BD" w14:textId="77777777" w:rsidR="001258EF" w:rsidRDefault="000A35A5">
            <w:pPr>
              <w:pStyle w:val="Default"/>
              <w:rPr>
                <w:rFonts w:ascii="宋体" w:eastAsia="宋体" w:hAnsi="宋体" w:hint="eastAsia"/>
                <w:color w:val="auto"/>
              </w:rPr>
            </w:pPr>
            <w:r>
              <w:rPr>
                <w:rFonts w:ascii="宋体" w:eastAsia="宋体" w:hAnsi="宋体" w:cs="宋体" w:hint="eastAsia"/>
                <w:color w:val="auto"/>
                <w:sz w:val="28"/>
                <w:szCs w:val="28"/>
              </w:rPr>
              <w:t>本项目一旦我方中标，将实行总监理工程师负责制，并配备上述项目管理班子。上述填报内容真实，若不真实，愿按有关规定接受处理。</w:t>
            </w:r>
          </w:p>
        </w:tc>
      </w:tr>
    </w:tbl>
    <w:p w14:paraId="659C7CC3" w14:textId="671B47D7" w:rsidR="001258EF" w:rsidRDefault="000A35A5">
      <w:pPr>
        <w:pStyle w:val="ae"/>
        <w:rPr>
          <w:rFonts w:ascii="宋体" w:eastAsia="宋体" w:hAnsi="宋体" w:hint="eastAsia"/>
          <w:sz w:val="28"/>
          <w:szCs w:val="28"/>
        </w:rPr>
      </w:pPr>
      <w:r>
        <w:rPr>
          <w:rFonts w:ascii="宋体" w:eastAsia="宋体" w:hAnsi="宋体" w:hint="eastAsia"/>
          <w:sz w:val="28"/>
          <w:szCs w:val="28"/>
        </w:rPr>
        <w:t>附：人员相关证书扫描件及近一个月（投标截止时间前两个月中的任意一个月，不含开标当月</w:t>
      </w:r>
      <w:r>
        <w:rPr>
          <w:rFonts w:ascii="宋体" w:eastAsia="宋体" w:hAnsi="宋体"/>
          <w:sz w:val="28"/>
          <w:szCs w:val="28"/>
        </w:rPr>
        <w:t>）</w:t>
      </w:r>
      <w:proofErr w:type="gramStart"/>
      <w:r>
        <w:rPr>
          <w:rFonts w:ascii="宋体" w:eastAsia="宋体" w:hAnsi="宋体" w:hint="eastAsia"/>
          <w:sz w:val="28"/>
          <w:szCs w:val="28"/>
        </w:rPr>
        <w:t>社保证明</w:t>
      </w:r>
      <w:proofErr w:type="gramEnd"/>
      <w:r>
        <w:rPr>
          <w:rFonts w:ascii="宋体" w:eastAsia="宋体" w:hAnsi="宋体"/>
          <w:sz w:val="28"/>
          <w:szCs w:val="28"/>
        </w:rPr>
        <w:t>，若为退休人员可提供退休及返聘证明材料</w:t>
      </w:r>
      <w:r>
        <w:rPr>
          <w:rFonts w:ascii="宋体" w:eastAsia="宋体" w:hAnsi="宋体" w:hint="eastAsia"/>
          <w:sz w:val="28"/>
          <w:szCs w:val="28"/>
        </w:rPr>
        <w:t>。</w:t>
      </w:r>
    </w:p>
    <w:p w14:paraId="3F6B20ED" w14:textId="77777777" w:rsidR="001258EF" w:rsidRDefault="001258EF">
      <w:pPr>
        <w:spacing w:line="480" w:lineRule="exact"/>
        <w:jc w:val="left"/>
        <w:rPr>
          <w:rFonts w:ascii="宋体" w:eastAsia="宋体" w:hAnsi="宋体" w:hint="eastAsia"/>
          <w:sz w:val="24"/>
        </w:rPr>
      </w:pPr>
    </w:p>
    <w:p w14:paraId="0BDB0702" w14:textId="77777777" w:rsidR="001258EF" w:rsidRDefault="000A35A5">
      <w:pPr>
        <w:spacing w:line="520" w:lineRule="exact"/>
        <w:jc w:val="left"/>
        <w:rPr>
          <w:rFonts w:ascii="宋体" w:eastAsia="宋体" w:hAnsi="宋体" w:cs="仿宋" w:hint="eastAsia"/>
          <w:sz w:val="28"/>
          <w:szCs w:val="28"/>
        </w:rPr>
      </w:pPr>
      <w:r>
        <w:rPr>
          <w:rFonts w:ascii="宋体" w:eastAsia="宋体" w:hAnsi="宋体" w:cs="仿宋" w:hint="eastAsia"/>
          <w:sz w:val="28"/>
          <w:szCs w:val="28"/>
        </w:rPr>
        <w:t>投标人（盖章）:</w:t>
      </w:r>
    </w:p>
    <w:p w14:paraId="6CA88235" w14:textId="77777777" w:rsidR="001258EF" w:rsidRDefault="000A35A5">
      <w:pPr>
        <w:spacing w:line="520" w:lineRule="exact"/>
        <w:rPr>
          <w:rFonts w:ascii="宋体" w:eastAsia="宋体" w:hAnsi="宋体" w:cs="仿宋" w:hint="eastAsia"/>
          <w:sz w:val="30"/>
          <w:szCs w:val="30"/>
        </w:rPr>
      </w:pPr>
      <w:r>
        <w:rPr>
          <w:rFonts w:ascii="宋体" w:eastAsia="宋体" w:hAnsi="宋体" w:cs="仿宋" w:hint="eastAsia"/>
          <w:sz w:val="28"/>
          <w:szCs w:val="28"/>
        </w:rPr>
        <w:t>法定代表人或委托代理人（签字或盖章）：</w:t>
      </w:r>
    </w:p>
    <w:p w14:paraId="17982B16" w14:textId="77777777" w:rsidR="001258EF" w:rsidRDefault="000A35A5">
      <w:pPr>
        <w:widowControl/>
        <w:jc w:val="left"/>
        <w:rPr>
          <w:rFonts w:eastAsia="宋体" w:hAnsi="宋体" w:cs="仿宋" w:hint="eastAsia"/>
          <w:bCs/>
          <w:color w:val="000000" w:themeColor="text1"/>
          <w:sz w:val="44"/>
          <w:szCs w:val="32"/>
        </w:rPr>
      </w:pPr>
      <w:r>
        <w:rPr>
          <w:rFonts w:eastAsia="宋体" w:hAnsi="宋体" w:cs="仿宋" w:hint="eastAsia"/>
          <w:bCs/>
          <w:color w:val="000000" w:themeColor="text1"/>
          <w:sz w:val="44"/>
          <w:szCs w:val="32"/>
        </w:rPr>
        <w:br w:type="page"/>
      </w:r>
    </w:p>
    <w:p w14:paraId="43B999F9" w14:textId="77777777" w:rsidR="001258EF" w:rsidRDefault="000A35A5">
      <w:pPr>
        <w:pStyle w:val="ae"/>
        <w:jc w:val="center"/>
        <w:rPr>
          <w:rFonts w:ascii="宋体" w:eastAsia="宋体" w:hAnsi="宋体" w:hint="eastAsia"/>
          <w:b/>
          <w:szCs w:val="21"/>
        </w:rPr>
      </w:pPr>
      <w:r>
        <w:rPr>
          <w:rFonts w:ascii="宋体" w:eastAsia="宋体" w:hAnsi="宋体" w:cs="仿宋" w:hint="eastAsia"/>
          <w:bCs/>
          <w:sz w:val="44"/>
          <w:szCs w:val="32"/>
        </w:rPr>
        <w:lastRenderedPageBreak/>
        <w:t>投标人近三年</w:t>
      </w:r>
      <w:r>
        <w:rPr>
          <w:rFonts w:ascii="宋体" w:eastAsia="宋体" w:hAnsi="宋体" w:cs="仿宋"/>
          <w:bCs/>
          <w:sz w:val="44"/>
          <w:szCs w:val="32"/>
        </w:rPr>
        <w:t>承揽</w:t>
      </w:r>
      <w:r>
        <w:rPr>
          <w:rFonts w:ascii="宋体" w:eastAsia="宋体" w:hAnsi="宋体" w:cs="仿宋" w:hint="eastAsia"/>
          <w:bCs/>
          <w:sz w:val="44"/>
          <w:szCs w:val="32"/>
        </w:rPr>
        <w:t>的</w:t>
      </w:r>
      <w:r>
        <w:rPr>
          <w:rFonts w:ascii="宋体" w:eastAsia="宋体" w:hAnsi="宋体" w:cs="仿宋"/>
          <w:bCs/>
          <w:sz w:val="44"/>
          <w:szCs w:val="32"/>
        </w:rPr>
        <w:t>类似工程项目情况</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8"/>
        <w:gridCol w:w="2052"/>
        <w:gridCol w:w="1762"/>
        <w:gridCol w:w="1803"/>
        <w:gridCol w:w="1616"/>
      </w:tblGrid>
      <w:tr w:rsidR="001258EF" w14:paraId="352FF8B3" w14:textId="77777777">
        <w:trPr>
          <w:cantSplit/>
          <w:trHeight w:val="928"/>
        </w:trPr>
        <w:tc>
          <w:tcPr>
            <w:tcW w:w="2188" w:type="dxa"/>
            <w:vAlign w:val="center"/>
          </w:tcPr>
          <w:p w14:paraId="4254BB06" w14:textId="77777777" w:rsidR="001258EF" w:rsidRDefault="000A35A5">
            <w:pPr>
              <w:jc w:val="center"/>
              <w:rPr>
                <w:rFonts w:ascii="宋体" w:eastAsia="宋体" w:hAnsi="宋体" w:hint="eastAsia"/>
                <w:sz w:val="28"/>
                <w:szCs w:val="28"/>
              </w:rPr>
            </w:pPr>
            <w:r>
              <w:rPr>
                <w:rFonts w:ascii="宋体" w:eastAsia="宋体" w:hAnsi="宋体" w:hint="eastAsia"/>
                <w:sz w:val="28"/>
                <w:szCs w:val="28"/>
              </w:rPr>
              <w:t>工程名称</w:t>
            </w:r>
          </w:p>
        </w:tc>
        <w:tc>
          <w:tcPr>
            <w:tcW w:w="2052" w:type="dxa"/>
            <w:vAlign w:val="center"/>
          </w:tcPr>
          <w:p w14:paraId="4797BFA7" w14:textId="77777777" w:rsidR="001258EF" w:rsidRDefault="000A35A5">
            <w:pPr>
              <w:jc w:val="center"/>
              <w:rPr>
                <w:rFonts w:ascii="宋体" w:eastAsia="宋体" w:hAnsi="宋体" w:hint="eastAsia"/>
                <w:sz w:val="28"/>
                <w:szCs w:val="28"/>
              </w:rPr>
            </w:pPr>
            <w:r>
              <w:rPr>
                <w:rFonts w:ascii="宋体" w:eastAsia="宋体" w:hAnsi="宋体" w:hint="eastAsia"/>
                <w:sz w:val="28"/>
                <w:szCs w:val="28"/>
              </w:rPr>
              <w:t>建设单位</w:t>
            </w:r>
          </w:p>
        </w:tc>
        <w:tc>
          <w:tcPr>
            <w:tcW w:w="1762" w:type="dxa"/>
            <w:vAlign w:val="center"/>
          </w:tcPr>
          <w:p w14:paraId="23A047C8" w14:textId="77777777" w:rsidR="001258EF" w:rsidRDefault="000A35A5">
            <w:pPr>
              <w:jc w:val="center"/>
              <w:rPr>
                <w:rFonts w:ascii="宋体" w:eastAsia="宋体" w:hAnsi="宋体" w:hint="eastAsia"/>
                <w:sz w:val="28"/>
                <w:szCs w:val="28"/>
              </w:rPr>
            </w:pPr>
            <w:r>
              <w:rPr>
                <w:rFonts w:ascii="宋体" w:eastAsia="宋体" w:hAnsi="宋体" w:hint="eastAsia"/>
                <w:sz w:val="28"/>
                <w:szCs w:val="28"/>
              </w:rPr>
              <w:t>建设规模</w:t>
            </w:r>
          </w:p>
        </w:tc>
        <w:tc>
          <w:tcPr>
            <w:tcW w:w="1803" w:type="dxa"/>
            <w:vAlign w:val="center"/>
          </w:tcPr>
          <w:p w14:paraId="56EE7C87" w14:textId="77777777" w:rsidR="001258EF" w:rsidRDefault="000A35A5">
            <w:pPr>
              <w:jc w:val="center"/>
              <w:rPr>
                <w:rFonts w:ascii="宋体" w:eastAsia="宋体" w:hAnsi="宋体" w:hint="eastAsia"/>
                <w:sz w:val="28"/>
                <w:szCs w:val="28"/>
              </w:rPr>
            </w:pPr>
            <w:r>
              <w:rPr>
                <w:rFonts w:ascii="宋体" w:eastAsia="宋体" w:hAnsi="宋体" w:hint="eastAsia"/>
                <w:sz w:val="28"/>
                <w:szCs w:val="28"/>
              </w:rPr>
              <w:t>合同金额</w:t>
            </w:r>
          </w:p>
        </w:tc>
        <w:tc>
          <w:tcPr>
            <w:tcW w:w="1616" w:type="dxa"/>
            <w:vAlign w:val="center"/>
          </w:tcPr>
          <w:p w14:paraId="162C1BB7" w14:textId="77777777" w:rsidR="001258EF" w:rsidRDefault="000A35A5">
            <w:pPr>
              <w:jc w:val="center"/>
              <w:rPr>
                <w:rFonts w:ascii="宋体" w:eastAsia="宋体" w:hAnsi="宋体" w:hint="eastAsia"/>
                <w:sz w:val="28"/>
                <w:szCs w:val="28"/>
              </w:rPr>
            </w:pPr>
            <w:r>
              <w:rPr>
                <w:rFonts w:ascii="宋体" w:eastAsia="宋体" w:hAnsi="宋体" w:hint="eastAsia"/>
                <w:sz w:val="28"/>
                <w:szCs w:val="28"/>
              </w:rPr>
              <w:t>合同签订时间</w:t>
            </w:r>
          </w:p>
        </w:tc>
      </w:tr>
      <w:tr w:rsidR="001258EF" w14:paraId="317DE21F" w14:textId="77777777">
        <w:trPr>
          <w:cantSplit/>
          <w:trHeight w:val="900"/>
        </w:trPr>
        <w:tc>
          <w:tcPr>
            <w:tcW w:w="2188" w:type="dxa"/>
            <w:vAlign w:val="center"/>
          </w:tcPr>
          <w:p w14:paraId="0C64ADDE" w14:textId="77777777" w:rsidR="001258EF" w:rsidRDefault="001258EF">
            <w:pPr>
              <w:jc w:val="center"/>
              <w:rPr>
                <w:rFonts w:ascii="宋体" w:eastAsia="宋体" w:hAnsi="宋体" w:hint="eastAsia"/>
                <w:sz w:val="28"/>
                <w:szCs w:val="28"/>
              </w:rPr>
            </w:pPr>
          </w:p>
        </w:tc>
        <w:tc>
          <w:tcPr>
            <w:tcW w:w="2052" w:type="dxa"/>
            <w:vAlign w:val="center"/>
          </w:tcPr>
          <w:p w14:paraId="0D6ED207" w14:textId="77777777" w:rsidR="001258EF" w:rsidRDefault="001258EF">
            <w:pPr>
              <w:jc w:val="center"/>
              <w:rPr>
                <w:rFonts w:ascii="宋体" w:eastAsia="宋体" w:hAnsi="宋体" w:hint="eastAsia"/>
                <w:sz w:val="28"/>
                <w:szCs w:val="28"/>
              </w:rPr>
            </w:pPr>
          </w:p>
        </w:tc>
        <w:tc>
          <w:tcPr>
            <w:tcW w:w="1762" w:type="dxa"/>
            <w:vAlign w:val="center"/>
          </w:tcPr>
          <w:p w14:paraId="6F7C08BE" w14:textId="77777777" w:rsidR="001258EF" w:rsidRDefault="001258EF">
            <w:pPr>
              <w:jc w:val="center"/>
              <w:rPr>
                <w:rFonts w:ascii="宋体" w:eastAsia="宋体" w:hAnsi="宋体" w:hint="eastAsia"/>
                <w:sz w:val="28"/>
                <w:szCs w:val="28"/>
              </w:rPr>
            </w:pPr>
          </w:p>
        </w:tc>
        <w:tc>
          <w:tcPr>
            <w:tcW w:w="1803" w:type="dxa"/>
          </w:tcPr>
          <w:p w14:paraId="046855B1" w14:textId="77777777" w:rsidR="001258EF" w:rsidRDefault="001258EF">
            <w:pPr>
              <w:jc w:val="center"/>
              <w:rPr>
                <w:rFonts w:ascii="宋体" w:eastAsia="宋体" w:hAnsi="宋体" w:hint="eastAsia"/>
                <w:sz w:val="28"/>
                <w:szCs w:val="28"/>
              </w:rPr>
            </w:pPr>
          </w:p>
        </w:tc>
        <w:tc>
          <w:tcPr>
            <w:tcW w:w="1616" w:type="dxa"/>
            <w:vAlign w:val="center"/>
          </w:tcPr>
          <w:p w14:paraId="31AC13BC" w14:textId="77777777" w:rsidR="001258EF" w:rsidRDefault="001258EF">
            <w:pPr>
              <w:jc w:val="center"/>
              <w:rPr>
                <w:rFonts w:ascii="宋体" w:eastAsia="宋体" w:hAnsi="宋体" w:hint="eastAsia"/>
                <w:sz w:val="28"/>
                <w:szCs w:val="28"/>
              </w:rPr>
            </w:pPr>
          </w:p>
        </w:tc>
      </w:tr>
      <w:tr w:rsidR="001258EF" w14:paraId="2A56B3DA" w14:textId="77777777">
        <w:trPr>
          <w:cantSplit/>
          <w:trHeight w:val="900"/>
        </w:trPr>
        <w:tc>
          <w:tcPr>
            <w:tcW w:w="2188" w:type="dxa"/>
            <w:vAlign w:val="center"/>
          </w:tcPr>
          <w:p w14:paraId="45589C66" w14:textId="77777777" w:rsidR="001258EF" w:rsidRDefault="001258EF">
            <w:pPr>
              <w:jc w:val="center"/>
              <w:rPr>
                <w:rFonts w:ascii="宋体" w:eastAsia="宋体" w:hAnsi="宋体" w:hint="eastAsia"/>
                <w:sz w:val="28"/>
                <w:szCs w:val="28"/>
              </w:rPr>
            </w:pPr>
          </w:p>
        </w:tc>
        <w:tc>
          <w:tcPr>
            <w:tcW w:w="2052" w:type="dxa"/>
            <w:vAlign w:val="center"/>
          </w:tcPr>
          <w:p w14:paraId="7374C66D" w14:textId="77777777" w:rsidR="001258EF" w:rsidRDefault="001258EF">
            <w:pPr>
              <w:jc w:val="center"/>
              <w:rPr>
                <w:rFonts w:ascii="宋体" w:eastAsia="宋体" w:hAnsi="宋体" w:hint="eastAsia"/>
                <w:sz w:val="28"/>
                <w:szCs w:val="28"/>
              </w:rPr>
            </w:pPr>
          </w:p>
        </w:tc>
        <w:tc>
          <w:tcPr>
            <w:tcW w:w="1762" w:type="dxa"/>
            <w:vAlign w:val="center"/>
          </w:tcPr>
          <w:p w14:paraId="61ED277A" w14:textId="77777777" w:rsidR="001258EF" w:rsidRDefault="001258EF">
            <w:pPr>
              <w:jc w:val="center"/>
              <w:rPr>
                <w:rFonts w:ascii="宋体" w:eastAsia="宋体" w:hAnsi="宋体" w:hint="eastAsia"/>
                <w:sz w:val="28"/>
                <w:szCs w:val="28"/>
              </w:rPr>
            </w:pPr>
          </w:p>
        </w:tc>
        <w:tc>
          <w:tcPr>
            <w:tcW w:w="1803" w:type="dxa"/>
          </w:tcPr>
          <w:p w14:paraId="6210521A" w14:textId="77777777" w:rsidR="001258EF" w:rsidRDefault="001258EF">
            <w:pPr>
              <w:jc w:val="center"/>
              <w:rPr>
                <w:rFonts w:ascii="宋体" w:eastAsia="宋体" w:hAnsi="宋体" w:hint="eastAsia"/>
                <w:sz w:val="28"/>
                <w:szCs w:val="28"/>
              </w:rPr>
            </w:pPr>
          </w:p>
        </w:tc>
        <w:tc>
          <w:tcPr>
            <w:tcW w:w="1616" w:type="dxa"/>
            <w:vAlign w:val="center"/>
          </w:tcPr>
          <w:p w14:paraId="272AA708" w14:textId="77777777" w:rsidR="001258EF" w:rsidRDefault="001258EF">
            <w:pPr>
              <w:jc w:val="center"/>
              <w:rPr>
                <w:rFonts w:ascii="宋体" w:eastAsia="宋体" w:hAnsi="宋体" w:hint="eastAsia"/>
                <w:sz w:val="28"/>
                <w:szCs w:val="28"/>
              </w:rPr>
            </w:pPr>
          </w:p>
        </w:tc>
      </w:tr>
      <w:tr w:rsidR="001258EF" w14:paraId="6D9A2203" w14:textId="77777777">
        <w:trPr>
          <w:cantSplit/>
          <w:trHeight w:val="900"/>
        </w:trPr>
        <w:tc>
          <w:tcPr>
            <w:tcW w:w="2188" w:type="dxa"/>
            <w:vAlign w:val="center"/>
          </w:tcPr>
          <w:p w14:paraId="5B3E72C8" w14:textId="77777777" w:rsidR="001258EF" w:rsidRDefault="001258EF">
            <w:pPr>
              <w:jc w:val="center"/>
              <w:rPr>
                <w:rFonts w:ascii="宋体" w:eastAsia="宋体" w:hAnsi="宋体" w:hint="eastAsia"/>
                <w:sz w:val="28"/>
                <w:szCs w:val="28"/>
              </w:rPr>
            </w:pPr>
          </w:p>
        </w:tc>
        <w:tc>
          <w:tcPr>
            <w:tcW w:w="2052" w:type="dxa"/>
            <w:vAlign w:val="center"/>
          </w:tcPr>
          <w:p w14:paraId="05C65287" w14:textId="77777777" w:rsidR="001258EF" w:rsidRDefault="001258EF">
            <w:pPr>
              <w:jc w:val="center"/>
              <w:rPr>
                <w:rFonts w:ascii="宋体" w:eastAsia="宋体" w:hAnsi="宋体" w:hint="eastAsia"/>
                <w:sz w:val="28"/>
                <w:szCs w:val="28"/>
              </w:rPr>
            </w:pPr>
          </w:p>
        </w:tc>
        <w:tc>
          <w:tcPr>
            <w:tcW w:w="1762" w:type="dxa"/>
            <w:vAlign w:val="center"/>
          </w:tcPr>
          <w:p w14:paraId="2458BFCA" w14:textId="77777777" w:rsidR="001258EF" w:rsidRDefault="001258EF">
            <w:pPr>
              <w:jc w:val="center"/>
              <w:rPr>
                <w:rFonts w:ascii="宋体" w:eastAsia="宋体" w:hAnsi="宋体" w:hint="eastAsia"/>
                <w:sz w:val="28"/>
                <w:szCs w:val="28"/>
              </w:rPr>
            </w:pPr>
          </w:p>
        </w:tc>
        <w:tc>
          <w:tcPr>
            <w:tcW w:w="1803" w:type="dxa"/>
          </w:tcPr>
          <w:p w14:paraId="7BC26B71" w14:textId="77777777" w:rsidR="001258EF" w:rsidRDefault="001258EF">
            <w:pPr>
              <w:jc w:val="center"/>
              <w:rPr>
                <w:rFonts w:ascii="宋体" w:eastAsia="宋体" w:hAnsi="宋体" w:hint="eastAsia"/>
                <w:sz w:val="28"/>
                <w:szCs w:val="28"/>
              </w:rPr>
            </w:pPr>
          </w:p>
        </w:tc>
        <w:tc>
          <w:tcPr>
            <w:tcW w:w="1616" w:type="dxa"/>
            <w:vAlign w:val="center"/>
          </w:tcPr>
          <w:p w14:paraId="6CA0BDB1" w14:textId="77777777" w:rsidR="001258EF" w:rsidRDefault="001258EF">
            <w:pPr>
              <w:jc w:val="center"/>
              <w:rPr>
                <w:rFonts w:ascii="宋体" w:eastAsia="宋体" w:hAnsi="宋体" w:hint="eastAsia"/>
                <w:sz w:val="28"/>
                <w:szCs w:val="28"/>
              </w:rPr>
            </w:pPr>
          </w:p>
        </w:tc>
      </w:tr>
      <w:tr w:rsidR="001258EF" w14:paraId="64EF7A50" w14:textId="77777777">
        <w:trPr>
          <w:cantSplit/>
          <w:trHeight w:val="900"/>
        </w:trPr>
        <w:tc>
          <w:tcPr>
            <w:tcW w:w="2188" w:type="dxa"/>
          </w:tcPr>
          <w:p w14:paraId="4D17D0E3" w14:textId="77777777" w:rsidR="001258EF" w:rsidRDefault="001258EF">
            <w:pPr>
              <w:rPr>
                <w:rFonts w:ascii="宋体" w:eastAsia="宋体" w:hAnsi="宋体" w:hint="eastAsia"/>
                <w:sz w:val="28"/>
                <w:szCs w:val="28"/>
              </w:rPr>
            </w:pPr>
          </w:p>
        </w:tc>
        <w:tc>
          <w:tcPr>
            <w:tcW w:w="2052" w:type="dxa"/>
          </w:tcPr>
          <w:p w14:paraId="25B581CA" w14:textId="77777777" w:rsidR="001258EF" w:rsidRDefault="001258EF">
            <w:pPr>
              <w:rPr>
                <w:rFonts w:ascii="宋体" w:eastAsia="宋体" w:hAnsi="宋体" w:hint="eastAsia"/>
                <w:sz w:val="28"/>
                <w:szCs w:val="28"/>
              </w:rPr>
            </w:pPr>
          </w:p>
        </w:tc>
        <w:tc>
          <w:tcPr>
            <w:tcW w:w="1762" w:type="dxa"/>
          </w:tcPr>
          <w:p w14:paraId="3F40D662" w14:textId="77777777" w:rsidR="001258EF" w:rsidRDefault="001258EF">
            <w:pPr>
              <w:rPr>
                <w:rFonts w:ascii="宋体" w:eastAsia="宋体" w:hAnsi="宋体" w:hint="eastAsia"/>
                <w:sz w:val="28"/>
                <w:szCs w:val="28"/>
              </w:rPr>
            </w:pPr>
          </w:p>
        </w:tc>
        <w:tc>
          <w:tcPr>
            <w:tcW w:w="1803" w:type="dxa"/>
          </w:tcPr>
          <w:p w14:paraId="356D49B0" w14:textId="77777777" w:rsidR="001258EF" w:rsidRDefault="001258EF">
            <w:pPr>
              <w:rPr>
                <w:rFonts w:ascii="宋体" w:eastAsia="宋体" w:hAnsi="宋体" w:hint="eastAsia"/>
                <w:sz w:val="28"/>
                <w:szCs w:val="28"/>
              </w:rPr>
            </w:pPr>
          </w:p>
        </w:tc>
        <w:tc>
          <w:tcPr>
            <w:tcW w:w="1616" w:type="dxa"/>
          </w:tcPr>
          <w:p w14:paraId="3CB0C7D8" w14:textId="77777777" w:rsidR="001258EF" w:rsidRDefault="001258EF">
            <w:pPr>
              <w:rPr>
                <w:rFonts w:ascii="宋体" w:eastAsia="宋体" w:hAnsi="宋体" w:hint="eastAsia"/>
                <w:sz w:val="28"/>
                <w:szCs w:val="28"/>
              </w:rPr>
            </w:pPr>
          </w:p>
        </w:tc>
      </w:tr>
      <w:tr w:rsidR="001258EF" w14:paraId="1C37F86E" w14:textId="77777777">
        <w:trPr>
          <w:cantSplit/>
          <w:trHeight w:val="900"/>
        </w:trPr>
        <w:tc>
          <w:tcPr>
            <w:tcW w:w="2188" w:type="dxa"/>
          </w:tcPr>
          <w:p w14:paraId="52344EE4" w14:textId="77777777" w:rsidR="001258EF" w:rsidRDefault="001258EF">
            <w:pPr>
              <w:rPr>
                <w:rFonts w:ascii="宋体" w:eastAsia="宋体" w:hAnsi="宋体" w:hint="eastAsia"/>
                <w:sz w:val="28"/>
                <w:szCs w:val="28"/>
              </w:rPr>
            </w:pPr>
          </w:p>
        </w:tc>
        <w:tc>
          <w:tcPr>
            <w:tcW w:w="2052" w:type="dxa"/>
          </w:tcPr>
          <w:p w14:paraId="3BC35606" w14:textId="77777777" w:rsidR="001258EF" w:rsidRDefault="001258EF">
            <w:pPr>
              <w:rPr>
                <w:rFonts w:ascii="宋体" w:eastAsia="宋体" w:hAnsi="宋体" w:hint="eastAsia"/>
                <w:sz w:val="28"/>
                <w:szCs w:val="28"/>
              </w:rPr>
            </w:pPr>
          </w:p>
        </w:tc>
        <w:tc>
          <w:tcPr>
            <w:tcW w:w="1762" w:type="dxa"/>
          </w:tcPr>
          <w:p w14:paraId="4FC7EBCF" w14:textId="77777777" w:rsidR="001258EF" w:rsidRDefault="001258EF">
            <w:pPr>
              <w:rPr>
                <w:rFonts w:ascii="宋体" w:eastAsia="宋体" w:hAnsi="宋体" w:hint="eastAsia"/>
                <w:sz w:val="28"/>
                <w:szCs w:val="28"/>
              </w:rPr>
            </w:pPr>
          </w:p>
        </w:tc>
        <w:tc>
          <w:tcPr>
            <w:tcW w:w="1803" w:type="dxa"/>
          </w:tcPr>
          <w:p w14:paraId="43AE56EA" w14:textId="77777777" w:rsidR="001258EF" w:rsidRDefault="001258EF">
            <w:pPr>
              <w:rPr>
                <w:rFonts w:ascii="宋体" w:eastAsia="宋体" w:hAnsi="宋体" w:hint="eastAsia"/>
                <w:sz w:val="28"/>
                <w:szCs w:val="28"/>
              </w:rPr>
            </w:pPr>
          </w:p>
        </w:tc>
        <w:tc>
          <w:tcPr>
            <w:tcW w:w="1616" w:type="dxa"/>
          </w:tcPr>
          <w:p w14:paraId="12492C5F" w14:textId="77777777" w:rsidR="001258EF" w:rsidRDefault="001258EF">
            <w:pPr>
              <w:rPr>
                <w:rFonts w:ascii="宋体" w:eastAsia="宋体" w:hAnsi="宋体" w:hint="eastAsia"/>
                <w:sz w:val="28"/>
                <w:szCs w:val="28"/>
              </w:rPr>
            </w:pPr>
          </w:p>
        </w:tc>
      </w:tr>
      <w:tr w:rsidR="001258EF" w14:paraId="62EC3D97" w14:textId="77777777">
        <w:trPr>
          <w:cantSplit/>
          <w:trHeight w:val="900"/>
        </w:trPr>
        <w:tc>
          <w:tcPr>
            <w:tcW w:w="2188" w:type="dxa"/>
          </w:tcPr>
          <w:p w14:paraId="2A42451E" w14:textId="77777777" w:rsidR="001258EF" w:rsidRDefault="001258EF">
            <w:pPr>
              <w:rPr>
                <w:rFonts w:ascii="宋体" w:eastAsia="宋体" w:hAnsi="宋体" w:hint="eastAsia"/>
                <w:sz w:val="28"/>
                <w:szCs w:val="28"/>
              </w:rPr>
            </w:pPr>
          </w:p>
        </w:tc>
        <w:tc>
          <w:tcPr>
            <w:tcW w:w="2052" w:type="dxa"/>
          </w:tcPr>
          <w:p w14:paraId="4B62495E" w14:textId="77777777" w:rsidR="001258EF" w:rsidRDefault="001258EF">
            <w:pPr>
              <w:rPr>
                <w:rFonts w:ascii="宋体" w:eastAsia="宋体" w:hAnsi="宋体" w:hint="eastAsia"/>
                <w:sz w:val="28"/>
                <w:szCs w:val="28"/>
              </w:rPr>
            </w:pPr>
          </w:p>
        </w:tc>
        <w:tc>
          <w:tcPr>
            <w:tcW w:w="1762" w:type="dxa"/>
          </w:tcPr>
          <w:p w14:paraId="14A58134" w14:textId="77777777" w:rsidR="001258EF" w:rsidRDefault="001258EF">
            <w:pPr>
              <w:rPr>
                <w:rFonts w:ascii="宋体" w:eastAsia="宋体" w:hAnsi="宋体" w:hint="eastAsia"/>
                <w:sz w:val="28"/>
                <w:szCs w:val="28"/>
              </w:rPr>
            </w:pPr>
          </w:p>
        </w:tc>
        <w:tc>
          <w:tcPr>
            <w:tcW w:w="1803" w:type="dxa"/>
          </w:tcPr>
          <w:p w14:paraId="2C5A6A81" w14:textId="77777777" w:rsidR="001258EF" w:rsidRDefault="001258EF">
            <w:pPr>
              <w:rPr>
                <w:rFonts w:ascii="宋体" w:eastAsia="宋体" w:hAnsi="宋体" w:hint="eastAsia"/>
                <w:sz w:val="28"/>
                <w:szCs w:val="28"/>
              </w:rPr>
            </w:pPr>
          </w:p>
        </w:tc>
        <w:tc>
          <w:tcPr>
            <w:tcW w:w="1616" w:type="dxa"/>
          </w:tcPr>
          <w:p w14:paraId="23B49CB3" w14:textId="77777777" w:rsidR="001258EF" w:rsidRDefault="001258EF">
            <w:pPr>
              <w:rPr>
                <w:rFonts w:ascii="宋体" w:eastAsia="宋体" w:hAnsi="宋体" w:hint="eastAsia"/>
                <w:sz w:val="28"/>
                <w:szCs w:val="28"/>
              </w:rPr>
            </w:pPr>
          </w:p>
        </w:tc>
      </w:tr>
      <w:tr w:rsidR="001258EF" w14:paraId="6EF0DDB3" w14:textId="77777777">
        <w:trPr>
          <w:cantSplit/>
          <w:trHeight w:val="900"/>
        </w:trPr>
        <w:tc>
          <w:tcPr>
            <w:tcW w:w="2188" w:type="dxa"/>
          </w:tcPr>
          <w:p w14:paraId="1C03BD66" w14:textId="77777777" w:rsidR="001258EF" w:rsidRDefault="001258EF">
            <w:pPr>
              <w:rPr>
                <w:rFonts w:ascii="宋体" w:eastAsia="宋体" w:hAnsi="宋体" w:hint="eastAsia"/>
                <w:sz w:val="28"/>
                <w:szCs w:val="28"/>
              </w:rPr>
            </w:pPr>
          </w:p>
        </w:tc>
        <w:tc>
          <w:tcPr>
            <w:tcW w:w="2052" w:type="dxa"/>
          </w:tcPr>
          <w:p w14:paraId="5685A8FA" w14:textId="77777777" w:rsidR="001258EF" w:rsidRDefault="001258EF">
            <w:pPr>
              <w:rPr>
                <w:rFonts w:ascii="宋体" w:eastAsia="宋体" w:hAnsi="宋体" w:hint="eastAsia"/>
                <w:sz w:val="28"/>
                <w:szCs w:val="28"/>
              </w:rPr>
            </w:pPr>
          </w:p>
        </w:tc>
        <w:tc>
          <w:tcPr>
            <w:tcW w:w="1762" w:type="dxa"/>
          </w:tcPr>
          <w:p w14:paraId="60B05E21" w14:textId="77777777" w:rsidR="001258EF" w:rsidRDefault="001258EF">
            <w:pPr>
              <w:rPr>
                <w:rFonts w:ascii="宋体" w:eastAsia="宋体" w:hAnsi="宋体" w:hint="eastAsia"/>
                <w:sz w:val="28"/>
                <w:szCs w:val="28"/>
              </w:rPr>
            </w:pPr>
          </w:p>
        </w:tc>
        <w:tc>
          <w:tcPr>
            <w:tcW w:w="1803" w:type="dxa"/>
          </w:tcPr>
          <w:p w14:paraId="6917F3A0" w14:textId="77777777" w:rsidR="001258EF" w:rsidRDefault="001258EF">
            <w:pPr>
              <w:rPr>
                <w:rFonts w:ascii="宋体" w:eastAsia="宋体" w:hAnsi="宋体" w:hint="eastAsia"/>
                <w:sz w:val="28"/>
                <w:szCs w:val="28"/>
              </w:rPr>
            </w:pPr>
          </w:p>
        </w:tc>
        <w:tc>
          <w:tcPr>
            <w:tcW w:w="1616" w:type="dxa"/>
          </w:tcPr>
          <w:p w14:paraId="56EA2095" w14:textId="77777777" w:rsidR="001258EF" w:rsidRDefault="001258EF">
            <w:pPr>
              <w:rPr>
                <w:rFonts w:ascii="宋体" w:eastAsia="宋体" w:hAnsi="宋体" w:hint="eastAsia"/>
                <w:sz w:val="28"/>
                <w:szCs w:val="28"/>
              </w:rPr>
            </w:pPr>
          </w:p>
        </w:tc>
      </w:tr>
      <w:tr w:rsidR="001258EF" w14:paraId="418E45E7" w14:textId="77777777">
        <w:trPr>
          <w:cantSplit/>
          <w:trHeight w:val="900"/>
        </w:trPr>
        <w:tc>
          <w:tcPr>
            <w:tcW w:w="2188" w:type="dxa"/>
          </w:tcPr>
          <w:p w14:paraId="2976199C" w14:textId="77777777" w:rsidR="001258EF" w:rsidRDefault="001258EF">
            <w:pPr>
              <w:rPr>
                <w:rFonts w:ascii="宋体" w:eastAsia="宋体" w:hAnsi="宋体" w:hint="eastAsia"/>
                <w:sz w:val="28"/>
                <w:szCs w:val="28"/>
              </w:rPr>
            </w:pPr>
          </w:p>
        </w:tc>
        <w:tc>
          <w:tcPr>
            <w:tcW w:w="2052" w:type="dxa"/>
          </w:tcPr>
          <w:p w14:paraId="32C139A2" w14:textId="77777777" w:rsidR="001258EF" w:rsidRDefault="001258EF">
            <w:pPr>
              <w:rPr>
                <w:rFonts w:ascii="宋体" w:eastAsia="宋体" w:hAnsi="宋体" w:hint="eastAsia"/>
                <w:sz w:val="28"/>
                <w:szCs w:val="28"/>
              </w:rPr>
            </w:pPr>
          </w:p>
        </w:tc>
        <w:tc>
          <w:tcPr>
            <w:tcW w:w="1762" w:type="dxa"/>
          </w:tcPr>
          <w:p w14:paraId="39CCCC07" w14:textId="77777777" w:rsidR="001258EF" w:rsidRDefault="001258EF">
            <w:pPr>
              <w:rPr>
                <w:rFonts w:ascii="宋体" w:eastAsia="宋体" w:hAnsi="宋体" w:hint="eastAsia"/>
                <w:sz w:val="28"/>
                <w:szCs w:val="28"/>
              </w:rPr>
            </w:pPr>
          </w:p>
        </w:tc>
        <w:tc>
          <w:tcPr>
            <w:tcW w:w="1803" w:type="dxa"/>
          </w:tcPr>
          <w:p w14:paraId="00BBE9A9" w14:textId="77777777" w:rsidR="001258EF" w:rsidRDefault="001258EF">
            <w:pPr>
              <w:rPr>
                <w:rFonts w:ascii="宋体" w:eastAsia="宋体" w:hAnsi="宋体" w:hint="eastAsia"/>
                <w:sz w:val="28"/>
                <w:szCs w:val="28"/>
              </w:rPr>
            </w:pPr>
          </w:p>
        </w:tc>
        <w:tc>
          <w:tcPr>
            <w:tcW w:w="1616" w:type="dxa"/>
          </w:tcPr>
          <w:p w14:paraId="43FFA5F3" w14:textId="77777777" w:rsidR="001258EF" w:rsidRDefault="001258EF">
            <w:pPr>
              <w:rPr>
                <w:rFonts w:ascii="宋体" w:eastAsia="宋体" w:hAnsi="宋体" w:hint="eastAsia"/>
                <w:sz w:val="28"/>
                <w:szCs w:val="28"/>
              </w:rPr>
            </w:pPr>
          </w:p>
        </w:tc>
      </w:tr>
      <w:tr w:rsidR="001258EF" w14:paraId="192D2FC2" w14:textId="77777777">
        <w:trPr>
          <w:cantSplit/>
          <w:trHeight w:val="909"/>
        </w:trPr>
        <w:tc>
          <w:tcPr>
            <w:tcW w:w="2188" w:type="dxa"/>
          </w:tcPr>
          <w:p w14:paraId="0A1C8012" w14:textId="77777777" w:rsidR="001258EF" w:rsidRDefault="001258EF">
            <w:pPr>
              <w:rPr>
                <w:rFonts w:ascii="宋体" w:eastAsia="宋体" w:hAnsi="宋体" w:hint="eastAsia"/>
                <w:sz w:val="28"/>
                <w:szCs w:val="28"/>
              </w:rPr>
            </w:pPr>
          </w:p>
        </w:tc>
        <w:tc>
          <w:tcPr>
            <w:tcW w:w="2052" w:type="dxa"/>
          </w:tcPr>
          <w:p w14:paraId="0269DB27" w14:textId="77777777" w:rsidR="001258EF" w:rsidRDefault="001258EF">
            <w:pPr>
              <w:rPr>
                <w:rFonts w:ascii="宋体" w:eastAsia="宋体" w:hAnsi="宋体" w:hint="eastAsia"/>
                <w:sz w:val="28"/>
                <w:szCs w:val="28"/>
              </w:rPr>
            </w:pPr>
          </w:p>
        </w:tc>
        <w:tc>
          <w:tcPr>
            <w:tcW w:w="1762" w:type="dxa"/>
          </w:tcPr>
          <w:p w14:paraId="32092BE1" w14:textId="77777777" w:rsidR="001258EF" w:rsidRDefault="001258EF">
            <w:pPr>
              <w:rPr>
                <w:rFonts w:ascii="宋体" w:eastAsia="宋体" w:hAnsi="宋体" w:hint="eastAsia"/>
                <w:sz w:val="28"/>
                <w:szCs w:val="28"/>
              </w:rPr>
            </w:pPr>
          </w:p>
        </w:tc>
        <w:tc>
          <w:tcPr>
            <w:tcW w:w="1803" w:type="dxa"/>
          </w:tcPr>
          <w:p w14:paraId="24E51FDF" w14:textId="77777777" w:rsidR="001258EF" w:rsidRDefault="001258EF">
            <w:pPr>
              <w:rPr>
                <w:rFonts w:ascii="宋体" w:eastAsia="宋体" w:hAnsi="宋体" w:hint="eastAsia"/>
                <w:sz w:val="28"/>
                <w:szCs w:val="28"/>
              </w:rPr>
            </w:pPr>
          </w:p>
        </w:tc>
        <w:tc>
          <w:tcPr>
            <w:tcW w:w="1616" w:type="dxa"/>
          </w:tcPr>
          <w:p w14:paraId="05048349" w14:textId="77777777" w:rsidR="001258EF" w:rsidRDefault="001258EF">
            <w:pPr>
              <w:rPr>
                <w:rFonts w:ascii="宋体" w:eastAsia="宋体" w:hAnsi="宋体" w:hint="eastAsia"/>
                <w:sz w:val="28"/>
                <w:szCs w:val="28"/>
              </w:rPr>
            </w:pPr>
          </w:p>
        </w:tc>
      </w:tr>
    </w:tbl>
    <w:p w14:paraId="758DEDB4" w14:textId="77777777" w:rsidR="001258EF" w:rsidRDefault="001258EF">
      <w:pPr>
        <w:spacing w:line="500" w:lineRule="exact"/>
        <w:rPr>
          <w:rFonts w:ascii="宋体" w:eastAsia="宋体" w:hAnsi="宋体" w:hint="eastAsia"/>
          <w:b/>
          <w:bCs/>
          <w:color w:val="000000" w:themeColor="text1"/>
          <w:sz w:val="28"/>
          <w:szCs w:val="28"/>
        </w:rPr>
      </w:pPr>
    </w:p>
    <w:p w14:paraId="60E5167D" w14:textId="77777777" w:rsidR="001258EF" w:rsidRDefault="000A35A5">
      <w:pPr>
        <w:spacing w:line="500" w:lineRule="exact"/>
        <w:rPr>
          <w:rFonts w:ascii="宋体" w:eastAsia="宋体" w:hAnsi="宋体" w:hint="eastAsia"/>
          <w:b/>
          <w:bCs/>
          <w:color w:val="000000" w:themeColor="text1"/>
          <w:sz w:val="28"/>
          <w:szCs w:val="28"/>
        </w:rPr>
      </w:pPr>
      <w:r>
        <w:rPr>
          <w:rFonts w:ascii="宋体" w:eastAsia="宋体" w:hAnsi="宋体" w:hint="eastAsia"/>
          <w:b/>
          <w:bCs/>
          <w:color w:val="000000" w:themeColor="text1"/>
          <w:sz w:val="28"/>
          <w:szCs w:val="28"/>
        </w:rPr>
        <w:t>附：证明材料。</w:t>
      </w:r>
    </w:p>
    <w:p w14:paraId="4F9C9C3D" w14:textId="77777777" w:rsidR="001258EF" w:rsidRDefault="001258EF">
      <w:pPr>
        <w:spacing w:line="520" w:lineRule="exact"/>
        <w:rPr>
          <w:rFonts w:ascii="宋体" w:eastAsia="宋体" w:hAnsi="宋体" w:cs="仿宋" w:hint="eastAsia"/>
          <w:color w:val="000000" w:themeColor="text1"/>
          <w:sz w:val="24"/>
        </w:rPr>
      </w:pPr>
    </w:p>
    <w:p w14:paraId="4622C067" w14:textId="77777777" w:rsidR="001258EF" w:rsidRDefault="001258EF">
      <w:pPr>
        <w:pStyle w:val="ae"/>
        <w:rPr>
          <w:rFonts w:ascii="宋体" w:eastAsia="宋体" w:hAnsi="宋体" w:hint="eastAsia"/>
          <w:color w:val="000000" w:themeColor="text1"/>
        </w:rPr>
      </w:pPr>
    </w:p>
    <w:p w14:paraId="3E3C0D01" w14:textId="77777777" w:rsidR="001258EF" w:rsidRDefault="000A35A5">
      <w:pPr>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投标人（盖章）：</w:t>
      </w:r>
    </w:p>
    <w:p w14:paraId="20CBB42F" w14:textId="77777777" w:rsidR="001258EF" w:rsidRDefault="000A35A5">
      <w:pPr>
        <w:spacing w:line="520" w:lineRule="exact"/>
        <w:rPr>
          <w:rFonts w:ascii="宋体" w:eastAsia="宋体" w:hAnsi="宋体" w:cs="仿宋" w:hint="eastAsia"/>
          <w:color w:val="000000" w:themeColor="text1"/>
          <w:sz w:val="30"/>
          <w:szCs w:val="30"/>
        </w:rPr>
      </w:pPr>
      <w:r>
        <w:rPr>
          <w:rFonts w:ascii="宋体" w:eastAsia="宋体" w:hAnsi="宋体" w:cs="仿宋" w:hint="eastAsia"/>
          <w:color w:val="000000" w:themeColor="text1"/>
          <w:sz w:val="28"/>
          <w:szCs w:val="28"/>
        </w:rPr>
        <w:t>法定代表人或委托代理人（签字或盖章）：</w:t>
      </w:r>
    </w:p>
    <w:p w14:paraId="41CC3A3A" w14:textId="77777777" w:rsidR="001258EF" w:rsidRDefault="000A35A5">
      <w:pPr>
        <w:widowControl/>
        <w:jc w:val="left"/>
        <w:rPr>
          <w:rFonts w:ascii="宋体" w:eastAsia="宋体" w:hAnsi="宋体" w:cs="仿宋" w:hint="eastAsia"/>
          <w:bCs/>
          <w:color w:val="000000" w:themeColor="text1"/>
          <w:kern w:val="0"/>
          <w:sz w:val="44"/>
          <w:szCs w:val="32"/>
        </w:rPr>
      </w:pPr>
      <w:r>
        <w:rPr>
          <w:rFonts w:ascii="宋体" w:eastAsia="宋体" w:hAnsi="宋体" w:cs="仿宋" w:hint="eastAsia"/>
          <w:bCs/>
          <w:color w:val="000000" w:themeColor="text1"/>
          <w:sz w:val="44"/>
          <w:szCs w:val="32"/>
        </w:rPr>
        <w:br w:type="page"/>
      </w:r>
    </w:p>
    <w:bookmarkEnd w:id="113"/>
    <w:p w14:paraId="52E2A407" w14:textId="77777777" w:rsidR="001258EF" w:rsidRDefault="000A35A5">
      <w:pPr>
        <w:pStyle w:val="af7"/>
        <w:jc w:val="center"/>
        <w:rPr>
          <w:rFonts w:eastAsia="宋体" w:hAnsi="宋体" w:cs="仿宋" w:hint="eastAsia"/>
          <w:bCs/>
          <w:sz w:val="44"/>
          <w:szCs w:val="32"/>
        </w:rPr>
      </w:pPr>
      <w:r>
        <w:rPr>
          <w:rFonts w:eastAsia="宋体" w:hAnsi="宋体" w:cs="仿宋" w:hint="eastAsia"/>
          <w:bCs/>
          <w:sz w:val="44"/>
          <w:szCs w:val="32"/>
        </w:rPr>
        <w:lastRenderedPageBreak/>
        <w:t>监理大纲，包括但不限于以下内容：</w:t>
      </w:r>
    </w:p>
    <w:p w14:paraId="5BBB7C07" w14:textId="77777777" w:rsidR="001258EF" w:rsidRDefault="001258EF">
      <w:pPr>
        <w:pStyle w:val="af7"/>
        <w:jc w:val="center"/>
        <w:rPr>
          <w:rFonts w:eastAsia="宋体" w:hAnsi="宋体" w:cs="仿宋" w:hint="eastAsia"/>
        </w:rPr>
      </w:pPr>
    </w:p>
    <w:p w14:paraId="4292106E"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(1)工程概况、监理工作范围、内容、依据、程序，监理工作指导思想和目标；</w:t>
      </w:r>
    </w:p>
    <w:p w14:paraId="788D176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(2)施工阶段质量控制的工作任务、方法、措施和承诺；</w:t>
      </w:r>
    </w:p>
    <w:p w14:paraId="57C813F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(3)施工阶段造价控制的工作任务、方法、措施和承诺；</w:t>
      </w:r>
    </w:p>
    <w:p w14:paraId="31B328F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(4)施工阶段进度控制的工作任务、方法、措施和承诺；</w:t>
      </w:r>
    </w:p>
    <w:p w14:paraId="4137B96A"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(5)安全生产管理监督工作任务、方法、措施和承诺；</w:t>
      </w:r>
    </w:p>
    <w:p w14:paraId="11D0F300"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(6)合同管理工作任务和方法；</w:t>
      </w:r>
    </w:p>
    <w:p w14:paraId="1806F22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(7)信息管理工作任务和方法；</w:t>
      </w:r>
    </w:p>
    <w:p w14:paraId="5D84DA5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(8)组织协调的工作任务和方法；</w:t>
      </w:r>
    </w:p>
    <w:p w14:paraId="4CB95ECD"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(9)对工程施工过程中设计变更的管理措施；</w:t>
      </w:r>
    </w:p>
    <w:p w14:paraId="7E76A979"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(10)节能环保、文明施工的工作任务和方法；</w:t>
      </w:r>
    </w:p>
    <w:p w14:paraId="29508058"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(11)针对本工程的合理化建议；</w:t>
      </w:r>
    </w:p>
    <w:p w14:paraId="10586D57"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(12)监理工作制度及监理资料规范化管理的工作方法；</w:t>
      </w:r>
    </w:p>
    <w:p w14:paraId="2B674D04"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(13)拟投入本工程的监理设施；</w:t>
      </w:r>
    </w:p>
    <w:p w14:paraId="350264F3"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(14)保修阶段的监理方法、措施和承诺；</w:t>
      </w:r>
    </w:p>
    <w:p w14:paraId="37E79798"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（15）质量控制专业重点及建议；</w:t>
      </w:r>
    </w:p>
    <w:p w14:paraId="4AAF697A"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（16）安全管理专业重点及建议；</w:t>
      </w:r>
    </w:p>
    <w:p w14:paraId="466E3D32"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（17）进度管理专业重点及建议；</w:t>
      </w:r>
    </w:p>
    <w:p w14:paraId="0E2E72C5"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（18）合同和信息管理重点及建议；</w:t>
      </w:r>
    </w:p>
    <w:p w14:paraId="26F5AD9C" w14:textId="77777777" w:rsidR="001258EF" w:rsidRDefault="000A35A5">
      <w:pPr>
        <w:spacing w:line="520" w:lineRule="exact"/>
        <w:rPr>
          <w:rFonts w:ascii="宋体" w:eastAsia="宋体" w:hAnsi="宋体" w:cs="仿宋" w:hint="eastAsia"/>
          <w:sz w:val="28"/>
          <w:szCs w:val="28"/>
        </w:rPr>
      </w:pPr>
      <w:r>
        <w:rPr>
          <w:rFonts w:ascii="宋体" w:eastAsia="宋体" w:hAnsi="宋体" w:cs="仿宋" w:hint="eastAsia"/>
          <w:sz w:val="28"/>
          <w:szCs w:val="28"/>
        </w:rPr>
        <w:t>（19）监理大纲思路清晰、有针对性、有创新、全面、系统，并有超出上述18项以外的内容。</w:t>
      </w:r>
    </w:p>
    <w:p w14:paraId="3A11FC6F" w14:textId="77777777" w:rsidR="001258EF" w:rsidRDefault="001258EF">
      <w:pPr>
        <w:pStyle w:val="ae"/>
        <w:jc w:val="left"/>
        <w:rPr>
          <w:rFonts w:ascii="宋体" w:eastAsia="宋体" w:hAnsi="宋体" w:hint="eastAsia"/>
          <w:color w:val="000000" w:themeColor="text1"/>
        </w:rPr>
      </w:pPr>
    </w:p>
    <w:p w14:paraId="5F0E0218" w14:textId="77777777" w:rsidR="001258EF" w:rsidRDefault="001258EF">
      <w:pPr>
        <w:pStyle w:val="af"/>
        <w:ind w:left="5250"/>
        <w:rPr>
          <w:rFonts w:eastAsia="宋体" w:hAnsi="宋体" w:hint="eastAsia"/>
          <w:color w:val="000000" w:themeColor="text1"/>
        </w:rPr>
      </w:pPr>
    </w:p>
    <w:p w14:paraId="37732F68" w14:textId="77777777" w:rsidR="001258EF" w:rsidRDefault="001258EF">
      <w:pPr>
        <w:rPr>
          <w:rFonts w:ascii="宋体" w:eastAsia="宋体" w:hAnsi="宋体" w:hint="eastAsia"/>
          <w:color w:val="000000" w:themeColor="text1"/>
        </w:rPr>
      </w:pPr>
    </w:p>
    <w:p w14:paraId="58EE76B5" w14:textId="77777777" w:rsidR="001258EF" w:rsidRDefault="001258EF">
      <w:pPr>
        <w:pStyle w:val="ae"/>
        <w:rPr>
          <w:rFonts w:ascii="宋体" w:eastAsia="宋体" w:hAnsi="宋体" w:hint="eastAsia"/>
          <w:color w:val="000000" w:themeColor="text1"/>
        </w:rPr>
      </w:pPr>
    </w:p>
    <w:p w14:paraId="4F4CD3FF" w14:textId="77777777" w:rsidR="001258EF" w:rsidRDefault="001258EF">
      <w:pPr>
        <w:pStyle w:val="af"/>
        <w:ind w:left="5250"/>
        <w:rPr>
          <w:rFonts w:eastAsia="宋体" w:hAnsi="宋体" w:hint="eastAsia"/>
          <w:color w:val="000000" w:themeColor="text1"/>
        </w:rPr>
      </w:pPr>
    </w:p>
    <w:p w14:paraId="516DBA19" w14:textId="77777777" w:rsidR="001258EF" w:rsidRDefault="000A35A5">
      <w:pPr>
        <w:pStyle w:val="1"/>
        <w:jc w:val="center"/>
        <w:rPr>
          <w:rFonts w:ascii="宋体" w:eastAsia="宋体" w:hAnsi="宋体" w:cs="仿宋" w:hint="eastAsia"/>
          <w:color w:val="000000" w:themeColor="text1"/>
        </w:rPr>
      </w:pPr>
      <w:bookmarkStart w:id="114" w:name="_Toc130891924"/>
      <w:bookmarkStart w:id="115" w:name="_Toc66864056"/>
      <w:r>
        <w:rPr>
          <w:rFonts w:ascii="宋体" w:eastAsia="宋体" w:hAnsi="宋体" w:cs="仿宋" w:hint="eastAsia"/>
          <w:color w:val="000000" w:themeColor="text1"/>
        </w:rPr>
        <w:lastRenderedPageBreak/>
        <w:t>第六章  合同（范本）</w:t>
      </w:r>
      <w:bookmarkEnd w:id="114"/>
      <w:bookmarkEnd w:id="115"/>
    </w:p>
    <w:p w14:paraId="79893076" w14:textId="77777777" w:rsidR="001258EF" w:rsidRDefault="001258EF">
      <w:pPr>
        <w:pStyle w:val="Afffff2"/>
        <w:spacing w:line="980" w:lineRule="exact"/>
        <w:jc w:val="center"/>
        <w:rPr>
          <w:rFonts w:eastAsia="宋体" w:hAnsi="宋体" w:hint="eastAsia"/>
        </w:rPr>
      </w:pPr>
    </w:p>
    <w:p w14:paraId="1F1527D7" w14:textId="77777777" w:rsidR="001258EF" w:rsidRDefault="001258EF">
      <w:pPr>
        <w:pStyle w:val="Afffff2"/>
        <w:spacing w:line="980" w:lineRule="exact"/>
        <w:jc w:val="center"/>
        <w:rPr>
          <w:rFonts w:eastAsia="宋体" w:hAnsi="宋体" w:cs="Times New Roman" w:hint="eastAsia"/>
          <w:b/>
          <w:sz w:val="40"/>
          <w:szCs w:val="44"/>
        </w:rPr>
      </w:pPr>
    </w:p>
    <w:p w14:paraId="09A61815" w14:textId="2E4EABE4" w:rsidR="001258EF" w:rsidRDefault="00F15DF6">
      <w:pPr>
        <w:jc w:val="center"/>
        <w:rPr>
          <w:rFonts w:ascii="宋体" w:eastAsia="宋体" w:hAnsi="宋体" w:hint="eastAsia"/>
        </w:rPr>
      </w:pPr>
      <w:r>
        <w:rPr>
          <w:rFonts w:ascii="宋体" w:eastAsia="宋体" w:hAnsi="宋体" w:cs="仿宋" w:hint="eastAsia"/>
          <w:b/>
          <w:sz w:val="48"/>
          <w:szCs w:val="48"/>
        </w:rPr>
        <w:t>威海经开区2026年老旧小区改造项目监理</w:t>
      </w:r>
    </w:p>
    <w:p w14:paraId="43F6A137" w14:textId="77777777" w:rsidR="001258EF" w:rsidRDefault="001258EF">
      <w:pPr>
        <w:pStyle w:val="HTML"/>
        <w:rPr>
          <w:rFonts w:ascii="宋体" w:eastAsia="宋体" w:hAnsi="宋体" w:hint="eastAsia"/>
          <w:lang w:eastAsia="zh-CN"/>
        </w:rPr>
      </w:pPr>
    </w:p>
    <w:p w14:paraId="67938EAC" w14:textId="77777777" w:rsidR="001258EF" w:rsidRDefault="001258EF">
      <w:pPr>
        <w:pStyle w:val="HTML"/>
        <w:rPr>
          <w:rFonts w:ascii="宋体" w:eastAsia="宋体" w:hAnsi="宋体" w:hint="eastAsia"/>
          <w:lang w:eastAsia="zh-CN"/>
        </w:rPr>
      </w:pPr>
    </w:p>
    <w:p w14:paraId="22D55891" w14:textId="77777777" w:rsidR="001258EF" w:rsidRDefault="001258EF">
      <w:pPr>
        <w:pStyle w:val="HTML"/>
        <w:rPr>
          <w:rFonts w:ascii="宋体" w:eastAsia="宋体" w:hAnsi="宋体" w:hint="eastAsia"/>
          <w:lang w:eastAsia="zh-CN"/>
        </w:rPr>
      </w:pPr>
    </w:p>
    <w:p w14:paraId="6DB384B8" w14:textId="77777777" w:rsidR="001258EF" w:rsidRDefault="000A35A5">
      <w:pPr>
        <w:pStyle w:val="Afffff2"/>
        <w:spacing w:line="980" w:lineRule="exact"/>
        <w:jc w:val="center"/>
        <w:rPr>
          <w:rFonts w:eastAsia="宋体" w:hAnsi="宋体" w:cs="Times New Roman" w:hint="eastAsia"/>
          <w:b/>
          <w:bCs/>
          <w:sz w:val="56"/>
          <w:szCs w:val="56"/>
        </w:rPr>
      </w:pPr>
      <w:r>
        <w:rPr>
          <w:rFonts w:eastAsia="宋体" w:hAnsi="宋体" w:cs="Times New Roman"/>
          <w:b/>
          <w:bCs/>
          <w:sz w:val="56"/>
          <w:szCs w:val="56"/>
          <w:lang w:val="zh-TW" w:eastAsia="zh-TW"/>
        </w:rPr>
        <w:t>监理合同</w:t>
      </w:r>
    </w:p>
    <w:p w14:paraId="1AF78314" w14:textId="77777777" w:rsidR="001258EF" w:rsidRDefault="001258EF">
      <w:pPr>
        <w:pStyle w:val="Afffff2"/>
        <w:spacing w:line="460" w:lineRule="exact"/>
        <w:ind w:firstLine="880"/>
        <w:rPr>
          <w:rFonts w:eastAsia="宋体" w:hAnsi="宋体" w:cs="Times New Roman" w:hint="eastAsia"/>
          <w:sz w:val="44"/>
          <w:szCs w:val="44"/>
        </w:rPr>
      </w:pPr>
    </w:p>
    <w:p w14:paraId="246C500A" w14:textId="77777777" w:rsidR="001258EF" w:rsidRDefault="001258EF">
      <w:pPr>
        <w:pStyle w:val="Afffff2"/>
        <w:spacing w:line="460" w:lineRule="exact"/>
        <w:ind w:firstLine="560"/>
        <w:rPr>
          <w:rFonts w:eastAsia="宋体" w:hAnsi="宋体" w:cs="Times New Roman" w:hint="eastAsia"/>
          <w:sz w:val="28"/>
          <w:szCs w:val="28"/>
        </w:rPr>
      </w:pPr>
    </w:p>
    <w:p w14:paraId="6A4744D4" w14:textId="77777777" w:rsidR="001258EF" w:rsidRDefault="001258EF">
      <w:pPr>
        <w:pStyle w:val="Afffff2"/>
        <w:spacing w:line="460" w:lineRule="exact"/>
        <w:ind w:firstLine="560"/>
        <w:rPr>
          <w:rFonts w:eastAsia="宋体" w:hAnsi="宋体" w:cs="Times New Roman" w:hint="eastAsia"/>
          <w:sz w:val="28"/>
          <w:szCs w:val="28"/>
        </w:rPr>
      </w:pPr>
    </w:p>
    <w:p w14:paraId="4B2877DE" w14:textId="77777777" w:rsidR="001258EF" w:rsidRDefault="001258EF">
      <w:pPr>
        <w:pStyle w:val="Afffff2"/>
        <w:spacing w:line="460" w:lineRule="exact"/>
        <w:ind w:firstLine="560"/>
        <w:rPr>
          <w:rFonts w:eastAsia="宋体" w:hAnsi="宋体" w:cs="Times New Roman" w:hint="eastAsia"/>
          <w:sz w:val="28"/>
          <w:szCs w:val="28"/>
        </w:rPr>
      </w:pPr>
    </w:p>
    <w:p w14:paraId="6A8B6D57" w14:textId="77777777" w:rsidR="001258EF" w:rsidRDefault="001258EF">
      <w:pPr>
        <w:pStyle w:val="Afffff2"/>
        <w:spacing w:line="460" w:lineRule="exact"/>
        <w:ind w:firstLine="560"/>
        <w:rPr>
          <w:rFonts w:eastAsia="宋体" w:hAnsi="宋体" w:cs="Times New Roman" w:hint="eastAsia"/>
          <w:sz w:val="28"/>
          <w:szCs w:val="28"/>
        </w:rPr>
      </w:pPr>
    </w:p>
    <w:p w14:paraId="01EE9FD1" w14:textId="77777777" w:rsidR="001258EF" w:rsidRDefault="001258EF">
      <w:pPr>
        <w:pStyle w:val="Afffff2"/>
        <w:spacing w:line="360" w:lineRule="auto"/>
        <w:ind w:firstLine="562"/>
        <w:rPr>
          <w:rFonts w:eastAsia="宋体" w:hAnsi="宋体" w:cs="Times New Roman" w:hint="eastAsia"/>
          <w:b/>
          <w:bCs/>
          <w:sz w:val="28"/>
          <w:szCs w:val="28"/>
          <w:lang w:val="zh-TW"/>
        </w:rPr>
      </w:pPr>
    </w:p>
    <w:p w14:paraId="3A75B60B" w14:textId="77777777" w:rsidR="001258EF" w:rsidRDefault="001258EF">
      <w:pPr>
        <w:pStyle w:val="Afffff2"/>
        <w:spacing w:line="360" w:lineRule="auto"/>
        <w:rPr>
          <w:rFonts w:eastAsia="宋体" w:hAnsi="宋体" w:cs="Times New Roman" w:hint="eastAsia"/>
          <w:b/>
          <w:bCs/>
          <w:sz w:val="28"/>
          <w:szCs w:val="28"/>
          <w:lang w:val="zh-TW"/>
        </w:rPr>
      </w:pPr>
    </w:p>
    <w:p w14:paraId="50D5A8C7" w14:textId="77777777" w:rsidR="001258EF" w:rsidRDefault="000A35A5">
      <w:pPr>
        <w:pStyle w:val="Afffff2"/>
        <w:spacing w:line="360" w:lineRule="auto"/>
        <w:ind w:firstLine="2268"/>
        <w:rPr>
          <w:rFonts w:eastAsia="宋体" w:hAnsi="宋体" w:cs="Times New Roman" w:hint="eastAsia"/>
          <w:b/>
          <w:bCs/>
          <w:sz w:val="24"/>
          <w:szCs w:val="24"/>
          <w:lang w:val="zh-TW" w:eastAsia="zh-TW"/>
        </w:rPr>
      </w:pPr>
      <w:r>
        <w:rPr>
          <w:rFonts w:eastAsia="宋体" w:hAnsi="宋体" w:cs="Times New Roman"/>
          <w:b/>
          <w:bCs/>
          <w:sz w:val="24"/>
          <w:szCs w:val="24"/>
        </w:rPr>
        <w:t>委托</w:t>
      </w:r>
      <w:r>
        <w:rPr>
          <w:rFonts w:eastAsia="宋体" w:hAnsi="宋体" w:cs="Times New Roman"/>
          <w:b/>
          <w:bCs/>
          <w:sz w:val="24"/>
          <w:szCs w:val="24"/>
          <w:lang w:val="zh-TW" w:eastAsia="zh-TW"/>
        </w:rPr>
        <w:t>人：</w:t>
      </w:r>
    </w:p>
    <w:p w14:paraId="2FB8B089" w14:textId="77777777" w:rsidR="001258EF" w:rsidRDefault="000A35A5">
      <w:pPr>
        <w:pStyle w:val="Afffff2"/>
        <w:spacing w:line="360" w:lineRule="auto"/>
        <w:ind w:firstLine="2268"/>
        <w:rPr>
          <w:rFonts w:eastAsia="宋体" w:hAnsi="宋体" w:cs="Times New Roman" w:hint="eastAsia"/>
          <w:b/>
          <w:bCs/>
          <w:sz w:val="28"/>
          <w:szCs w:val="28"/>
          <w:lang w:val="zh-TW" w:eastAsia="zh-TW"/>
        </w:rPr>
      </w:pPr>
      <w:r>
        <w:rPr>
          <w:rFonts w:eastAsia="宋体" w:hAnsi="宋体" w:cs="Times New Roman"/>
          <w:b/>
          <w:bCs/>
          <w:sz w:val="24"/>
          <w:szCs w:val="24"/>
          <w:lang w:val="zh-TW" w:eastAsia="zh-TW"/>
        </w:rPr>
        <w:t xml:space="preserve">监理人： </w:t>
      </w:r>
      <w:r>
        <w:rPr>
          <w:rFonts w:eastAsia="宋体" w:hAnsi="宋体" w:cs="Times New Roman"/>
          <w:b/>
          <w:bCs/>
          <w:sz w:val="28"/>
          <w:szCs w:val="28"/>
          <w:lang w:val="zh-TW" w:eastAsia="zh-TW"/>
        </w:rPr>
        <w:t xml:space="preserve"> </w:t>
      </w:r>
    </w:p>
    <w:p w14:paraId="5B59543B" w14:textId="77777777" w:rsidR="001258EF" w:rsidRDefault="001258EF">
      <w:pPr>
        <w:pStyle w:val="Afffff2"/>
        <w:spacing w:line="360" w:lineRule="auto"/>
        <w:ind w:firstLine="562"/>
        <w:rPr>
          <w:rFonts w:eastAsia="宋体" w:hAnsi="宋体" w:cs="Times New Roman" w:hint="eastAsia"/>
          <w:b/>
          <w:bCs/>
          <w:sz w:val="28"/>
          <w:szCs w:val="28"/>
          <w:lang w:val="zh-TW"/>
        </w:rPr>
      </w:pPr>
    </w:p>
    <w:p w14:paraId="0D013AD2" w14:textId="77777777" w:rsidR="001258EF" w:rsidRDefault="000A35A5">
      <w:pPr>
        <w:keepNext/>
        <w:keepLines/>
        <w:spacing w:before="260" w:after="260" w:line="520" w:lineRule="exact"/>
        <w:jc w:val="center"/>
        <w:outlineLvl w:val="2"/>
        <w:rPr>
          <w:rFonts w:ascii="宋体" w:eastAsia="宋体" w:hAnsi="宋体" w:hint="eastAsia"/>
          <w:b/>
          <w:bCs/>
          <w:iCs/>
          <w:sz w:val="28"/>
          <w:szCs w:val="28"/>
        </w:rPr>
      </w:pPr>
      <w:bookmarkStart w:id="116" w:name="_Toc102657237"/>
      <w:bookmarkStart w:id="117" w:name="_Toc132795229"/>
      <w:bookmarkStart w:id="118" w:name="_Toc102657474"/>
      <w:r>
        <w:rPr>
          <w:rFonts w:ascii="宋体" w:eastAsia="宋体" w:hAnsi="宋体"/>
          <w:b/>
          <w:bCs/>
          <w:iCs/>
          <w:sz w:val="28"/>
          <w:szCs w:val="32"/>
        </w:rPr>
        <w:br w:type="page"/>
      </w:r>
      <w:r>
        <w:rPr>
          <w:rFonts w:ascii="宋体" w:eastAsia="宋体" w:hAnsi="宋体"/>
          <w:b/>
          <w:bCs/>
          <w:iCs/>
          <w:sz w:val="28"/>
          <w:szCs w:val="28"/>
        </w:rPr>
        <w:lastRenderedPageBreak/>
        <w:t>第一部分  协议书</w:t>
      </w:r>
      <w:bookmarkEnd w:id="116"/>
      <w:bookmarkEnd w:id="117"/>
      <w:bookmarkEnd w:id="118"/>
    </w:p>
    <w:p w14:paraId="033A4689" w14:textId="161FD6F6" w:rsidR="001258EF" w:rsidRDefault="000A35A5">
      <w:pPr>
        <w:adjustRightInd w:val="0"/>
        <w:snapToGrid w:val="0"/>
        <w:spacing w:line="360" w:lineRule="auto"/>
        <w:ind w:firstLineChars="200" w:firstLine="562"/>
        <w:rPr>
          <w:rFonts w:ascii="宋体" w:eastAsia="宋体" w:hAnsi="宋体" w:hint="eastAsia"/>
          <w:b/>
          <w:sz w:val="28"/>
          <w:szCs w:val="28"/>
          <w:u w:val="single"/>
        </w:rPr>
      </w:pPr>
      <w:r>
        <w:rPr>
          <w:rFonts w:ascii="宋体" w:eastAsia="宋体" w:hAnsi="宋体"/>
          <w:b/>
          <w:sz w:val="28"/>
          <w:szCs w:val="28"/>
        </w:rPr>
        <w:t>委托人（全称）：</w:t>
      </w:r>
      <w:r>
        <w:rPr>
          <w:rFonts w:ascii="宋体" w:eastAsia="宋体" w:hAnsi="宋体"/>
          <w:b/>
          <w:sz w:val="28"/>
          <w:szCs w:val="28"/>
          <w:u w:val="single"/>
        </w:rPr>
        <w:t xml:space="preserve">  </w:t>
      </w:r>
      <w:r w:rsidR="00FD5650">
        <w:rPr>
          <w:rFonts w:ascii="宋体" w:eastAsia="宋体" w:hAnsi="宋体" w:hint="eastAsia"/>
          <w:b/>
          <w:sz w:val="28"/>
          <w:szCs w:val="28"/>
          <w:u w:val="single"/>
        </w:rPr>
        <w:t>威海广安城市建设投资有限公司</w:t>
      </w:r>
      <w:r>
        <w:rPr>
          <w:rFonts w:ascii="宋体" w:eastAsia="宋体" w:hAnsi="宋体"/>
          <w:b/>
          <w:sz w:val="28"/>
          <w:szCs w:val="28"/>
          <w:u w:val="single"/>
        </w:rPr>
        <w:t xml:space="preserve">  </w:t>
      </w:r>
    </w:p>
    <w:p w14:paraId="6DB0AABE" w14:textId="77777777" w:rsidR="001258EF" w:rsidRDefault="000A35A5">
      <w:pPr>
        <w:adjustRightInd w:val="0"/>
        <w:snapToGrid w:val="0"/>
        <w:spacing w:line="360" w:lineRule="auto"/>
        <w:ind w:firstLineChars="200" w:firstLine="562"/>
        <w:rPr>
          <w:rFonts w:ascii="宋体" w:eastAsia="宋体" w:hAnsi="宋体" w:hint="eastAsia"/>
          <w:sz w:val="28"/>
          <w:szCs w:val="28"/>
          <w:u w:val="single"/>
        </w:rPr>
      </w:pPr>
      <w:r>
        <w:rPr>
          <w:rFonts w:ascii="宋体" w:eastAsia="宋体" w:hAnsi="宋体"/>
          <w:b/>
          <w:sz w:val="28"/>
          <w:szCs w:val="28"/>
        </w:rPr>
        <w:t>监理人（全称）：</w:t>
      </w:r>
      <w:r>
        <w:rPr>
          <w:rFonts w:ascii="宋体" w:eastAsia="宋体" w:hAnsi="宋体"/>
          <w:b/>
          <w:sz w:val="28"/>
          <w:szCs w:val="28"/>
          <w:u w:val="single"/>
        </w:rPr>
        <w:t xml:space="preserve">                                 </w:t>
      </w:r>
    </w:p>
    <w:p w14:paraId="2D9324FA" w14:textId="77777777" w:rsidR="001258EF" w:rsidRDefault="000A35A5">
      <w:pPr>
        <w:adjustRightInd w:val="0"/>
        <w:snapToGrid w:val="0"/>
        <w:spacing w:line="360" w:lineRule="auto"/>
        <w:ind w:firstLineChars="200" w:firstLine="560"/>
        <w:rPr>
          <w:rFonts w:ascii="宋体" w:eastAsia="宋体" w:hAnsi="宋体" w:hint="eastAsia"/>
          <w:sz w:val="28"/>
          <w:szCs w:val="28"/>
          <w:u w:val="single"/>
        </w:rPr>
      </w:pPr>
      <w:r>
        <w:rPr>
          <w:rFonts w:ascii="宋体" w:eastAsia="宋体" w:hAnsi="宋体"/>
          <w:sz w:val="28"/>
          <w:szCs w:val="28"/>
        </w:rPr>
        <w:t>根据《中华人民共和国民法典》、《中华人民共和国建筑法》及其他有关法律、法规，遵循平等、自愿、公平和诚信的原则，双方就下述工程委托监理与相关服务事项协商一致，订立本合同。</w:t>
      </w:r>
    </w:p>
    <w:p w14:paraId="00FE4F3C" w14:textId="77777777" w:rsidR="001258EF" w:rsidRDefault="000A35A5">
      <w:pPr>
        <w:adjustRightInd w:val="0"/>
        <w:snapToGrid w:val="0"/>
        <w:spacing w:line="360" w:lineRule="auto"/>
        <w:ind w:firstLineChars="198" w:firstLine="557"/>
        <w:rPr>
          <w:rFonts w:ascii="宋体" w:eastAsia="宋体" w:hAnsi="宋体" w:hint="eastAsia"/>
          <w:sz w:val="28"/>
          <w:szCs w:val="28"/>
          <w:u w:val="single"/>
        </w:rPr>
      </w:pPr>
      <w:r>
        <w:rPr>
          <w:rFonts w:ascii="宋体" w:eastAsia="宋体" w:hAnsi="宋体"/>
          <w:b/>
          <w:sz w:val="28"/>
          <w:szCs w:val="28"/>
        </w:rPr>
        <w:t>一、工程概况</w:t>
      </w:r>
    </w:p>
    <w:p w14:paraId="37325E0E" w14:textId="79F31302" w:rsidR="001258EF" w:rsidRPr="002A7334" w:rsidRDefault="000A35A5">
      <w:pPr>
        <w:adjustRightInd w:val="0"/>
        <w:snapToGrid w:val="0"/>
        <w:spacing w:line="360" w:lineRule="auto"/>
        <w:ind w:firstLineChars="198" w:firstLine="554"/>
        <w:rPr>
          <w:rFonts w:ascii="宋体" w:eastAsia="宋体" w:hAnsi="宋体" w:hint="eastAsia"/>
          <w:sz w:val="28"/>
          <w:szCs w:val="28"/>
          <w:u w:val="single"/>
        </w:rPr>
      </w:pPr>
      <w:r w:rsidRPr="002A7334">
        <w:rPr>
          <w:rFonts w:ascii="宋体" w:eastAsia="宋体" w:hAnsi="宋体"/>
          <w:sz w:val="28"/>
          <w:szCs w:val="28"/>
        </w:rPr>
        <w:t>1.工程名称：</w:t>
      </w:r>
      <w:r w:rsidRPr="002A7334">
        <w:rPr>
          <w:rFonts w:ascii="宋体" w:eastAsia="宋体" w:hAnsi="宋体"/>
          <w:b/>
          <w:sz w:val="28"/>
          <w:szCs w:val="28"/>
          <w:u w:val="single"/>
        </w:rPr>
        <w:t xml:space="preserve">  </w:t>
      </w:r>
      <w:r w:rsidR="00F15DF6" w:rsidRPr="002A7334">
        <w:rPr>
          <w:rFonts w:ascii="宋体" w:eastAsia="宋体" w:hAnsi="宋体" w:hint="eastAsia"/>
          <w:b/>
          <w:sz w:val="28"/>
          <w:szCs w:val="28"/>
          <w:u w:val="single"/>
        </w:rPr>
        <w:t>威海经开区2026年老旧小区改造项目监理</w:t>
      </w:r>
      <w:r w:rsidRPr="002A7334">
        <w:rPr>
          <w:rFonts w:ascii="宋体" w:eastAsia="宋体" w:hAnsi="宋体"/>
          <w:b/>
          <w:sz w:val="28"/>
          <w:szCs w:val="28"/>
          <w:u w:val="single"/>
        </w:rPr>
        <w:t xml:space="preserve">  </w:t>
      </w:r>
    </w:p>
    <w:p w14:paraId="224F0DD7" w14:textId="77777777" w:rsidR="001258EF" w:rsidRPr="002A7334" w:rsidRDefault="000A35A5">
      <w:pPr>
        <w:adjustRightInd w:val="0"/>
        <w:snapToGrid w:val="0"/>
        <w:spacing w:line="360" w:lineRule="auto"/>
        <w:ind w:firstLineChars="198" w:firstLine="554"/>
        <w:rPr>
          <w:rFonts w:ascii="宋体" w:eastAsia="宋体" w:hAnsi="宋体" w:hint="eastAsia"/>
          <w:sz w:val="28"/>
          <w:szCs w:val="28"/>
        </w:rPr>
      </w:pPr>
      <w:r w:rsidRPr="002A7334">
        <w:rPr>
          <w:rFonts w:ascii="宋体" w:eastAsia="宋体" w:hAnsi="宋体"/>
          <w:sz w:val="28"/>
          <w:szCs w:val="28"/>
        </w:rPr>
        <w:t>2.工程地点：</w:t>
      </w:r>
      <w:r w:rsidRPr="002A7334">
        <w:rPr>
          <w:rFonts w:ascii="宋体" w:eastAsia="宋体" w:hAnsi="宋体"/>
          <w:sz w:val="28"/>
          <w:szCs w:val="28"/>
          <w:u w:val="single"/>
        </w:rPr>
        <w:t xml:space="preserve">  </w:t>
      </w:r>
      <w:r w:rsidRPr="002A7334">
        <w:rPr>
          <w:rFonts w:ascii="宋体" w:eastAsia="宋体" w:hAnsi="宋体" w:hint="eastAsia"/>
          <w:b/>
          <w:sz w:val="28"/>
          <w:szCs w:val="28"/>
          <w:u w:val="single"/>
        </w:rPr>
        <w:t xml:space="preserve"> 威海经济技术开发区</w:t>
      </w:r>
      <w:r w:rsidRPr="002A7334">
        <w:rPr>
          <w:rFonts w:ascii="宋体" w:eastAsia="宋体" w:hAnsi="宋体"/>
          <w:b/>
          <w:sz w:val="28"/>
          <w:szCs w:val="28"/>
          <w:u w:val="single"/>
        </w:rPr>
        <w:t xml:space="preserve">     </w:t>
      </w:r>
      <w:r w:rsidRPr="002A7334">
        <w:rPr>
          <w:rFonts w:ascii="宋体" w:eastAsia="宋体" w:hAnsi="宋体"/>
          <w:b/>
          <w:bCs/>
          <w:sz w:val="28"/>
          <w:szCs w:val="28"/>
        </w:rPr>
        <w:t xml:space="preserve"> </w:t>
      </w:r>
    </w:p>
    <w:p w14:paraId="4DD2AC60" w14:textId="2D8D11E3" w:rsidR="001258EF" w:rsidRDefault="000A35A5">
      <w:pPr>
        <w:adjustRightInd w:val="0"/>
        <w:snapToGrid w:val="0"/>
        <w:spacing w:line="360" w:lineRule="auto"/>
        <w:ind w:firstLineChars="198" w:firstLine="554"/>
        <w:rPr>
          <w:rFonts w:ascii="宋体" w:eastAsia="宋体" w:hAnsi="宋体" w:cs="仿宋" w:hint="eastAsia"/>
          <w:bCs/>
          <w:color w:val="000000" w:themeColor="text1"/>
          <w:spacing w:val="8"/>
          <w:kern w:val="0"/>
          <w:sz w:val="28"/>
          <w:szCs w:val="28"/>
          <w:u w:val="single"/>
        </w:rPr>
      </w:pPr>
      <w:r w:rsidRPr="002A7334">
        <w:rPr>
          <w:rFonts w:ascii="宋体" w:eastAsia="宋体" w:hAnsi="宋体"/>
          <w:sz w:val="28"/>
          <w:szCs w:val="28"/>
        </w:rPr>
        <w:t>3.工程规模</w:t>
      </w:r>
      <w:r w:rsidRPr="002A7334">
        <w:rPr>
          <w:rFonts w:ascii="宋体" w:eastAsia="宋体" w:hAnsi="宋体"/>
          <w:b/>
          <w:bCs/>
          <w:sz w:val="28"/>
          <w:szCs w:val="28"/>
          <w:u w:val="single"/>
        </w:rPr>
        <w:t>：</w:t>
      </w:r>
      <w:r w:rsidR="00D25325" w:rsidRPr="002A7334">
        <w:rPr>
          <w:rFonts w:ascii="宋体" w:eastAsia="宋体" w:hAnsi="宋体" w:cs="仿宋" w:hint="eastAsia"/>
          <w:b/>
          <w:bCs/>
          <w:color w:val="000000" w:themeColor="text1"/>
          <w:spacing w:val="8"/>
          <w:kern w:val="0"/>
          <w:sz w:val="28"/>
          <w:szCs w:val="28"/>
          <w:u w:val="single"/>
        </w:rPr>
        <w:t>拟对威海经开区所辖老旧小区新都片区、长峰片区、皇冠片区、汇成片区等实施改造。主要改造内容包括：社区服务中心</w:t>
      </w:r>
      <w:proofErr w:type="gramStart"/>
      <w:r w:rsidR="00D25325" w:rsidRPr="002A7334">
        <w:rPr>
          <w:rFonts w:ascii="宋体" w:eastAsia="宋体" w:hAnsi="宋体" w:cs="仿宋" w:hint="eastAsia"/>
          <w:b/>
          <w:bCs/>
          <w:color w:val="000000" w:themeColor="text1"/>
          <w:spacing w:val="8"/>
          <w:kern w:val="0"/>
          <w:sz w:val="28"/>
          <w:szCs w:val="28"/>
          <w:u w:val="single"/>
        </w:rPr>
        <w:t>适</w:t>
      </w:r>
      <w:proofErr w:type="gramEnd"/>
      <w:r w:rsidR="00D25325" w:rsidRPr="002A7334">
        <w:rPr>
          <w:rFonts w:ascii="宋体" w:eastAsia="宋体" w:hAnsi="宋体" w:cs="仿宋" w:hint="eastAsia"/>
          <w:b/>
          <w:bCs/>
          <w:color w:val="000000" w:themeColor="text1"/>
          <w:spacing w:val="8"/>
          <w:kern w:val="0"/>
          <w:sz w:val="28"/>
          <w:szCs w:val="28"/>
          <w:u w:val="single"/>
        </w:rPr>
        <w:t>老化改造，以及小区道路、</w:t>
      </w:r>
      <w:proofErr w:type="gramStart"/>
      <w:r w:rsidR="00D25325" w:rsidRPr="002A7334">
        <w:rPr>
          <w:rFonts w:ascii="宋体" w:eastAsia="宋体" w:hAnsi="宋体" w:cs="仿宋" w:hint="eastAsia"/>
          <w:b/>
          <w:bCs/>
          <w:color w:val="000000" w:themeColor="text1"/>
          <w:spacing w:val="8"/>
          <w:kern w:val="0"/>
          <w:sz w:val="28"/>
          <w:szCs w:val="28"/>
          <w:u w:val="single"/>
        </w:rPr>
        <w:t>雨污主管网</w:t>
      </w:r>
      <w:proofErr w:type="gramEnd"/>
      <w:r w:rsidR="00D25325" w:rsidRPr="002A7334">
        <w:rPr>
          <w:rFonts w:ascii="宋体" w:eastAsia="宋体" w:hAnsi="宋体" w:cs="仿宋" w:hint="eastAsia"/>
          <w:b/>
          <w:bCs/>
          <w:color w:val="000000" w:themeColor="text1"/>
          <w:spacing w:val="8"/>
          <w:kern w:val="0"/>
          <w:sz w:val="28"/>
          <w:szCs w:val="28"/>
          <w:u w:val="single"/>
        </w:rPr>
        <w:t>、停车位、充电车棚、绿化及其他室外工程等。监理面积约15万平方米。</w:t>
      </w:r>
    </w:p>
    <w:p w14:paraId="262BAC5A"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4.工程概算投资额或建筑安装工程费：</w:t>
      </w:r>
      <w:r>
        <w:rPr>
          <w:rFonts w:ascii="宋体" w:eastAsia="宋体" w:hAnsi="宋体"/>
          <w:sz w:val="28"/>
          <w:szCs w:val="28"/>
          <w:u w:val="single"/>
        </w:rPr>
        <w:t xml:space="preserve">  </w:t>
      </w:r>
      <w:r>
        <w:rPr>
          <w:rFonts w:ascii="宋体" w:eastAsia="宋体" w:hAnsi="宋体" w:hint="eastAsia"/>
          <w:b/>
          <w:sz w:val="28"/>
          <w:szCs w:val="28"/>
          <w:u w:val="single"/>
        </w:rPr>
        <w:t>/</w:t>
      </w:r>
      <w:r>
        <w:rPr>
          <w:rFonts w:ascii="宋体" w:eastAsia="宋体" w:hAnsi="宋体"/>
          <w:b/>
          <w:sz w:val="28"/>
          <w:szCs w:val="28"/>
          <w:u w:val="single"/>
        </w:rPr>
        <w:t xml:space="preserve">  </w:t>
      </w:r>
      <w:r>
        <w:rPr>
          <w:rFonts w:ascii="宋体" w:eastAsia="宋体" w:hAnsi="宋体"/>
          <w:sz w:val="28"/>
          <w:szCs w:val="28"/>
          <w:u w:val="single"/>
        </w:rPr>
        <w:t xml:space="preserve"> </w:t>
      </w:r>
    </w:p>
    <w:p w14:paraId="747FCB7D"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二、词语限定</w:t>
      </w:r>
    </w:p>
    <w:p w14:paraId="65AE6F99"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协议书中相关词语的含义与通用条件中的定义与解释相同。</w:t>
      </w:r>
    </w:p>
    <w:p w14:paraId="6FFC1DB7"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三、组成本合同的文件</w:t>
      </w:r>
    </w:p>
    <w:p w14:paraId="360CED38"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1. 协议书；</w:t>
      </w:r>
    </w:p>
    <w:p w14:paraId="28F53B03"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2. 中标通知书（适用于招标工程）或委托书（适用于非招标工程）；</w:t>
      </w:r>
    </w:p>
    <w:p w14:paraId="62E5A85F"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3. 投标文件（适用于招标工程）或监理与相关服务建议书（适用于非招标工程）；</w:t>
      </w:r>
    </w:p>
    <w:p w14:paraId="1F792CE4" w14:textId="77777777" w:rsidR="001258EF" w:rsidRDefault="000A35A5">
      <w:pPr>
        <w:adjustRightInd w:val="0"/>
        <w:snapToGrid w:val="0"/>
        <w:spacing w:line="360" w:lineRule="auto"/>
        <w:rPr>
          <w:rFonts w:ascii="宋体" w:eastAsia="宋体" w:hAnsi="宋体" w:hint="eastAsia"/>
          <w:sz w:val="28"/>
          <w:szCs w:val="28"/>
        </w:rPr>
      </w:pPr>
      <w:r>
        <w:rPr>
          <w:rFonts w:ascii="宋体" w:eastAsia="宋体" w:hAnsi="宋体"/>
          <w:sz w:val="28"/>
          <w:szCs w:val="28"/>
        </w:rPr>
        <w:t xml:space="preserve">    4. 专用条件；</w:t>
      </w:r>
    </w:p>
    <w:p w14:paraId="06BBDB48"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5. 通用条件；</w:t>
      </w:r>
    </w:p>
    <w:p w14:paraId="6FD81253"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6. 附录，即：</w:t>
      </w:r>
    </w:p>
    <w:p w14:paraId="4F43EAB2"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lastRenderedPageBreak/>
        <w:t>附录A  相关服务的范围和内容</w:t>
      </w:r>
    </w:p>
    <w:p w14:paraId="7B8F81E8"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附录B  委托人派遣的人员和提供的</w:t>
      </w:r>
      <w:r>
        <w:rPr>
          <w:rFonts w:ascii="宋体" w:eastAsia="宋体" w:hAnsi="宋体"/>
          <w:bCs/>
          <w:sz w:val="28"/>
          <w:szCs w:val="28"/>
        </w:rPr>
        <w:t>房屋、资料</w:t>
      </w:r>
      <w:r>
        <w:rPr>
          <w:rFonts w:ascii="宋体" w:eastAsia="宋体" w:hAnsi="宋体"/>
          <w:sz w:val="28"/>
          <w:szCs w:val="28"/>
        </w:rPr>
        <w:t>、设备</w:t>
      </w:r>
    </w:p>
    <w:p w14:paraId="4B7799EA"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本合同签订后，双方依法签订的补充协议也是本合同文件的组成部分。</w:t>
      </w:r>
    </w:p>
    <w:p w14:paraId="465890EE"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四、总监理工程师</w:t>
      </w:r>
    </w:p>
    <w:p w14:paraId="4EBCDC04"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总监理工程师姓名：</w:t>
      </w:r>
      <w:r>
        <w:rPr>
          <w:rFonts w:ascii="宋体" w:eastAsia="宋体" w:hAnsi="宋体"/>
          <w:sz w:val="28"/>
          <w:szCs w:val="28"/>
          <w:u w:val="single"/>
        </w:rPr>
        <w:t xml:space="preserve">        </w:t>
      </w:r>
      <w:r>
        <w:rPr>
          <w:rFonts w:ascii="宋体" w:eastAsia="宋体" w:hAnsi="宋体"/>
          <w:sz w:val="28"/>
          <w:szCs w:val="28"/>
        </w:rPr>
        <w:t>，身份证号码：</w:t>
      </w:r>
      <w:r>
        <w:rPr>
          <w:rFonts w:ascii="宋体" w:eastAsia="宋体" w:hAnsi="宋体"/>
          <w:sz w:val="28"/>
          <w:szCs w:val="28"/>
          <w:u w:val="single"/>
        </w:rPr>
        <w:t xml:space="preserve">            </w:t>
      </w:r>
      <w:r>
        <w:rPr>
          <w:rFonts w:ascii="宋体" w:eastAsia="宋体" w:hAnsi="宋体"/>
          <w:sz w:val="28"/>
          <w:szCs w:val="28"/>
        </w:rPr>
        <w:t xml:space="preserve"> ，注册号：</w:t>
      </w:r>
      <w:r>
        <w:rPr>
          <w:rFonts w:ascii="宋体" w:eastAsia="宋体" w:hAnsi="宋体"/>
          <w:sz w:val="28"/>
          <w:szCs w:val="28"/>
          <w:u w:val="single"/>
        </w:rPr>
        <w:t xml:space="preserve">          </w:t>
      </w:r>
      <w:r>
        <w:rPr>
          <w:rFonts w:ascii="宋体" w:eastAsia="宋体" w:hAnsi="宋体"/>
          <w:sz w:val="28"/>
          <w:szCs w:val="28"/>
        </w:rPr>
        <w:t>。</w:t>
      </w:r>
    </w:p>
    <w:p w14:paraId="3E517253"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五、签约酬金</w:t>
      </w:r>
    </w:p>
    <w:p w14:paraId="559BB111" w14:textId="77777777" w:rsidR="001258EF" w:rsidRDefault="000A35A5">
      <w:pPr>
        <w:adjustRightInd w:val="0"/>
        <w:snapToGrid w:val="0"/>
        <w:spacing w:line="360" w:lineRule="auto"/>
        <w:ind w:firstLineChars="198" w:firstLine="554"/>
        <w:rPr>
          <w:rFonts w:ascii="宋体" w:eastAsia="宋体" w:hAnsi="宋体" w:hint="eastAsia"/>
          <w:sz w:val="28"/>
          <w:szCs w:val="28"/>
          <w:u w:val="single"/>
        </w:rPr>
      </w:pPr>
      <w:r>
        <w:rPr>
          <w:rFonts w:ascii="宋体" w:eastAsia="宋体" w:hAnsi="宋体" w:hint="eastAsia"/>
          <w:sz w:val="28"/>
          <w:szCs w:val="28"/>
        </w:rPr>
        <w:t>签约酬金（大写）：</w:t>
      </w:r>
      <w:r>
        <w:rPr>
          <w:rFonts w:ascii="宋体" w:eastAsia="宋体" w:hAnsi="宋体" w:hint="eastAsia"/>
          <w:sz w:val="28"/>
          <w:szCs w:val="28"/>
          <w:u w:val="single"/>
        </w:rPr>
        <w:t xml:space="preserve">         元（¥            ）</w:t>
      </w:r>
    </w:p>
    <w:p w14:paraId="50E4CDFD"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hint="eastAsia"/>
          <w:sz w:val="28"/>
          <w:szCs w:val="28"/>
        </w:rPr>
        <w:t>包括：</w:t>
      </w:r>
    </w:p>
    <w:p w14:paraId="74BF4391" w14:textId="77777777" w:rsidR="001258EF" w:rsidRPr="002A7334"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hint="eastAsia"/>
          <w:sz w:val="28"/>
          <w:szCs w:val="28"/>
        </w:rPr>
        <w:t>监</w:t>
      </w:r>
      <w:r w:rsidRPr="002A7334">
        <w:rPr>
          <w:rFonts w:ascii="宋体" w:eastAsia="宋体" w:hAnsi="宋体" w:hint="eastAsia"/>
          <w:sz w:val="28"/>
          <w:szCs w:val="28"/>
        </w:rPr>
        <w:t>理酬金：</w:t>
      </w:r>
      <w:r w:rsidRPr="002A7334">
        <w:rPr>
          <w:rFonts w:ascii="宋体" w:eastAsia="宋体" w:hAnsi="宋体" w:hint="eastAsia"/>
          <w:sz w:val="28"/>
          <w:szCs w:val="28"/>
          <w:u w:val="single"/>
        </w:rPr>
        <w:t xml:space="preserve">                                     </w:t>
      </w:r>
      <w:r w:rsidRPr="002A7334">
        <w:rPr>
          <w:rFonts w:ascii="宋体" w:eastAsia="宋体" w:hAnsi="宋体" w:hint="eastAsia"/>
          <w:sz w:val="28"/>
          <w:szCs w:val="28"/>
        </w:rPr>
        <w:t xml:space="preserve"> </w:t>
      </w:r>
    </w:p>
    <w:p w14:paraId="688FF7A7" w14:textId="77777777" w:rsidR="001258EF" w:rsidRPr="002A7334" w:rsidRDefault="000A35A5">
      <w:pPr>
        <w:adjustRightInd w:val="0"/>
        <w:snapToGrid w:val="0"/>
        <w:spacing w:line="360" w:lineRule="auto"/>
        <w:ind w:firstLineChars="198" w:firstLine="554"/>
        <w:rPr>
          <w:rFonts w:ascii="宋体" w:eastAsia="宋体" w:hAnsi="宋体" w:hint="eastAsia"/>
          <w:sz w:val="28"/>
          <w:szCs w:val="28"/>
          <w:u w:val="single"/>
        </w:rPr>
      </w:pPr>
      <w:r w:rsidRPr="002A7334">
        <w:rPr>
          <w:rFonts w:ascii="宋体" w:eastAsia="宋体" w:hAnsi="宋体" w:hint="eastAsia"/>
          <w:sz w:val="28"/>
          <w:szCs w:val="28"/>
        </w:rPr>
        <w:t>相关服务酬金：</w:t>
      </w:r>
      <w:r w:rsidRPr="002A7334">
        <w:rPr>
          <w:rFonts w:ascii="宋体" w:eastAsia="宋体" w:hAnsi="宋体" w:hint="eastAsia"/>
          <w:sz w:val="28"/>
          <w:szCs w:val="28"/>
          <w:u w:val="single"/>
        </w:rPr>
        <w:t xml:space="preserve"> 无 </w:t>
      </w:r>
    </w:p>
    <w:p w14:paraId="761CA3BF" w14:textId="77777777" w:rsidR="001258EF" w:rsidRPr="002A7334" w:rsidRDefault="000A35A5" w:rsidP="00FD5650">
      <w:pPr>
        <w:adjustRightInd w:val="0"/>
        <w:snapToGrid w:val="0"/>
        <w:spacing w:line="360" w:lineRule="auto"/>
        <w:ind w:firstLineChars="198" w:firstLine="557"/>
        <w:rPr>
          <w:rFonts w:ascii="宋体" w:eastAsia="宋体" w:hAnsi="宋体" w:hint="eastAsia"/>
          <w:b/>
          <w:bCs/>
          <w:sz w:val="28"/>
          <w:szCs w:val="28"/>
        </w:rPr>
      </w:pPr>
      <w:r w:rsidRPr="002A7334">
        <w:rPr>
          <w:rFonts w:ascii="宋体" w:eastAsia="宋体" w:hAnsi="宋体"/>
          <w:b/>
          <w:bCs/>
          <w:sz w:val="28"/>
          <w:szCs w:val="28"/>
        </w:rPr>
        <w:t>注：监理费据实调整</w:t>
      </w:r>
    </w:p>
    <w:p w14:paraId="59F5CA2B" w14:textId="0A0F3FB3" w:rsidR="00FD5650" w:rsidRPr="002A7334" w:rsidRDefault="00767027" w:rsidP="00FD5650">
      <w:pPr>
        <w:adjustRightInd w:val="0"/>
        <w:snapToGrid w:val="0"/>
        <w:spacing w:line="360" w:lineRule="auto"/>
        <w:ind w:firstLineChars="198" w:firstLine="557"/>
        <w:rPr>
          <w:rFonts w:ascii="宋体" w:eastAsia="宋体" w:hAnsi="宋体" w:hint="eastAsia"/>
          <w:b/>
          <w:bCs/>
          <w:sz w:val="28"/>
          <w:szCs w:val="28"/>
        </w:rPr>
      </w:pPr>
      <w:r w:rsidRPr="002A7334">
        <w:rPr>
          <w:rFonts w:ascii="宋体" w:eastAsia="宋体" w:hAnsi="宋体" w:hint="eastAsia"/>
          <w:b/>
          <w:bCs/>
          <w:sz w:val="28"/>
          <w:szCs w:val="28"/>
        </w:rPr>
        <w:t>最终监理费=中标监理费*工程竣工结算金额/4217.45万元</w:t>
      </w:r>
      <w:r w:rsidR="00FD5650" w:rsidRPr="002A7334">
        <w:rPr>
          <w:rFonts w:ascii="宋体" w:eastAsia="宋体" w:hAnsi="宋体" w:hint="eastAsia"/>
          <w:b/>
          <w:bCs/>
          <w:sz w:val="28"/>
          <w:szCs w:val="28"/>
        </w:rPr>
        <w:t>。</w:t>
      </w:r>
    </w:p>
    <w:p w14:paraId="23591FEB" w14:textId="10376D3F" w:rsidR="001258EF" w:rsidRPr="002A7334" w:rsidRDefault="000A35A5" w:rsidP="00FD5650">
      <w:pPr>
        <w:adjustRightInd w:val="0"/>
        <w:snapToGrid w:val="0"/>
        <w:spacing w:line="360" w:lineRule="auto"/>
        <w:ind w:firstLineChars="198" w:firstLine="557"/>
        <w:rPr>
          <w:rFonts w:ascii="宋体" w:eastAsia="宋体" w:hAnsi="宋体" w:hint="eastAsia"/>
          <w:b/>
          <w:bCs/>
          <w:sz w:val="28"/>
          <w:szCs w:val="28"/>
        </w:rPr>
      </w:pPr>
      <w:r w:rsidRPr="002A7334">
        <w:rPr>
          <w:rFonts w:ascii="宋体" w:eastAsia="宋体" w:hAnsi="宋体"/>
          <w:b/>
          <w:bCs/>
          <w:sz w:val="28"/>
          <w:szCs w:val="28"/>
        </w:rPr>
        <w:t>最终造价以</w:t>
      </w:r>
      <w:r w:rsidR="00FD5650" w:rsidRPr="002A7334">
        <w:rPr>
          <w:rFonts w:ascii="宋体" w:eastAsia="宋体" w:hAnsi="宋体" w:hint="eastAsia"/>
          <w:b/>
          <w:bCs/>
          <w:sz w:val="28"/>
          <w:szCs w:val="28"/>
        </w:rPr>
        <w:t>财政</w:t>
      </w:r>
      <w:r w:rsidRPr="002A7334">
        <w:rPr>
          <w:rFonts w:ascii="宋体" w:eastAsia="宋体" w:hAnsi="宋体"/>
          <w:b/>
          <w:bCs/>
          <w:sz w:val="28"/>
          <w:szCs w:val="28"/>
        </w:rPr>
        <w:t>部门审核为准。</w:t>
      </w:r>
    </w:p>
    <w:p w14:paraId="2D2A4B72" w14:textId="77777777" w:rsidR="001258EF" w:rsidRDefault="000A35A5">
      <w:pPr>
        <w:adjustRightInd w:val="0"/>
        <w:snapToGrid w:val="0"/>
        <w:spacing w:line="360" w:lineRule="auto"/>
        <w:ind w:firstLineChars="350" w:firstLine="980"/>
        <w:rPr>
          <w:rFonts w:ascii="宋体" w:eastAsia="宋体" w:hAnsi="宋体" w:hint="eastAsia"/>
          <w:sz w:val="28"/>
          <w:szCs w:val="28"/>
        </w:rPr>
      </w:pPr>
      <w:r w:rsidRPr="002A7334">
        <w:rPr>
          <w:rFonts w:ascii="宋体" w:eastAsia="宋体" w:hAnsi="宋体"/>
          <w:sz w:val="28"/>
          <w:szCs w:val="28"/>
        </w:rPr>
        <w:t>其中：</w:t>
      </w:r>
    </w:p>
    <w:p w14:paraId="4A9D1C6B" w14:textId="77777777" w:rsidR="001258EF" w:rsidRDefault="000A35A5">
      <w:pPr>
        <w:adjustRightInd w:val="0"/>
        <w:snapToGrid w:val="0"/>
        <w:spacing w:line="360" w:lineRule="auto"/>
        <w:ind w:firstLineChars="400" w:firstLine="1120"/>
        <w:rPr>
          <w:rFonts w:ascii="宋体" w:eastAsia="宋体" w:hAnsi="宋体" w:hint="eastAsia"/>
          <w:sz w:val="28"/>
          <w:szCs w:val="28"/>
        </w:rPr>
      </w:pPr>
      <w:r>
        <w:rPr>
          <w:rFonts w:ascii="宋体" w:eastAsia="宋体" w:hAnsi="宋体"/>
          <w:sz w:val="28"/>
          <w:szCs w:val="28"/>
        </w:rPr>
        <w:t>（1）勘察阶段服务酬金：</w:t>
      </w:r>
      <w:r>
        <w:rPr>
          <w:rFonts w:ascii="宋体" w:eastAsia="宋体" w:hAnsi="宋体"/>
          <w:sz w:val="28"/>
          <w:szCs w:val="28"/>
          <w:u w:val="single"/>
        </w:rPr>
        <w:t xml:space="preserve"> 无  </w:t>
      </w:r>
      <w:r>
        <w:rPr>
          <w:rFonts w:ascii="宋体" w:eastAsia="宋体" w:hAnsi="宋体"/>
          <w:sz w:val="28"/>
          <w:szCs w:val="28"/>
        </w:rPr>
        <w:t>。</w:t>
      </w:r>
    </w:p>
    <w:p w14:paraId="08582412" w14:textId="77777777" w:rsidR="001258EF" w:rsidRDefault="000A35A5">
      <w:pPr>
        <w:adjustRightInd w:val="0"/>
        <w:snapToGrid w:val="0"/>
        <w:spacing w:line="360" w:lineRule="auto"/>
        <w:ind w:firstLineChars="400" w:firstLine="1120"/>
        <w:rPr>
          <w:rFonts w:ascii="宋体" w:eastAsia="宋体" w:hAnsi="宋体" w:hint="eastAsia"/>
          <w:sz w:val="28"/>
          <w:szCs w:val="28"/>
        </w:rPr>
      </w:pPr>
      <w:r>
        <w:rPr>
          <w:rFonts w:ascii="宋体" w:eastAsia="宋体" w:hAnsi="宋体"/>
          <w:sz w:val="28"/>
          <w:szCs w:val="28"/>
        </w:rPr>
        <w:t>（2）设计阶段服务酬金：</w:t>
      </w:r>
      <w:r>
        <w:rPr>
          <w:rFonts w:ascii="宋体" w:eastAsia="宋体" w:hAnsi="宋体"/>
          <w:sz w:val="28"/>
          <w:szCs w:val="28"/>
          <w:u w:val="single"/>
        </w:rPr>
        <w:t xml:space="preserve"> 无  </w:t>
      </w:r>
      <w:r>
        <w:rPr>
          <w:rFonts w:ascii="宋体" w:eastAsia="宋体" w:hAnsi="宋体"/>
          <w:sz w:val="28"/>
          <w:szCs w:val="28"/>
        </w:rPr>
        <w:t>。</w:t>
      </w:r>
    </w:p>
    <w:p w14:paraId="386C68EF" w14:textId="77777777" w:rsidR="001258EF" w:rsidRDefault="000A35A5">
      <w:pPr>
        <w:adjustRightInd w:val="0"/>
        <w:snapToGrid w:val="0"/>
        <w:spacing w:line="360" w:lineRule="auto"/>
        <w:ind w:firstLineChars="400" w:firstLine="1120"/>
        <w:rPr>
          <w:rFonts w:ascii="宋体" w:eastAsia="宋体" w:hAnsi="宋体" w:hint="eastAsia"/>
          <w:sz w:val="28"/>
          <w:szCs w:val="28"/>
        </w:rPr>
      </w:pPr>
      <w:r>
        <w:rPr>
          <w:rFonts w:ascii="宋体" w:eastAsia="宋体" w:hAnsi="宋体"/>
          <w:sz w:val="28"/>
          <w:szCs w:val="28"/>
        </w:rPr>
        <w:t>（3）保修阶段服务酬金：</w:t>
      </w:r>
      <w:r>
        <w:rPr>
          <w:rFonts w:ascii="宋体" w:eastAsia="宋体" w:hAnsi="宋体"/>
          <w:sz w:val="28"/>
          <w:szCs w:val="28"/>
          <w:u w:val="single"/>
        </w:rPr>
        <w:t xml:space="preserve"> 无  </w:t>
      </w:r>
      <w:r>
        <w:rPr>
          <w:rFonts w:ascii="宋体" w:eastAsia="宋体" w:hAnsi="宋体"/>
          <w:sz w:val="28"/>
          <w:szCs w:val="28"/>
        </w:rPr>
        <w:t>。</w:t>
      </w:r>
    </w:p>
    <w:p w14:paraId="32025A9D" w14:textId="77777777" w:rsidR="001258EF" w:rsidRDefault="000A35A5">
      <w:pPr>
        <w:adjustRightInd w:val="0"/>
        <w:snapToGrid w:val="0"/>
        <w:spacing w:line="360" w:lineRule="auto"/>
        <w:ind w:firstLineChars="400" w:firstLine="1120"/>
        <w:rPr>
          <w:rFonts w:ascii="宋体" w:eastAsia="宋体" w:hAnsi="宋体" w:hint="eastAsia"/>
          <w:sz w:val="28"/>
          <w:szCs w:val="28"/>
        </w:rPr>
      </w:pPr>
      <w:r>
        <w:rPr>
          <w:rFonts w:ascii="宋体" w:eastAsia="宋体" w:hAnsi="宋体"/>
          <w:sz w:val="28"/>
          <w:szCs w:val="28"/>
        </w:rPr>
        <w:t>（4）其他相关服务酬金：</w:t>
      </w:r>
      <w:r>
        <w:rPr>
          <w:rFonts w:ascii="宋体" w:eastAsia="宋体" w:hAnsi="宋体"/>
          <w:sz w:val="28"/>
          <w:szCs w:val="28"/>
          <w:u w:val="single"/>
        </w:rPr>
        <w:t xml:space="preserve"> 无  </w:t>
      </w:r>
      <w:r>
        <w:rPr>
          <w:rFonts w:ascii="宋体" w:eastAsia="宋体" w:hAnsi="宋体"/>
          <w:sz w:val="28"/>
          <w:szCs w:val="28"/>
        </w:rPr>
        <w:t>。</w:t>
      </w:r>
    </w:p>
    <w:p w14:paraId="1F5AFEF2"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六、期限</w:t>
      </w:r>
    </w:p>
    <w:p w14:paraId="00F34F74"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1. 监理期限：</w:t>
      </w:r>
    </w:p>
    <w:p w14:paraId="113BB7D6"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自</w:t>
      </w:r>
      <w:r>
        <w:rPr>
          <w:rFonts w:ascii="宋体" w:eastAsia="宋体" w:hAnsi="宋体"/>
          <w:sz w:val="28"/>
          <w:szCs w:val="28"/>
          <w:u w:val="single"/>
        </w:rPr>
        <w:t xml:space="preserve">      </w:t>
      </w:r>
      <w:r>
        <w:rPr>
          <w:rFonts w:ascii="宋体" w:eastAsia="宋体" w:hAnsi="宋体"/>
          <w:sz w:val="28"/>
          <w:szCs w:val="28"/>
        </w:rPr>
        <w:t>年</w:t>
      </w:r>
      <w:r>
        <w:rPr>
          <w:rFonts w:ascii="宋体" w:eastAsia="宋体" w:hAnsi="宋体"/>
          <w:sz w:val="28"/>
          <w:szCs w:val="28"/>
          <w:u w:val="single"/>
        </w:rPr>
        <w:t xml:space="preserve">     </w:t>
      </w:r>
      <w:r>
        <w:rPr>
          <w:rFonts w:ascii="宋体" w:eastAsia="宋体" w:hAnsi="宋体"/>
          <w:sz w:val="28"/>
          <w:szCs w:val="28"/>
        </w:rPr>
        <w:t>月</w:t>
      </w:r>
      <w:r>
        <w:rPr>
          <w:rFonts w:ascii="宋体" w:eastAsia="宋体" w:hAnsi="宋体"/>
          <w:sz w:val="28"/>
          <w:szCs w:val="28"/>
          <w:u w:val="single"/>
        </w:rPr>
        <w:t xml:space="preserve">      </w:t>
      </w:r>
      <w:r>
        <w:rPr>
          <w:rFonts w:ascii="宋体" w:eastAsia="宋体" w:hAnsi="宋体"/>
          <w:sz w:val="28"/>
          <w:szCs w:val="28"/>
        </w:rPr>
        <w:t>日始，至</w:t>
      </w:r>
      <w:r>
        <w:rPr>
          <w:rFonts w:ascii="宋体" w:eastAsia="宋体" w:hAnsi="宋体"/>
          <w:sz w:val="28"/>
          <w:szCs w:val="28"/>
          <w:u w:val="single"/>
        </w:rPr>
        <w:t xml:space="preserve">      </w:t>
      </w:r>
      <w:r>
        <w:rPr>
          <w:rFonts w:ascii="宋体" w:eastAsia="宋体" w:hAnsi="宋体"/>
          <w:sz w:val="28"/>
          <w:szCs w:val="28"/>
        </w:rPr>
        <w:t>年</w:t>
      </w:r>
      <w:r>
        <w:rPr>
          <w:rFonts w:ascii="宋体" w:eastAsia="宋体" w:hAnsi="宋体"/>
          <w:sz w:val="28"/>
          <w:szCs w:val="28"/>
          <w:u w:val="single"/>
        </w:rPr>
        <w:t xml:space="preserve">      </w:t>
      </w:r>
      <w:r>
        <w:rPr>
          <w:rFonts w:ascii="宋体" w:eastAsia="宋体" w:hAnsi="宋体"/>
          <w:sz w:val="28"/>
          <w:szCs w:val="28"/>
        </w:rPr>
        <w:t>月</w:t>
      </w:r>
      <w:r>
        <w:rPr>
          <w:rFonts w:ascii="宋体" w:eastAsia="宋体" w:hAnsi="宋体"/>
          <w:sz w:val="28"/>
          <w:szCs w:val="28"/>
          <w:u w:val="single"/>
        </w:rPr>
        <w:t xml:space="preserve">       </w:t>
      </w:r>
      <w:r>
        <w:rPr>
          <w:rFonts w:ascii="宋体" w:eastAsia="宋体" w:hAnsi="宋体"/>
          <w:sz w:val="28"/>
          <w:szCs w:val="28"/>
        </w:rPr>
        <w:t>日止。</w:t>
      </w:r>
    </w:p>
    <w:p w14:paraId="3B08440B"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2.相关服务期限：</w:t>
      </w:r>
    </w:p>
    <w:p w14:paraId="47271AEC"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（1）勘察阶段服务期限</w:t>
      </w:r>
      <w:r>
        <w:rPr>
          <w:rFonts w:ascii="宋体" w:eastAsia="宋体" w:hAnsi="宋体"/>
          <w:sz w:val="28"/>
          <w:szCs w:val="28"/>
          <w:u w:val="single"/>
        </w:rPr>
        <w:t xml:space="preserve">      无     </w:t>
      </w:r>
      <w:r>
        <w:rPr>
          <w:rFonts w:ascii="宋体" w:eastAsia="宋体" w:hAnsi="宋体"/>
          <w:sz w:val="28"/>
          <w:szCs w:val="28"/>
        </w:rPr>
        <w:t>。</w:t>
      </w:r>
    </w:p>
    <w:p w14:paraId="4240A574"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（2）设计阶段服务期限</w:t>
      </w:r>
      <w:r>
        <w:rPr>
          <w:rFonts w:ascii="宋体" w:eastAsia="宋体" w:hAnsi="宋体"/>
          <w:sz w:val="28"/>
          <w:szCs w:val="28"/>
          <w:u w:val="single"/>
        </w:rPr>
        <w:t xml:space="preserve">      无     </w:t>
      </w:r>
      <w:r>
        <w:rPr>
          <w:rFonts w:ascii="宋体" w:eastAsia="宋体" w:hAnsi="宋体"/>
          <w:sz w:val="28"/>
          <w:szCs w:val="28"/>
        </w:rPr>
        <w:t>。</w:t>
      </w:r>
    </w:p>
    <w:p w14:paraId="45182530"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lastRenderedPageBreak/>
        <w:t xml:space="preserve">（3）保修阶段服务期限 </w:t>
      </w:r>
      <w:r>
        <w:rPr>
          <w:rFonts w:ascii="宋体" w:eastAsia="宋体" w:hAnsi="宋体"/>
          <w:sz w:val="28"/>
          <w:szCs w:val="28"/>
          <w:u w:val="single"/>
        </w:rPr>
        <w:t xml:space="preserve">  按施工合同为准 </w:t>
      </w:r>
      <w:r>
        <w:rPr>
          <w:rFonts w:ascii="宋体" w:eastAsia="宋体" w:hAnsi="宋体"/>
          <w:sz w:val="28"/>
          <w:szCs w:val="28"/>
        </w:rPr>
        <w:t>。</w:t>
      </w:r>
    </w:p>
    <w:p w14:paraId="4A57784E"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 xml:space="preserve">（4）其他相关服务期限 </w:t>
      </w:r>
      <w:r>
        <w:rPr>
          <w:rFonts w:ascii="宋体" w:eastAsia="宋体" w:hAnsi="宋体"/>
          <w:sz w:val="28"/>
          <w:szCs w:val="28"/>
          <w:u w:val="single"/>
        </w:rPr>
        <w:t xml:space="preserve">   无     </w:t>
      </w:r>
      <w:r>
        <w:rPr>
          <w:rFonts w:ascii="宋体" w:eastAsia="宋体" w:hAnsi="宋体"/>
          <w:sz w:val="28"/>
          <w:szCs w:val="28"/>
        </w:rPr>
        <w:t>。</w:t>
      </w:r>
    </w:p>
    <w:p w14:paraId="18AF2852"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七、双方承诺</w:t>
      </w:r>
    </w:p>
    <w:p w14:paraId="12AA9F6B"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1. 监理人向委托人承诺，按照本合同约定提供监理与相关服务。</w:t>
      </w:r>
    </w:p>
    <w:p w14:paraId="36B2863E" w14:textId="77777777" w:rsidR="001258EF" w:rsidRDefault="000A35A5">
      <w:pPr>
        <w:adjustRightInd w:val="0"/>
        <w:snapToGrid w:val="0"/>
        <w:spacing w:line="360" w:lineRule="auto"/>
        <w:ind w:firstLineChars="250" w:firstLine="700"/>
        <w:rPr>
          <w:rFonts w:ascii="宋体" w:eastAsia="宋体" w:hAnsi="宋体" w:hint="eastAsia"/>
          <w:sz w:val="28"/>
          <w:szCs w:val="28"/>
        </w:rPr>
      </w:pPr>
      <w:r>
        <w:rPr>
          <w:rFonts w:ascii="宋体" w:eastAsia="宋体" w:hAnsi="宋体"/>
          <w:sz w:val="28"/>
          <w:szCs w:val="28"/>
        </w:rPr>
        <w:t>2. 委托人向监理人承诺，按照本合同约定派遣相应的人员，提供房屋、资料、设备，并按本合同约定支付酬金。</w:t>
      </w:r>
    </w:p>
    <w:p w14:paraId="79D4BF1A" w14:textId="77777777" w:rsidR="001258EF" w:rsidRDefault="000A35A5">
      <w:pPr>
        <w:spacing w:line="360" w:lineRule="auto"/>
        <w:ind w:firstLineChars="198" w:firstLine="557"/>
        <w:rPr>
          <w:rFonts w:ascii="宋体" w:eastAsia="宋体" w:hAnsi="宋体" w:hint="eastAsia"/>
          <w:b/>
          <w:sz w:val="28"/>
          <w:szCs w:val="28"/>
        </w:rPr>
      </w:pPr>
      <w:r>
        <w:rPr>
          <w:rFonts w:ascii="宋体" w:eastAsia="宋体" w:hAnsi="宋体"/>
          <w:b/>
          <w:sz w:val="28"/>
          <w:szCs w:val="28"/>
        </w:rPr>
        <w:t>八、合同订立</w:t>
      </w:r>
    </w:p>
    <w:p w14:paraId="71B44CB1"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1. 订立时间：</w:t>
      </w:r>
      <w:r>
        <w:rPr>
          <w:rFonts w:ascii="宋体" w:eastAsia="宋体" w:hAnsi="宋体"/>
          <w:sz w:val="28"/>
          <w:szCs w:val="28"/>
          <w:u w:val="single"/>
        </w:rPr>
        <w:t xml:space="preserve">       </w:t>
      </w:r>
      <w:r>
        <w:rPr>
          <w:rFonts w:ascii="宋体" w:eastAsia="宋体" w:hAnsi="宋体"/>
          <w:sz w:val="28"/>
          <w:szCs w:val="28"/>
        </w:rPr>
        <w:t>年</w:t>
      </w:r>
      <w:r>
        <w:rPr>
          <w:rFonts w:ascii="宋体" w:eastAsia="宋体" w:hAnsi="宋体"/>
          <w:sz w:val="28"/>
          <w:szCs w:val="28"/>
          <w:u w:val="single"/>
        </w:rPr>
        <w:t xml:space="preserve">      </w:t>
      </w:r>
      <w:r>
        <w:rPr>
          <w:rFonts w:ascii="宋体" w:eastAsia="宋体" w:hAnsi="宋体"/>
          <w:sz w:val="28"/>
          <w:szCs w:val="28"/>
        </w:rPr>
        <w:t>月</w:t>
      </w:r>
      <w:r>
        <w:rPr>
          <w:rFonts w:ascii="宋体" w:eastAsia="宋体" w:hAnsi="宋体"/>
          <w:sz w:val="28"/>
          <w:szCs w:val="28"/>
          <w:u w:val="single"/>
        </w:rPr>
        <w:t xml:space="preserve">      </w:t>
      </w:r>
      <w:r>
        <w:rPr>
          <w:rFonts w:ascii="宋体" w:eastAsia="宋体" w:hAnsi="宋体"/>
          <w:sz w:val="28"/>
          <w:szCs w:val="28"/>
        </w:rPr>
        <w:t>日。</w:t>
      </w:r>
    </w:p>
    <w:p w14:paraId="2CEF1312" w14:textId="77777777" w:rsidR="001258EF" w:rsidRDefault="000A35A5">
      <w:pPr>
        <w:adjustRightInd w:val="0"/>
        <w:snapToGrid w:val="0"/>
        <w:spacing w:line="360" w:lineRule="auto"/>
        <w:ind w:firstLineChars="198" w:firstLine="554"/>
        <w:rPr>
          <w:rFonts w:ascii="宋体" w:eastAsia="宋体" w:hAnsi="宋体" w:hint="eastAsia"/>
          <w:sz w:val="28"/>
          <w:szCs w:val="28"/>
        </w:rPr>
      </w:pPr>
      <w:r>
        <w:rPr>
          <w:rFonts w:ascii="宋体" w:eastAsia="宋体" w:hAnsi="宋体"/>
          <w:sz w:val="28"/>
          <w:szCs w:val="28"/>
        </w:rPr>
        <w:t>2. 订立地点：</w:t>
      </w:r>
      <w:r>
        <w:rPr>
          <w:rFonts w:ascii="宋体" w:eastAsia="宋体" w:hAnsi="宋体"/>
          <w:sz w:val="28"/>
          <w:szCs w:val="28"/>
          <w:u w:val="single"/>
        </w:rPr>
        <w:t xml:space="preserve">威海市 </w:t>
      </w:r>
      <w:r>
        <w:rPr>
          <w:rFonts w:ascii="宋体" w:eastAsia="宋体" w:hAnsi="宋体"/>
          <w:sz w:val="28"/>
          <w:szCs w:val="28"/>
        </w:rPr>
        <w:t>。</w:t>
      </w:r>
    </w:p>
    <w:p w14:paraId="6ABB5B40"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3、本合同一式</w:t>
      </w:r>
      <w:r>
        <w:rPr>
          <w:rFonts w:ascii="宋体" w:eastAsia="宋体" w:hAnsi="宋体"/>
          <w:sz w:val="28"/>
          <w:szCs w:val="28"/>
          <w:u w:val="single"/>
        </w:rPr>
        <w:t xml:space="preserve">  </w:t>
      </w:r>
      <w:r>
        <w:rPr>
          <w:rFonts w:ascii="宋体" w:eastAsia="宋体" w:hAnsi="宋体"/>
          <w:b/>
          <w:bCs/>
          <w:sz w:val="28"/>
          <w:szCs w:val="28"/>
          <w:u w:val="single"/>
        </w:rPr>
        <w:t>玖</w:t>
      </w:r>
      <w:r>
        <w:rPr>
          <w:rFonts w:ascii="宋体" w:eastAsia="宋体" w:hAnsi="宋体"/>
          <w:sz w:val="28"/>
          <w:szCs w:val="28"/>
          <w:u w:val="single"/>
        </w:rPr>
        <w:t xml:space="preserve"> </w:t>
      </w:r>
      <w:r>
        <w:rPr>
          <w:rFonts w:ascii="宋体" w:eastAsia="宋体" w:hAnsi="宋体"/>
          <w:sz w:val="28"/>
          <w:szCs w:val="28"/>
        </w:rPr>
        <w:t>份，具有同等法律效力，委托人执</w:t>
      </w:r>
      <w:r>
        <w:rPr>
          <w:rFonts w:ascii="宋体" w:eastAsia="宋体" w:hAnsi="宋体"/>
          <w:sz w:val="28"/>
          <w:szCs w:val="28"/>
          <w:u w:val="single"/>
        </w:rPr>
        <w:t xml:space="preserve">  </w:t>
      </w:r>
      <w:r>
        <w:rPr>
          <w:rFonts w:ascii="宋体" w:eastAsia="宋体" w:hAnsi="宋体"/>
          <w:b/>
          <w:bCs/>
          <w:sz w:val="28"/>
          <w:szCs w:val="28"/>
          <w:u w:val="single"/>
        </w:rPr>
        <w:t>陆</w:t>
      </w:r>
      <w:r>
        <w:rPr>
          <w:rFonts w:ascii="宋体" w:eastAsia="宋体" w:hAnsi="宋体"/>
          <w:sz w:val="28"/>
          <w:szCs w:val="28"/>
          <w:u w:val="single"/>
        </w:rPr>
        <w:t xml:space="preserve">  </w:t>
      </w:r>
      <w:r>
        <w:rPr>
          <w:rFonts w:ascii="宋体" w:eastAsia="宋体" w:hAnsi="宋体"/>
          <w:sz w:val="28"/>
          <w:szCs w:val="28"/>
        </w:rPr>
        <w:t>份，监理人执</w:t>
      </w:r>
      <w:r>
        <w:rPr>
          <w:rFonts w:ascii="宋体" w:eastAsia="宋体" w:hAnsi="宋体"/>
          <w:sz w:val="28"/>
          <w:szCs w:val="28"/>
          <w:u w:val="single"/>
        </w:rPr>
        <w:t xml:space="preserve">  </w:t>
      </w:r>
      <w:proofErr w:type="gramStart"/>
      <w:r>
        <w:rPr>
          <w:rFonts w:ascii="宋体" w:eastAsia="宋体" w:hAnsi="宋体"/>
          <w:b/>
          <w:bCs/>
          <w:sz w:val="28"/>
          <w:szCs w:val="28"/>
          <w:u w:val="single"/>
        </w:rPr>
        <w:t>贰</w:t>
      </w:r>
      <w:proofErr w:type="gramEnd"/>
      <w:r>
        <w:rPr>
          <w:rFonts w:ascii="宋体" w:eastAsia="宋体" w:hAnsi="宋体"/>
          <w:sz w:val="28"/>
          <w:szCs w:val="28"/>
          <w:u w:val="single"/>
        </w:rPr>
        <w:t xml:space="preserve">  </w:t>
      </w:r>
      <w:r>
        <w:rPr>
          <w:rFonts w:ascii="宋体" w:eastAsia="宋体" w:hAnsi="宋体"/>
          <w:sz w:val="28"/>
          <w:szCs w:val="28"/>
        </w:rPr>
        <w:t>份，招标代理机构</w:t>
      </w:r>
      <w:r>
        <w:rPr>
          <w:rFonts w:ascii="宋体" w:eastAsia="宋体" w:hAnsi="宋体"/>
          <w:sz w:val="28"/>
          <w:szCs w:val="28"/>
          <w:u w:val="single"/>
        </w:rPr>
        <w:t xml:space="preserve"> </w:t>
      </w:r>
      <w:r>
        <w:rPr>
          <w:rFonts w:ascii="宋体" w:eastAsia="宋体" w:hAnsi="宋体"/>
          <w:b/>
          <w:bCs/>
          <w:sz w:val="28"/>
          <w:szCs w:val="28"/>
          <w:u w:val="single"/>
        </w:rPr>
        <w:t xml:space="preserve"> 壹</w:t>
      </w:r>
      <w:r>
        <w:rPr>
          <w:rFonts w:ascii="宋体" w:eastAsia="宋体" w:hAnsi="宋体"/>
          <w:sz w:val="28"/>
          <w:szCs w:val="28"/>
          <w:u w:val="single"/>
        </w:rPr>
        <w:t xml:space="preserve"> </w:t>
      </w:r>
      <w:r>
        <w:rPr>
          <w:rFonts w:ascii="宋体" w:eastAsia="宋体" w:hAnsi="宋体"/>
          <w:sz w:val="28"/>
          <w:szCs w:val="28"/>
        </w:rPr>
        <w:t>份。</w:t>
      </w:r>
    </w:p>
    <w:p w14:paraId="30A88B8E" w14:textId="77777777" w:rsidR="001258EF" w:rsidRDefault="000A35A5">
      <w:pPr>
        <w:adjustRightInd w:val="0"/>
        <w:snapToGrid w:val="0"/>
        <w:spacing w:line="360" w:lineRule="auto"/>
        <w:ind w:firstLineChars="200" w:firstLine="560"/>
        <w:rPr>
          <w:rFonts w:ascii="宋体" w:eastAsia="宋体" w:hAnsi="宋体" w:hint="eastAsia"/>
          <w:sz w:val="28"/>
          <w:szCs w:val="28"/>
        </w:rPr>
      </w:pPr>
      <w:bookmarkStart w:id="119" w:name="_Toc132795230"/>
      <w:bookmarkStart w:id="120" w:name="_Toc102657475"/>
      <w:bookmarkStart w:id="121" w:name="_Toc102657238"/>
      <w:bookmarkStart w:id="122" w:name="_Toc464754416"/>
      <w:r>
        <w:rPr>
          <w:rFonts w:ascii="宋体" w:eastAsia="宋体" w:hAnsi="宋体"/>
          <w:sz w:val="28"/>
          <w:szCs w:val="28"/>
        </w:rPr>
        <w:t xml:space="preserve">委托人：                             监理人：           </w:t>
      </w:r>
    </w:p>
    <w:p w14:paraId="4CFE903D"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 xml:space="preserve">住所：                               住所：         </w:t>
      </w:r>
    </w:p>
    <w:p w14:paraId="5CF06334"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 xml:space="preserve">邮政编码：                           邮政编码：  </w:t>
      </w:r>
    </w:p>
    <w:p w14:paraId="0D1AA313"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法人代表或授权代表：（签字）          法人代表或授权代表：（签字）</w:t>
      </w:r>
    </w:p>
    <w:p w14:paraId="51EED9EE"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开户银行：                            开户银行：</w:t>
      </w:r>
    </w:p>
    <w:p w14:paraId="532B6AFB"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 xml:space="preserve">账号：                                账号： </w:t>
      </w:r>
    </w:p>
    <w:p w14:paraId="43B41220"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 xml:space="preserve">电话：                                电话： </w:t>
      </w:r>
    </w:p>
    <w:p w14:paraId="6E282186" w14:textId="77777777" w:rsidR="001258EF" w:rsidRDefault="000A35A5">
      <w:pPr>
        <w:adjustRightInd w:val="0"/>
        <w:snapToGrid w:val="0"/>
        <w:spacing w:line="360" w:lineRule="auto"/>
        <w:ind w:firstLineChars="200" w:firstLine="560"/>
        <w:rPr>
          <w:rFonts w:ascii="宋体" w:eastAsia="宋体" w:hAnsi="宋体" w:hint="eastAsia"/>
          <w:sz w:val="28"/>
          <w:szCs w:val="28"/>
        </w:rPr>
      </w:pPr>
      <w:r>
        <w:rPr>
          <w:rFonts w:ascii="宋体" w:eastAsia="宋体" w:hAnsi="宋体"/>
          <w:sz w:val="28"/>
          <w:szCs w:val="28"/>
        </w:rPr>
        <w:t xml:space="preserve">传真：                                传真： </w:t>
      </w:r>
    </w:p>
    <w:p w14:paraId="149B11F6" w14:textId="77777777" w:rsidR="001258EF" w:rsidRDefault="000A35A5">
      <w:pPr>
        <w:pStyle w:val="ae"/>
        <w:jc w:val="center"/>
        <w:rPr>
          <w:rFonts w:ascii="宋体" w:eastAsia="宋体" w:hAnsi="宋体" w:hint="eastAsia"/>
          <w:b/>
          <w:bCs/>
          <w:iCs/>
          <w:sz w:val="28"/>
          <w:szCs w:val="28"/>
        </w:rPr>
      </w:pPr>
      <w:r>
        <w:rPr>
          <w:rFonts w:ascii="宋体" w:eastAsia="宋体" w:hAnsi="宋体" w:hint="eastAsia"/>
        </w:rPr>
        <w:br w:type="page"/>
      </w:r>
      <w:r>
        <w:rPr>
          <w:rFonts w:ascii="宋体" w:eastAsia="宋体" w:hAnsi="宋体"/>
          <w:b/>
          <w:bCs/>
          <w:iCs/>
          <w:sz w:val="28"/>
          <w:szCs w:val="28"/>
        </w:rPr>
        <w:lastRenderedPageBreak/>
        <w:t>第二部分  通用合同条款</w:t>
      </w:r>
      <w:bookmarkEnd w:id="119"/>
      <w:bookmarkEnd w:id="120"/>
      <w:bookmarkEnd w:id="121"/>
      <w:bookmarkEnd w:id="122"/>
    </w:p>
    <w:p w14:paraId="1C0CBCA6" w14:textId="77777777" w:rsidR="001258EF" w:rsidRDefault="000A35A5">
      <w:pPr>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执行《建设工程监理合同》（</w:t>
      </w:r>
      <w:r>
        <w:rPr>
          <w:rFonts w:ascii="宋体" w:eastAsia="宋体" w:hAnsi="宋体" w:hint="eastAsia"/>
          <w:sz w:val="28"/>
          <w:szCs w:val="28"/>
        </w:rPr>
        <w:t>G</w:t>
      </w:r>
      <w:r>
        <w:rPr>
          <w:rFonts w:ascii="宋体" w:eastAsia="宋体" w:hAnsi="宋体"/>
          <w:sz w:val="28"/>
          <w:szCs w:val="28"/>
        </w:rPr>
        <w:t>F－2012－0202）通用合同条款。</w:t>
      </w:r>
    </w:p>
    <w:p w14:paraId="2FADDB36" w14:textId="77777777" w:rsidR="001258EF" w:rsidRDefault="000A35A5">
      <w:pPr>
        <w:pStyle w:val="ae"/>
        <w:jc w:val="center"/>
        <w:rPr>
          <w:rFonts w:ascii="宋体" w:eastAsia="宋体" w:hAnsi="宋体" w:hint="eastAsia"/>
          <w:b/>
          <w:bCs/>
          <w:iCs/>
          <w:sz w:val="28"/>
          <w:szCs w:val="28"/>
        </w:rPr>
      </w:pPr>
      <w:bookmarkStart w:id="123" w:name="_Toc464754417"/>
      <w:bookmarkStart w:id="124" w:name="_Toc102657239"/>
      <w:bookmarkStart w:id="125" w:name="_Toc102657476"/>
      <w:bookmarkStart w:id="126" w:name="_Toc132795231"/>
      <w:r>
        <w:rPr>
          <w:rFonts w:ascii="宋体" w:eastAsia="宋体" w:hAnsi="宋体"/>
          <w:b/>
          <w:bCs/>
          <w:iCs/>
          <w:sz w:val="28"/>
          <w:szCs w:val="28"/>
        </w:rPr>
        <w:t>第三部分  专用合同条款</w:t>
      </w:r>
      <w:bookmarkEnd w:id="123"/>
      <w:bookmarkEnd w:id="124"/>
      <w:bookmarkEnd w:id="125"/>
      <w:bookmarkEnd w:id="126"/>
    </w:p>
    <w:p w14:paraId="3BBF7538" w14:textId="77777777" w:rsidR="001258EF" w:rsidRDefault="000A35A5">
      <w:pPr>
        <w:adjustRightInd w:val="0"/>
        <w:snapToGrid w:val="0"/>
        <w:spacing w:line="520" w:lineRule="exact"/>
        <w:rPr>
          <w:rFonts w:ascii="宋体" w:eastAsia="宋体" w:hAnsi="宋体" w:hint="eastAsia"/>
          <w:iCs/>
          <w:sz w:val="28"/>
          <w:szCs w:val="28"/>
        </w:rPr>
      </w:pPr>
      <w:r>
        <w:rPr>
          <w:rFonts w:ascii="宋体" w:eastAsia="宋体" w:hAnsi="宋体"/>
          <w:iCs/>
          <w:sz w:val="28"/>
          <w:szCs w:val="28"/>
        </w:rPr>
        <w:t>1. 定义与解释</w:t>
      </w:r>
    </w:p>
    <w:p w14:paraId="3B00AD93" w14:textId="77777777" w:rsidR="001258EF" w:rsidRDefault="000A35A5">
      <w:pPr>
        <w:adjustRightInd w:val="0"/>
        <w:snapToGrid w:val="0"/>
        <w:spacing w:line="520" w:lineRule="exact"/>
        <w:rPr>
          <w:rFonts w:ascii="宋体" w:eastAsia="宋体" w:hAnsi="宋体" w:hint="eastAsia"/>
          <w:sz w:val="28"/>
          <w:szCs w:val="28"/>
        </w:rPr>
      </w:pPr>
      <w:r>
        <w:rPr>
          <w:rFonts w:ascii="宋体" w:eastAsia="宋体" w:hAnsi="宋体"/>
          <w:sz w:val="28"/>
          <w:szCs w:val="28"/>
        </w:rPr>
        <w:t>1.2  解释</w:t>
      </w:r>
    </w:p>
    <w:p w14:paraId="240FBE24"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1.2.1 本合同文件除使用中文外，还可用</w:t>
      </w:r>
      <w:r>
        <w:rPr>
          <w:rFonts w:ascii="宋体" w:eastAsia="宋体" w:hAnsi="宋体"/>
          <w:sz w:val="28"/>
          <w:szCs w:val="28"/>
          <w:u w:val="single"/>
        </w:rPr>
        <w:t xml:space="preserve">     /    </w:t>
      </w:r>
      <w:r>
        <w:rPr>
          <w:rFonts w:ascii="宋体" w:eastAsia="宋体" w:hAnsi="宋体"/>
          <w:sz w:val="28"/>
          <w:szCs w:val="28"/>
        </w:rPr>
        <w:t>。</w:t>
      </w:r>
    </w:p>
    <w:p w14:paraId="0AFE2779"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1.2.2 约定本合同文件的解释顺序为：</w:t>
      </w:r>
      <w:r>
        <w:rPr>
          <w:rFonts w:ascii="宋体" w:eastAsia="宋体" w:hAnsi="宋体"/>
          <w:sz w:val="28"/>
          <w:szCs w:val="28"/>
          <w:u w:val="single"/>
        </w:rPr>
        <w:t xml:space="preserve"> 执行通用条款 </w:t>
      </w:r>
      <w:r>
        <w:rPr>
          <w:rFonts w:ascii="宋体" w:eastAsia="宋体" w:hAnsi="宋体"/>
          <w:sz w:val="28"/>
          <w:szCs w:val="28"/>
        </w:rPr>
        <w:t>。</w:t>
      </w:r>
    </w:p>
    <w:p w14:paraId="533D0FDE" w14:textId="77777777" w:rsidR="001258EF" w:rsidRDefault="000A35A5">
      <w:pPr>
        <w:adjustRightInd w:val="0"/>
        <w:snapToGrid w:val="0"/>
        <w:spacing w:line="520" w:lineRule="exact"/>
        <w:rPr>
          <w:rFonts w:ascii="宋体" w:eastAsia="宋体" w:hAnsi="宋体" w:hint="eastAsia"/>
          <w:iCs/>
          <w:sz w:val="28"/>
          <w:szCs w:val="28"/>
        </w:rPr>
      </w:pPr>
      <w:r>
        <w:rPr>
          <w:rFonts w:ascii="宋体" w:eastAsia="宋体" w:hAnsi="宋体"/>
          <w:iCs/>
          <w:sz w:val="28"/>
          <w:szCs w:val="28"/>
        </w:rPr>
        <w:t>2. 监理人义务</w:t>
      </w:r>
    </w:p>
    <w:p w14:paraId="6896995A" w14:textId="77777777" w:rsidR="001258EF" w:rsidRDefault="000A35A5">
      <w:pPr>
        <w:adjustRightInd w:val="0"/>
        <w:snapToGrid w:val="0"/>
        <w:spacing w:line="520" w:lineRule="exact"/>
        <w:rPr>
          <w:rFonts w:ascii="宋体" w:eastAsia="宋体" w:hAnsi="宋体" w:hint="eastAsia"/>
          <w:sz w:val="28"/>
          <w:szCs w:val="28"/>
        </w:rPr>
      </w:pPr>
      <w:r>
        <w:rPr>
          <w:rFonts w:ascii="宋体" w:eastAsia="宋体" w:hAnsi="宋体"/>
          <w:sz w:val="28"/>
          <w:szCs w:val="28"/>
        </w:rPr>
        <w:t>2.1 监理的范围和</w:t>
      </w:r>
      <w:r>
        <w:rPr>
          <w:rFonts w:ascii="宋体" w:eastAsia="宋体" w:hAnsi="宋体"/>
          <w:bCs/>
          <w:sz w:val="28"/>
          <w:szCs w:val="28"/>
        </w:rPr>
        <w:t>内容</w:t>
      </w:r>
    </w:p>
    <w:p w14:paraId="74860C80"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2.1.1 监理范围包括：</w:t>
      </w:r>
      <w:r>
        <w:rPr>
          <w:rFonts w:ascii="宋体" w:eastAsia="宋体" w:hAnsi="宋体"/>
          <w:sz w:val="28"/>
          <w:szCs w:val="28"/>
          <w:u w:val="single"/>
        </w:rPr>
        <w:t xml:space="preserve"> 在施工及保修阶段对建设工程质量、进度、造价进行控制，对合同、信息进行管理，对工程建设相关方的关系进行协调，并履行建设工程安全生产管理法定职责 </w:t>
      </w:r>
      <w:r>
        <w:rPr>
          <w:rFonts w:ascii="宋体" w:eastAsia="宋体" w:hAnsi="宋体"/>
          <w:sz w:val="28"/>
          <w:szCs w:val="28"/>
        </w:rPr>
        <w:t xml:space="preserve">。 </w:t>
      </w:r>
    </w:p>
    <w:p w14:paraId="559A7F89"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 xml:space="preserve">2.1.2 监理工作内容还包括： </w:t>
      </w:r>
      <w:r>
        <w:rPr>
          <w:rFonts w:ascii="宋体" w:eastAsia="宋体" w:hAnsi="宋体"/>
          <w:sz w:val="28"/>
          <w:szCs w:val="28"/>
          <w:u w:val="single"/>
        </w:rPr>
        <w:t xml:space="preserve">   /    </w:t>
      </w:r>
      <w:r>
        <w:rPr>
          <w:rFonts w:ascii="宋体" w:eastAsia="宋体" w:hAnsi="宋体"/>
          <w:sz w:val="28"/>
          <w:szCs w:val="28"/>
        </w:rPr>
        <w:t>。</w:t>
      </w:r>
    </w:p>
    <w:p w14:paraId="231BA07C"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2.2 监理与相关服务依据</w:t>
      </w:r>
    </w:p>
    <w:p w14:paraId="75E8763B"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2.2.1 监理依据包括：</w:t>
      </w:r>
      <w:r>
        <w:rPr>
          <w:rFonts w:ascii="宋体" w:eastAsia="宋体" w:hAnsi="宋体"/>
          <w:sz w:val="28"/>
          <w:szCs w:val="28"/>
          <w:u w:val="single"/>
        </w:rPr>
        <w:t xml:space="preserve"> 执行通用条款  </w:t>
      </w:r>
      <w:r>
        <w:rPr>
          <w:rFonts w:ascii="宋体" w:eastAsia="宋体" w:hAnsi="宋体"/>
          <w:sz w:val="28"/>
          <w:szCs w:val="28"/>
        </w:rPr>
        <w:t xml:space="preserve">。  </w:t>
      </w:r>
    </w:p>
    <w:p w14:paraId="720CB6AF"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2.2.2 相关服务依据包括：</w:t>
      </w:r>
      <w:r>
        <w:rPr>
          <w:rFonts w:ascii="宋体" w:eastAsia="宋体" w:hAnsi="宋体"/>
          <w:sz w:val="28"/>
          <w:szCs w:val="28"/>
          <w:u w:val="single"/>
        </w:rPr>
        <w:t xml:space="preserve">   /    </w:t>
      </w:r>
      <w:r>
        <w:rPr>
          <w:rFonts w:ascii="宋体" w:eastAsia="宋体" w:hAnsi="宋体"/>
          <w:sz w:val="28"/>
          <w:szCs w:val="28"/>
        </w:rPr>
        <w:t>。</w:t>
      </w:r>
    </w:p>
    <w:p w14:paraId="6CC93E26"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2.3项目监理机构和人员</w:t>
      </w:r>
    </w:p>
    <w:p w14:paraId="7F622B44"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2.3.4 更换监理人员的其他情形：</w:t>
      </w:r>
      <w:r>
        <w:rPr>
          <w:rFonts w:ascii="宋体" w:eastAsia="宋体" w:hAnsi="宋体"/>
          <w:sz w:val="28"/>
          <w:szCs w:val="28"/>
          <w:u w:val="single"/>
        </w:rPr>
        <w:t>必须经委托人同意</w:t>
      </w:r>
      <w:r>
        <w:rPr>
          <w:rFonts w:ascii="宋体" w:eastAsia="宋体" w:hAnsi="宋体"/>
          <w:sz w:val="28"/>
          <w:szCs w:val="28"/>
        </w:rPr>
        <w:t>。</w:t>
      </w:r>
    </w:p>
    <w:p w14:paraId="7422CC75"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t>监理人现场配备的人员与中标通知书上的管理人员不符：</w:t>
      </w:r>
      <w:r>
        <w:rPr>
          <w:rFonts w:ascii="宋体" w:eastAsia="宋体" w:hAnsi="宋体"/>
          <w:sz w:val="28"/>
          <w:szCs w:val="28"/>
          <w:u w:val="single"/>
        </w:rPr>
        <w:t>每人次罚款2万元，发现2次以上可解除合同。</w:t>
      </w:r>
    </w:p>
    <w:p w14:paraId="760A8EF9"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t>关于项目总监每月在施工现场的时间要求：</w:t>
      </w:r>
      <w:r>
        <w:rPr>
          <w:rFonts w:ascii="宋体" w:eastAsia="宋体" w:hAnsi="宋体"/>
          <w:sz w:val="28"/>
          <w:szCs w:val="28"/>
          <w:u w:val="single"/>
        </w:rPr>
        <w:t>每月在现场不得低于25天，项目总监确需离开施工现场时，应取得委托人代表的批准。</w:t>
      </w:r>
    </w:p>
    <w:p w14:paraId="0E1BEB02"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t>项目总监未经批准，擅自离开施工现场的违约责任：</w:t>
      </w:r>
      <w:r>
        <w:rPr>
          <w:rFonts w:ascii="宋体" w:eastAsia="宋体" w:hAnsi="宋体"/>
          <w:sz w:val="28"/>
          <w:szCs w:val="28"/>
          <w:u w:val="single"/>
        </w:rPr>
        <w:t>委托人可撤换，并减少或延缓拨款，造成的损失由监理人承担；每发现一次罚款2000元，发现2次以上可解除合同。</w:t>
      </w:r>
    </w:p>
    <w:p w14:paraId="60136BA4"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lastRenderedPageBreak/>
        <w:t>监理人无正当理由拒绝撤换主要管理人员的违约责任：</w:t>
      </w:r>
      <w:r>
        <w:rPr>
          <w:rFonts w:ascii="宋体" w:eastAsia="宋体" w:hAnsi="宋体"/>
          <w:sz w:val="28"/>
          <w:szCs w:val="28"/>
          <w:u w:val="single"/>
        </w:rPr>
        <w:t>每人次罚款2万元；委托人可减少或延缓拨款，造成的损失由监理人承担。</w:t>
      </w:r>
    </w:p>
    <w:p w14:paraId="64154A18"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t>监理人擅自更换主要管理人员的违约责任：</w:t>
      </w:r>
      <w:r>
        <w:rPr>
          <w:rFonts w:ascii="宋体" w:eastAsia="宋体" w:hAnsi="宋体"/>
          <w:sz w:val="28"/>
          <w:szCs w:val="28"/>
          <w:u w:val="single"/>
        </w:rPr>
        <w:t>每人次罚款1000元；委托人可拒绝更换，并减少或延缓拨款，造成的损失由监理人承担。</w:t>
      </w:r>
    </w:p>
    <w:p w14:paraId="1FC85A8E"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监理人主要施工人员擅自离开施工现场的违约责任：</w:t>
      </w:r>
      <w:r>
        <w:rPr>
          <w:rFonts w:ascii="宋体" w:eastAsia="宋体" w:hAnsi="宋体"/>
          <w:sz w:val="28"/>
          <w:szCs w:val="28"/>
          <w:u w:val="single"/>
        </w:rPr>
        <w:t>委托人可撤换，造成的损失由监理人承担。</w:t>
      </w:r>
    </w:p>
    <w:p w14:paraId="6446B946"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2.4 履行职责</w:t>
      </w:r>
    </w:p>
    <w:p w14:paraId="083E9B68"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2.4.3 对监理人的授权范围：</w:t>
      </w:r>
      <w:r>
        <w:rPr>
          <w:rFonts w:ascii="宋体" w:eastAsia="宋体" w:hAnsi="宋体"/>
          <w:sz w:val="28"/>
          <w:szCs w:val="28"/>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ascii="宋体" w:eastAsia="宋体" w:hAnsi="宋体"/>
          <w:sz w:val="28"/>
          <w:szCs w:val="28"/>
        </w:rPr>
        <w:t>。</w:t>
      </w:r>
    </w:p>
    <w:p w14:paraId="64DCAA9D"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在涉及工程延期</w:t>
      </w:r>
      <w:r>
        <w:rPr>
          <w:rFonts w:ascii="宋体" w:eastAsia="宋体" w:hAnsi="宋体"/>
          <w:sz w:val="28"/>
          <w:szCs w:val="28"/>
          <w:u w:val="single"/>
        </w:rPr>
        <w:t>零</w:t>
      </w:r>
      <w:r>
        <w:rPr>
          <w:rFonts w:ascii="宋体" w:eastAsia="宋体" w:hAnsi="宋体"/>
          <w:sz w:val="28"/>
          <w:szCs w:val="28"/>
        </w:rPr>
        <w:t>天内和（或）金额</w:t>
      </w:r>
      <w:proofErr w:type="gramStart"/>
      <w:r>
        <w:rPr>
          <w:rFonts w:ascii="宋体" w:eastAsia="宋体" w:hAnsi="宋体"/>
          <w:sz w:val="28"/>
          <w:szCs w:val="28"/>
          <w:u w:val="single"/>
        </w:rPr>
        <w:t>零</w:t>
      </w:r>
      <w:r>
        <w:rPr>
          <w:rFonts w:ascii="宋体" w:eastAsia="宋体" w:hAnsi="宋体"/>
          <w:sz w:val="28"/>
          <w:szCs w:val="28"/>
        </w:rPr>
        <w:t>万</w:t>
      </w:r>
      <w:proofErr w:type="gramEnd"/>
      <w:r>
        <w:rPr>
          <w:rFonts w:ascii="宋体" w:eastAsia="宋体" w:hAnsi="宋体"/>
          <w:sz w:val="28"/>
          <w:szCs w:val="28"/>
        </w:rPr>
        <w:t>元内的变更，监理人不需请示委托人即可向承包人发布变更通知。</w:t>
      </w:r>
    </w:p>
    <w:p w14:paraId="008A2DF8" w14:textId="77777777" w:rsidR="001258EF" w:rsidRDefault="000A35A5">
      <w:pPr>
        <w:adjustRightInd w:val="0"/>
        <w:snapToGrid w:val="0"/>
        <w:spacing w:line="520" w:lineRule="exact"/>
        <w:ind w:firstLineChars="200" w:firstLine="560"/>
        <w:rPr>
          <w:rFonts w:ascii="宋体" w:eastAsia="宋体" w:hAnsi="宋体" w:hint="eastAsia"/>
          <w:sz w:val="28"/>
          <w:szCs w:val="28"/>
        </w:rPr>
      </w:pPr>
      <w:r>
        <w:rPr>
          <w:rFonts w:ascii="宋体" w:eastAsia="宋体" w:hAnsi="宋体"/>
          <w:sz w:val="28"/>
          <w:szCs w:val="28"/>
        </w:rPr>
        <w:t>2.4.4 监理人有权要求承包人调换其人员的限制条件：</w:t>
      </w:r>
      <w:r>
        <w:rPr>
          <w:rFonts w:ascii="宋体" w:eastAsia="宋体" w:hAnsi="宋体"/>
          <w:sz w:val="28"/>
          <w:szCs w:val="28"/>
          <w:u w:val="single"/>
        </w:rPr>
        <w:t xml:space="preserve">需要取得委托人批准 </w:t>
      </w:r>
      <w:r>
        <w:rPr>
          <w:rFonts w:ascii="宋体" w:eastAsia="宋体" w:hAnsi="宋体"/>
          <w:sz w:val="28"/>
          <w:szCs w:val="28"/>
        </w:rPr>
        <w:t xml:space="preserve">。  </w:t>
      </w:r>
    </w:p>
    <w:p w14:paraId="501229E8"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2.5 提交报告</w:t>
      </w:r>
    </w:p>
    <w:p w14:paraId="63DE8691" w14:textId="77777777" w:rsidR="001258EF" w:rsidRDefault="000A35A5">
      <w:pPr>
        <w:adjustRightInd w:val="0"/>
        <w:snapToGrid w:val="0"/>
        <w:spacing w:line="520" w:lineRule="exact"/>
        <w:ind w:firstLine="525"/>
        <w:rPr>
          <w:rFonts w:ascii="宋体" w:eastAsia="宋体" w:hAnsi="宋体" w:hint="eastAsia"/>
          <w:sz w:val="28"/>
          <w:szCs w:val="28"/>
          <w:u w:val="single"/>
        </w:rPr>
      </w:pPr>
      <w:r>
        <w:rPr>
          <w:rFonts w:ascii="宋体" w:eastAsia="宋体" w:hAnsi="宋体"/>
          <w:sz w:val="28"/>
          <w:szCs w:val="28"/>
        </w:rPr>
        <w:t>监理人应提交报告的种类(包括监理规划、监理月报及约定的专项报告)、时间和份数：</w:t>
      </w:r>
      <w:r>
        <w:rPr>
          <w:rFonts w:ascii="宋体" w:eastAsia="宋体" w:hAnsi="宋体"/>
          <w:sz w:val="28"/>
          <w:szCs w:val="28"/>
          <w:u w:val="single"/>
        </w:rPr>
        <w:t>每月月底监理人应将当月的监理月报报送甲方</w:t>
      </w:r>
      <w:r>
        <w:rPr>
          <w:rFonts w:ascii="宋体" w:eastAsia="宋体" w:hAnsi="宋体"/>
          <w:sz w:val="28"/>
          <w:szCs w:val="28"/>
        </w:rPr>
        <w:t>。</w:t>
      </w:r>
    </w:p>
    <w:p w14:paraId="6ADD5372"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 xml:space="preserve"> 2.7 使用委托人的财产</w:t>
      </w:r>
    </w:p>
    <w:p w14:paraId="47D73666"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附录B中由委托人无偿提供的房屋、设备的所有权属于：</w:t>
      </w:r>
      <w:r>
        <w:rPr>
          <w:rFonts w:ascii="宋体" w:eastAsia="宋体" w:hAnsi="宋体"/>
          <w:sz w:val="28"/>
          <w:szCs w:val="28"/>
          <w:u w:val="single"/>
        </w:rPr>
        <w:t xml:space="preserve"> 委托人 </w:t>
      </w:r>
      <w:r>
        <w:rPr>
          <w:rFonts w:ascii="宋体" w:eastAsia="宋体" w:hAnsi="宋体"/>
          <w:sz w:val="28"/>
          <w:szCs w:val="28"/>
        </w:rPr>
        <w:t>。</w:t>
      </w:r>
    </w:p>
    <w:p w14:paraId="264EB5CE"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监理人应在本合同终止后</w:t>
      </w:r>
      <w:r>
        <w:rPr>
          <w:rFonts w:ascii="宋体" w:eastAsia="宋体" w:hAnsi="宋体"/>
          <w:sz w:val="28"/>
          <w:szCs w:val="28"/>
          <w:u w:val="single"/>
        </w:rPr>
        <w:t xml:space="preserve"> 7 </w:t>
      </w:r>
      <w:r>
        <w:rPr>
          <w:rFonts w:ascii="宋体" w:eastAsia="宋体" w:hAnsi="宋体"/>
          <w:sz w:val="28"/>
          <w:szCs w:val="28"/>
        </w:rPr>
        <w:t>天内移交委托人无偿提供的房屋、设备，移交的时间和方式为：</w:t>
      </w:r>
      <w:r>
        <w:rPr>
          <w:rFonts w:ascii="宋体" w:eastAsia="宋体" w:hAnsi="宋体"/>
          <w:sz w:val="28"/>
          <w:szCs w:val="28"/>
          <w:u w:val="single"/>
        </w:rPr>
        <w:t>双方书面确认</w:t>
      </w:r>
      <w:r>
        <w:rPr>
          <w:rFonts w:ascii="宋体" w:eastAsia="宋体" w:hAnsi="宋体"/>
          <w:sz w:val="28"/>
          <w:szCs w:val="28"/>
        </w:rPr>
        <w:t>。</w:t>
      </w:r>
    </w:p>
    <w:p w14:paraId="34A17601" w14:textId="77777777" w:rsidR="001258EF" w:rsidRDefault="000A35A5">
      <w:pPr>
        <w:adjustRightInd w:val="0"/>
        <w:snapToGrid w:val="0"/>
        <w:spacing w:line="520" w:lineRule="exact"/>
        <w:rPr>
          <w:rFonts w:ascii="宋体" w:eastAsia="宋体" w:hAnsi="宋体" w:hint="eastAsia"/>
          <w:iCs/>
          <w:sz w:val="28"/>
          <w:szCs w:val="28"/>
        </w:rPr>
      </w:pPr>
      <w:r>
        <w:rPr>
          <w:rFonts w:ascii="宋体" w:eastAsia="宋体" w:hAnsi="宋体"/>
          <w:iCs/>
          <w:sz w:val="28"/>
          <w:szCs w:val="28"/>
        </w:rPr>
        <w:t xml:space="preserve">3. 委托人义务  </w:t>
      </w:r>
    </w:p>
    <w:p w14:paraId="3138D9DC"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3.4 委托人代表</w:t>
      </w:r>
    </w:p>
    <w:p w14:paraId="6D0A8A10" w14:textId="77777777" w:rsidR="001258EF" w:rsidRDefault="000A35A5">
      <w:pPr>
        <w:adjustRightInd w:val="0"/>
        <w:snapToGrid w:val="0"/>
        <w:spacing w:line="520" w:lineRule="exact"/>
        <w:ind w:firstLineChars="200" w:firstLine="560"/>
        <w:rPr>
          <w:rFonts w:ascii="宋体" w:eastAsia="宋体" w:hAnsi="宋体" w:hint="eastAsia"/>
          <w:sz w:val="28"/>
          <w:szCs w:val="28"/>
          <w:u w:val="single"/>
        </w:rPr>
      </w:pPr>
      <w:r>
        <w:rPr>
          <w:rFonts w:ascii="宋体" w:eastAsia="宋体" w:hAnsi="宋体"/>
          <w:sz w:val="28"/>
          <w:szCs w:val="28"/>
        </w:rPr>
        <w:t>委托人代表为:</w:t>
      </w:r>
      <w:r>
        <w:rPr>
          <w:rFonts w:ascii="宋体" w:eastAsia="宋体" w:hAnsi="宋体"/>
          <w:sz w:val="28"/>
          <w:szCs w:val="28"/>
          <w:u w:val="single"/>
        </w:rPr>
        <w:t xml:space="preserve">            </w:t>
      </w:r>
      <w:r>
        <w:rPr>
          <w:rFonts w:ascii="宋体" w:eastAsia="宋体" w:hAnsi="宋体"/>
          <w:sz w:val="28"/>
          <w:szCs w:val="28"/>
        </w:rPr>
        <w:t>。</w:t>
      </w:r>
    </w:p>
    <w:p w14:paraId="485F6A0B"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3.6 答复</w:t>
      </w:r>
    </w:p>
    <w:p w14:paraId="0F7406EF" w14:textId="77777777" w:rsidR="001258EF" w:rsidRDefault="000A35A5">
      <w:pPr>
        <w:adjustRightInd w:val="0"/>
        <w:snapToGrid w:val="0"/>
        <w:spacing w:line="520" w:lineRule="exact"/>
        <w:ind w:firstLineChars="200" w:firstLine="544"/>
        <w:rPr>
          <w:rFonts w:ascii="宋体" w:eastAsia="宋体" w:hAnsi="宋体" w:hint="eastAsia"/>
          <w:spacing w:val="-4"/>
          <w:sz w:val="28"/>
          <w:szCs w:val="28"/>
        </w:rPr>
      </w:pPr>
      <w:r>
        <w:rPr>
          <w:rFonts w:ascii="宋体" w:eastAsia="宋体" w:hAnsi="宋体"/>
          <w:spacing w:val="-4"/>
          <w:sz w:val="28"/>
          <w:szCs w:val="28"/>
        </w:rPr>
        <w:lastRenderedPageBreak/>
        <w:t>委托人同意在</w:t>
      </w:r>
      <w:r>
        <w:rPr>
          <w:rFonts w:ascii="宋体" w:eastAsia="宋体" w:hAnsi="宋体"/>
          <w:spacing w:val="-4"/>
          <w:sz w:val="28"/>
          <w:szCs w:val="28"/>
          <w:u w:val="single"/>
        </w:rPr>
        <w:t xml:space="preserve">  3  </w:t>
      </w:r>
      <w:r>
        <w:rPr>
          <w:rFonts w:ascii="宋体" w:eastAsia="宋体" w:hAnsi="宋体"/>
          <w:spacing w:val="-4"/>
          <w:sz w:val="28"/>
          <w:szCs w:val="28"/>
        </w:rPr>
        <w:t>天内，对监理人书面提交并要求做出决定的事宜给予书面答复。</w:t>
      </w:r>
    </w:p>
    <w:p w14:paraId="713AB79E" w14:textId="77777777" w:rsidR="001258EF" w:rsidRDefault="000A35A5">
      <w:pPr>
        <w:snapToGrid w:val="0"/>
        <w:spacing w:line="520" w:lineRule="exact"/>
        <w:rPr>
          <w:rFonts w:ascii="宋体" w:eastAsia="宋体" w:hAnsi="宋体" w:hint="eastAsia"/>
          <w:iCs/>
          <w:sz w:val="28"/>
          <w:szCs w:val="28"/>
        </w:rPr>
      </w:pPr>
      <w:r>
        <w:rPr>
          <w:rFonts w:ascii="宋体" w:eastAsia="宋体" w:hAnsi="宋体"/>
          <w:iCs/>
          <w:sz w:val="28"/>
          <w:szCs w:val="28"/>
        </w:rPr>
        <w:t>4. 违约责任</w:t>
      </w:r>
    </w:p>
    <w:p w14:paraId="74A31C76"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4.1 监理人的违约责任</w:t>
      </w:r>
    </w:p>
    <w:p w14:paraId="3087C2A5" w14:textId="77777777" w:rsidR="001258EF" w:rsidRPr="002A7334" w:rsidRDefault="000A35A5">
      <w:pPr>
        <w:adjustRightInd w:val="0"/>
        <w:snapToGrid w:val="0"/>
        <w:spacing w:line="520" w:lineRule="exact"/>
        <w:ind w:firstLineChars="200" w:firstLine="560"/>
        <w:rPr>
          <w:rFonts w:ascii="宋体" w:eastAsia="宋体" w:hAnsi="宋体" w:hint="eastAsia"/>
          <w:sz w:val="28"/>
          <w:szCs w:val="28"/>
        </w:rPr>
      </w:pPr>
      <w:r w:rsidRPr="002A7334">
        <w:rPr>
          <w:rFonts w:ascii="宋体" w:eastAsia="宋体" w:hAnsi="宋体"/>
          <w:sz w:val="28"/>
          <w:szCs w:val="28"/>
        </w:rPr>
        <w:t>4.1.1监理人赔偿金额按下列方法确定：</w:t>
      </w:r>
    </w:p>
    <w:p w14:paraId="4FFB2D84" w14:textId="3DCF94B8" w:rsidR="00FD5650" w:rsidRPr="002A7334" w:rsidRDefault="00FD5650" w:rsidP="00FD5650">
      <w:pPr>
        <w:adjustRightInd w:val="0"/>
        <w:snapToGrid w:val="0"/>
        <w:spacing w:line="520" w:lineRule="exact"/>
        <w:ind w:firstLineChars="200" w:firstLine="560"/>
        <w:rPr>
          <w:rFonts w:ascii="宋体" w:eastAsia="宋体" w:hAnsi="宋体" w:hint="eastAsia"/>
          <w:sz w:val="28"/>
          <w:szCs w:val="28"/>
        </w:rPr>
      </w:pPr>
      <w:r w:rsidRPr="002A7334">
        <w:rPr>
          <w:rFonts w:ascii="宋体" w:eastAsia="宋体" w:hAnsi="宋体" w:hint="eastAsia"/>
          <w:sz w:val="28"/>
          <w:szCs w:val="28"/>
        </w:rPr>
        <w:t>监理人在责任期内，如果因过失而造成经济损失，要负监理失职的责任，向甲方进行赔偿。</w:t>
      </w:r>
    </w:p>
    <w:p w14:paraId="4D8919C5" w14:textId="1900D514" w:rsidR="00FD5650" w:rsidRPr="002A7334" w:rsidRDefault="00FD5650" w:rsidP="00FD5650">
      <w:pPr>
        <w:adjustRightInd w:val="0"/>
        <w:snapToGrid w:val="0"/>
        <w:spacing w:line="520" w:lineRule="exact"/>
        <w:ind w:firstLineChars="200" w:firstLine="560"/>
        <w:rPr>
          <w:rFonts w:ascii="宋体" w:eastAsia="宋体" w:hAnsi="宋体" w:hint="eastAsia"/>
          <w:sz w:val="28"/>
          <w:szCs w:val="28"/>
        </w:rPr>
      </w:pPr>
      <w:r w:rsidRPr="002A7334">
        <w:rPr>
          <w:rFonts w:ascii="宋体" w:eastAsia="宋体" w:hAnsi="宋体" w:hint="eastAsia"/>
          <w:sz w:val="28"/>
          <w:szCs w:val="28"/>
        </w:rPr>
        <w:t xml:space="preserve">赔偿金=直接经济损失*正常工作酬金/工程概算投资额（或建筑安装工程费） </w:t>
      </w:r>
    </w:p>
    <w:p w14:paraId="1C01DF86" w14:textId="4DEB0E1C" w:rsidR="001258EF" w:rsidRPr="002A7334" w:rsidRDefault="000A35A5">
      <w:pPr>
        <w:snapToGrid w:val="0"/>
        <w:spacing w:line="520" w:lineRule="exact"/>
        <w:rPr>
          <w:rFonts w:ascii="宋体" w:eastAsia="宋体" w:hAnsi="宋体" w:hint="eastAsia"/>
          <w:iCs/>
          <w:sz w:val="28"/>
          <w:szCs w:val="28"/>
        </w:rPr>
      </w:pPr>
      <w:r w:rsidRPr="002A7334">
        <w:rPr>
          <w:rFonts w:ascii="宋体" w:eastAsia="宋体" w:hAnsi="宋体"/>
          <w:iCs/>
          <w:sz w:val="28"/>
          <w:szCs w:val="28"/>
        </w:rPr>
        <w:t>5. 支付</w:t>
      </w:r>
    </w:p>
    <w:p w14:paraId="0EE8DABE" w14:textId="77777777" w:rsidR="001258EF" w:rsidRPr="002A7334" w:rsidRDefault="000A35A5">
      <w:pPr>
        <w:spacing w:line="520" w:lineRule="exact"/>
        <w:rPr>
          <w:rFonts w:ascii="宋体" w:eastAsia="宋体" w:hAnsi="宋体" w:hint="eastAsia"/>
          <w:sz w:val="28"/>
          <w:szCs w:val="28"/>
        </w:rPr>
      </w:pPr>
      <w:r w:rsidRPr="002A7334">
        <w:rPr>
          <w:rFonts w:ascii="宋体" w:eastAsia="宋体" w:hAnsi="宋体"/>
          <w:sz w:val="28"/>
          <w:szCs w:val="28"/>
        </w:rPr>
        <w:t>5.1 支付货币</w:t>
      </w:r>
    </w:p>
    <w:p w14:paraId="161C744E" w14:textId="77777777" w:rsidR="001258EF" w:rsidRPr="002A7334" w:rsidRDefault="000A35A5">
      <w:pPr>
        <w:snapToGrid w:val="0"/>
        <w:spacing w:line="520" w:lineRule="exact"/>
        <w:ind w:firstLineChars="200" w:firstLine="560"/>
        <w:rPr>
          <w:rFonts w:ascii="宋体" w:eastAsia="宋体" w:hAnsi="宋体" w:hint="eastAsia"/>
          <w:sz w:val="28"/>
          <w:szCs w:val="28"/>
        </w:rPr>
      </w:pPr>
      <w:r w:rsidRPr="002A7334">
        <w:rPr>
          <w:rFonts w:ascii="宋体" w:eastAsia="宋体" w:hAnsi="宋体"/>
          <w:sz w:val="28"/>
          <w:szCs w:val="28"/>
        </w:rPr>
        <w:t>币种为：</w:t>
      </w:r>
      <w:r w:rsidRPr="002A7334">
        <w:rPr>
          <w:rFonts w:ascii="宋体" w:eastAsia="宋体" w:hAnsi="宋体"/>
          <w:sz w:val="28"/>
          <w:szCs w:val="28"/>
          <w:u w:val="single"/>
        </w:rPr>
        <w:t>人民币</w:t>
      </w:r>
      <w:r w:rsidRPr="002A7334">
        <w:rPr>
          <w:rFonts w:ascii="宋体" w:eastAsia="宋体" w:hAnsi="宋体"/>
          <w:sz w:val="28"/>
          <w:szCs w:val="28"/>
        </w:rPr>
        <w:t>，比例为：</w:t>
      </w:r>
      <w:r w:rsidRPr="002A7334">
        <w:rPr>
          <w:rFonts w:ascii="宋体" w:eastAsia="宋体" w:hAnsi="宋体"/>
          <w:sz w:val="28"/>
          <w:szCs w:val="28"/>
          <w:u w:val="single"/>
        </w:rPr>
        <w:t xml:space="preserve">双方协商 </w:t>
      </w:r>
      <w:r w:rsidRPr="002A7334">
        <w:rPr>
          <w:rFonts w:ascii="宋体" w:eastAsia="宋体" w:hAnsi="宋体"/>
          <w:sz w:val="28"/>
          <w:szCs w:val="28"/>
        </w:rPr>
        <w:t>，汇率为：</w:t>
      </w:r>
      <w:r w:rsidRPr="002A7334">
        <w:rPr>
          <w:rFonts w:ascii="宋体" w:eastAsia="宋体" w:hAnsi="宋体"/>
          <w:sz w:val="28"/>
          <w:szCs w:val="28"/>
          <w:u w:val="single"/>
        </w:rPr>
        <w:t xml:space="preserve"> / </w:t>
      </w:r>
      <w:r w:rsidRPr="002A7334">
        <w:rPr>
          <w:rFonts w:ascii="宋体" w:eastAsia="宋体" w:hAnsi="宋体"/>
          <w:sz w:val="28"/>
          <w:szCs w:val="28"/>
        </w:rPr>
        <w:t xml:space="preserve">。 </w:t>
      </w:r>
    </w:p>
    <w:p w14:paraId="5CA6A089" w14:textId="77777777" w:rsidR="001258EF" w:rsidRPr="002A7334" w:rsidRDefault="000A35A5">
      <w:pPr>
        <w:spacing w:line="520" w:lineRule="exact"/>
        <w:rPr>
          <w:rFonts w:ascii="宋体" w:eastAsia="宋体" w:hAnsi="宋体" w:hint="eastAsia"/>
          <w:sz w:val="28"/>
          <w:szCs w:val="28"/>
        </w:rPr>
      </w:pPr>
      <w:r w:rsidRPr="002A7334">
        <w:rPr>
          <w:rFonts w:ascii="宋体" w:eastAsia="宋体" w:hAnsi="宋体"/>
          <w:sz w:val="28"/>
          <w:szCs w:val="28"/>
        </w:rPr>
        <w:t>5.2 支付酬金</w:t>
      </w:r>
    </w:p>
    <w:p w14:paraId="7F699D8E" w14:textId="58EB14EB" w:rsidR="001258EF" w:rsidRPr="002A7334" w:rsidRDefault="000A35A5">
      <w:pPr>
        <w:snapToGrid w:val="0"/>
        <w:spacing w:line="520" w:lineRule="exact"/>
        <w:ind w:firstLineChars="200" w:firstLine="560"/>
        <w:rPr>
          <w:rFonts w:ascii="宋体" w:eastAsia="宋体" w:hAnsi="宋体" w:hint="eastAsia"/>
          <w:sz w:val="28"/>
          <w:szCs w:val="28"/>
        </w:rPr>
      </w:pPr>
      <w:r w:rsidRPr="002A7334">
        <w:rPr>
          <w:rFonts w:ascii="宋体" w:eastAsia="宋体" w:hAnsi="宋体"/>
          <w:sz w:val="28"/>
          <w:szCs w:val="28"/>
        </w:rPr>
        <w:t>工作酬金的支付:</w:t>
      </w:r>
      <w:r w:rsidR="00FD5650" w:rsidRPr="002A7334">
        <w:rPr>
          <w:rFonts w:hint="eastAsia"/>
        </w:rPr>
        <w:t xml:space="preserve"> </w:t>
      </w:r>
      <w:r w:rsidR="00FD5650" w:rsidRPr="002A7334">
        <w:rPr>
          <w:rFonts w:ascii="宋体" w:eastAsia="宋体" w:hAnsi="宋体" w:hint="eastAsia"/>
          <w:sz w:val="28"/>
          <w:szCs w:val="28"/>
          <w:u w:val="single"/>
        </w:rPr>
        <w:t>按工程进度拨付监理费，工程竣工付至合同额的50%，监理工程结算定案后付至合同额的97%，保修期满后付清余款。</w:t>
      </w:r>
      <w:r w:rsidRPr="002A7334">
        <w:rPr>
          <w:rFonts w:ascii="宋体" w:eastAsia="宋体" w:hAnsi="宋体"/>
          <w:sz w:val="28"/>
          <w:szCs w:val="28"/>
          <w:u w:val="single"/>
        </w:rPr>
        <w:t>（乙方须开具6%的增值税专用发票）</w:t>
      </w:r>
    </w:p>
    <w:p w14:paraId="11CE3F1C" w14:textId="77777777" w:rsidR="001258EF" w:rsidRPr="002A7334" w:rsidRDefault="000A35A5">
      <w:pPr>
        <w:snapToGrid w:val="0"/>
        <w:spacing w:line="520" w:lineRule="exact"/>
        <w:rPr>
          <w:rFonts w:ascii="宋体" w:eastAsia="宋体" w:hAnsi="宋体" w:hint="eastAsia"/>
          <w:iCs/>
          <w:sz w:val="28"/>
          <w:szCs w:val="28"/>
        </w:rPr>
      </w:pPr>
      <w:r w:rsidRPr="002A7334">
        <w:rPr>
          <w:rFonts w:ascii="宋体" w:eastAsia="宋体" w:hAnsi="宋体"/>
          <w:iCs/>
          <w:sz w:val="28"/>
          <w:szCs w:val="28"/>
        </w:rPr>
        <w:t>6. 合同生效、变更、暂停、解除与终止</w:t>
      </w:r>
    </w:p>
    <w:p w14:paraId="3057C5A7" w14:textId="77777777" w:rsidR="001258EF" w:rsidRDefault="000A35A5">
      <w:pPr>
        <w:adjustRightInd w:val="0"/>
        <w:snapToGrid w:val="0"/>
        <w:spacing w:line="520" w:lineRule="exact"/>
        <w:rPr>
          <w:rFonts w:ascii="宋体" w:eastAsia="宋体" w:hAnsi="宋体" w:hint="eastAsia"/>
          <w:iCs/>
          <w:sz w:val="28"/>
          <w:szCs w:val="28"/>
        </w:rPr>
      </w:pPr>
      <w:r w:rsidRPr="002A7334">
        <w:rPr>
          <w:rFonts w:ascii="宋体" w:eastAsia="宋体" w:hAnsi="宋体"/>
          <w:iCs/>
          <w:sz w:val="28"/>
          <w:szCs w:val="28"/>
        </w:rPr>
        <w:t>6.1 生效</w:t>
      </w:r>
    </w:p>
    <w:p w14:paraId="32465F27" w14:textId="77777777" w:rsidR="001258EF" w:rsidRDefault="000A35A5">
      <w:pPr>
        <w:adjustRightInd w:val="0"/>
        <w:snapToGrid w:val="0"/>
        <w:spacing w:line="520" w:lineRule="exact"/>
        <w:ind w:firstLine="480"/>
        <w:rPr>
          <w:rFonts w:ascii="宋体" w:eastAsia="宋体" w:hAnsi="宋体" w:hint="eastAsia"/>
          <w:sz w:val="28"/>
          <w:szCs w:val="28"/>
        </w:rPr>
      </w:pPr>
      <w:r>
        <w:rPr>
          <w:rFonts w:ascii="宋体" w:eastAsia="宋体" w:hAnsi="宋体"/>
          <w:sz w:val="28"/>
          <w:szCs w:val="28"/>
        </w:rPr>
        <w:t>本合同生效条件：</w:t>
      </w:r>
      <w:r>
        <w:rPr>
          <w:rFonts w:ascii="宋体" w:eastAsia="宋体" w:hAnsi="宋体"/>
          <w:sz w:val="28"/>
          <w:szCs w:val="28"/>
          <w:u w:val="single"/>
        </w:rPr>
        <w:t xml:space="preserve"> 双方签字盖章后 </w:t>
      </w:r>
      <w:r>
        <w:rPr>
          <w:rFonts w:ascii="宋体" w:eastAsia="宋体" w:hAnsi="宋体"/>
          <w:sz w:val="28"/>
          <w:szCs w:val="28"/>
        </w:rPr>
        <w:t>。</w:t>
      </w:r>
    </w:p>
    <w:p w14:paraId="50BD1995" w14:textId="77777777" w:rsidR="001258EF" w:rsidRDefault="000A35A5">
      <w:pPr>
        <w:spacing w:line="520" w:lineRule="exact"/>
        <w:rPr>
          <w:rFonts w:ascii="宋体" w:eastAsia="宋体" w:hAnsi="宋体" w:hint="eastAsia"/>
          <w:iCs/>
          <w:sz w:val="28"/>
          <w:szCs w:val="28"/>
        </w:rPr>
      </w:pPr>
      <w:r>
        <w:rPr>
          <w:rFonts w:ascii="宋体" w:eastAsia="宋体" w:hAnsi="宋体"/>
          <w:iCs/>
          <w:sz w:val="28"/>
          <w:szCs w:val="28"/>
        </w:rPr>
        <w:t>7. 争议解决</w:t>
      </w:r>
    </w:p>
    <w:p w14:paraId="018B4EBC" w14:textId="77777777" w:rsidR="001258EF" w:rsidRDefault="000A35A5">
      <w:pPr>
        <w:spacing w:line="520" w:lineRule="exact"/>
        <w:ind w:firstLineChars="150" w:firstLine="420"/>
        <w:rPr>
          <w:rFonts w:ascii="宋体" w:eastAsia="宋体" w:hAnsi="宋体" w:hint="eastAsia"/>
          <w:sz w:val="28"/>
          <w:szCs w:val="28"/>
        </w:rPr>
      </w:pPr>
      <w:r>
        <w:rPr>
          <w:rFonts w:ascii="宋体" w:eastAsia="宋体" w:hAnsi="宋体"/>
          <w:sz w:val="28"/>
          <w:szCs w:val="28"/>
        </w:rPr>
        <w:t>合同争议的最终解决方式为下列第</w:t>
      </w:r>
      <w:r>
        <w:rPr>
          <w:rFonts w:ascii="宋体" w:eastAsia="宋体" w:hAnsi="宋体"/>
          <w:sz w:val="28"/>
          <w:szCs w:val="28"/>
          <w:u w:val="single"/>
        </w:rPr>
        <w:t xml:space="preserve"> （</w:t>
      </w:r>
      <w:r>
        <w:rPr>
          <w:rFonts w:ascii="宋体" w:eastAsia="宋体" w:hAnsi="宋体" w:hint="eastAsia"/>
          <w:sz w:val="28"/>
          <w:szCs w:val="28"/>
          <w:u w:val="single"/>
        </w:rPr>
        <w:t>1</w:t>
      </w:r>
      <w:r>
        <w:rPr>
          <w:rFonts w:ascii="宋体" w:eastAsia="宋体" w:hAnsi="宋体"/>
          <w:sz w:val="28"/>
          <w:szCs w:val="28"/>
          <w:u w:val="single"/>
        </w:rPr>
        <w:t>）</w:t>
      </w:r>
      <w:r>
        <w:rPr>
          <w:rFonts w:ascii="宋体" w:eastAsia="宋体" w:hAnsi="宋体"/>
          <w:sz w:val="28"/>
          <w:szCs w:val="28"/>
        </w:rPr>
        <w:t>种方式：</w:t>
      </w:r>
    </w:p>
    <w:p w14:paraId="58584176" w14:textId="77777777" w:rsidR="001258EF" w:rsidRDefault="000A35A5">
      <w:pPr>
        <w:spacing w:line="520" w:lineRule="exact"/>
        <w:ind w:firstLineChars="100" w:firstLine="280"/>
        <w:rPr>
          <w:rFonts w:ascii="宋体" w:eastAsia="宋体" w:hAnsi="宋体" w:hint="eastAsia"/>
          <w:sz w:val="28"/>
          <w:szCs w:val="28"/>
        </w:rPr>
      </w:pPr>
      <w:r>
        <w:rPr>
          <w:rFonts w:ascii="宋体" w:eastAsia="宋体" w:hAnsi="宋体"/>
          <w:sz w:val="28"/>
          <w:szCs w:val="28"/>
        </w:rPr>
        <w:t>（1）提请</w:t>
      </w:r>
      <w:r>
        <w:rPr>
          <w:rFonts w:ascii="宋体" w:eastAsia="宋体" w:hAnsi="宋体"/>
          <w:sz w:val="28"/>
          <w:szCs w:val="28"/>
          <w:u w:val="single"/>
        </w:rPr>
        <w:t xml:space="preserve"> 威海 </w:t>
      </w:r>
      <w:r>
        <w:rPr>
          <w:rFonts w:ascii="宋体" w:eastAsia="宋体" w:hAnsi="宋体"/>
          <w:sz w:val="28"/>
          <w:szCs w:val="28"/>
        </w:rPr>
        <w:t>仲裁委员会进行仲裁。</w:t>
      </w:r>
    </w:p>
    <w:p w14:paraId="4CD42A6D" w14:textId="77777777" w:rsidR="001258EF" w:rsidRDefault="000A35A5">
      <w:pPr>
        <w:spacing w:line="520" w:lineRule="exact"/>
        <w:ind w:firstLineChars="100" w:firstLine="280"/>
        <w:rPr>
          <w:rFonts w:ascii="宋体" w:eastAsia="宋体" w:hAnsi="宋体" w:hint="eastAsia"/>
          <w:sz w:val="28"/>
          <w:szCs w:val="28"/>
        </w:rPr>
      </w:pPr>
      <w:r>
        <w:rPr>
          <w:rFonts w:ascii="宋体" w:eastAsia="宋体" w:hAnsi="宋体"/>
          <w:sz w:val="28"/>
          <w:szCs w:val="28"/>
        </w:rPr>
        <w:t>（2）向</w:t>
      </w:r>
      <w:r>
        <w:rPr>
          <w:rFonts w:ascii="宋体" w:eastAsia="宋体" w:hAnsi="宋体"/>
          <w:sz w:val="28"/>
          <w:szCs w:val="28"/>
          <w:u w:val="single"/>
        </w:rPr>
        <w:t xml:space="preserve"> 工程所在地 </w:t>
      </w:r>
      <w:r>
        <w:rPr>
          <w:rFonts w:ascii="宋体" w:eastAsia="宋体" w:hAnsi="宋体"/>
          <w:sz w:val="28"/>
          <w:szCs w:val="28"/>
        </w:rPr>
        <w:t>人民法院提起诉讼。</w:t>
      </w:r>
    </w:p>
    <w:p w14:paraId="026C85BF" w14:textId="77777777" w:rsidR="001258EF" w:rsidRDefault="000A35A5">
      <w:pPr>
        <w:spacing w:line="520" w:lineRule="exact"/>
        <w:rPr>
          <w:rFonts w:ascii="宋体" w:eastAsia="宋体" w:hAnsi="宋体" w:hint="eastAsia"/>
          <w:iCs/>
          <w:sz w:val="28"/>
          <w:szCs w:val="28"/>
        </w:rPr>
      </w:pPr>
      <w:r>
        <w:rPr>
          <w:rFonts w:ascii="宋体" w:eastAsia="宋体" w:hAnsi="宋体" w:hint="eastAsia"/>
          <w:iCs/>
          <w:sz w:val="28"/>
          <w:szCs w:val="28"/>
        </w:rPr>
        <w:t>8</w:t>
      </w:r>
      <w:r>
        <w:rPr>
          <w:rFonts w:ascii="宋体" w:eastAsia="宋体" w:hAnsi="宋体"/>
          <w:iCs/>
          <w:sz w:val="28"/>
          <w:szCs w:val="28"/>
        </w:rPr>
        <w:t>. 补充条款</w:t>
      </w:r>
    </w:p>
    <w:p w14:paraId="1853A451" w14:textId="77777777" w:rsidR="001258EF" w:rsidRDefault="000A35A5">
      <w:pPr>
        <w:pStyle w:val="HTML"/>
        <w:spacing w:line="360" w:lineRule="auto"/>
        <w:rPr>
          <w:rFonts w:ascii="宋体" w:eastAsia="宋体" w:hAnsi="宋体" w:hint="eastAsia"/>
          <w:b/>
          <w:sz w:val="28"/>
          <w:szCs w:val="28"/>
          <w:lang w:eastAsia="zh-CN"/>
        </w:rPr>
      </w:pPr>
      <w:r>
        <w:rPr>
          <w:rFonts w:ascii="宋体" w:eastAsia="宋体" w:hAnsi="宋体"/>
          <w:sz w:val="28"/>
          <w:szCs w:val="28"/>
          <w:lang w:eastAsia="zh-CN"/>
        </w:rPr>
        <w:br w:type="page"/>
      </w:r>
      <w:r>
        <w:rPr>
          <w:rFonts w:ascii="宋体" w:eastAsia="宋体" w:hAnsi="宋体"/>
          <w:b/>
          <w:sz w:val="28"/>
          <w:szCs w:val="28"/>
          <w:lang w:eastAsia="zh-CN"/>
        </w:rPr>
        <w:lastRenderedPageBreak/>
        <w:t>附录A  相关服务的范围和内容</w:t>
      </w:r>
    </w:p>
    <w:p w14:paraId="5BD3662F"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A-1 勘察阶段：</w:t>
      </w:r>
      <w:r>
        <w:rPr>
          <w:rFonts w:ascii="宋体" w:eastAsia="宋体" w:hAnsi="宋体"/>
          <w:sz w:val="28"/>
          <w:szCs w:val="28"/>
          <w:u w:val="single"/>
        </w:rPr>
        <w:t xml:space="preserve">   无    </w:t>
      </w:r>
      <w:r>
        <w:rPr>
          <w:rFonts w:ascii="宋体" w:eastAsia="宋体" w:hAnsi="宋体"/>
          <w:sz w:val="28"/>
          <w:szCs w:val="28"/>
        </w:rPr>
        <w:t>。</w:t>
      </w:r>
    </w:p>
    <w:p w14:paraId="5803F0BD"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A-2 设计阶段：</w:t>
      </w:r>
      <w:r>
        <w:rPr>
          <w:rFonts w:ascii="宋体" w:eastAsia="宋体" w:hAnsi="宋体"/>
          <w:sz w:val="28"/>
          <w:szCs w:val="28"/>
          <w:u w:val="single"/>
        </w:rPr>
        <w:t xml:space="preserve">    无     </w:t>
      </w:r>
      <w:r>
        <w:rPr>
          <w:rFonts w:ascii="宋体" w:eastAsia="宋体" w:hAnsi="宋体"/>
          <w:sz w:val="28"/>
          <w:szCs w:val="28"/>
        </w:rPr>
        <w:t>。</w:t>
      </w:r>
    </w:p>
    <w:p w14:paraId="2A37706F"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A-3 保修阶段：</w:t>
      </w:r>
      <w:r>
        <w:rPr>
          <w:rFonts w:ascii="宋体" w:eastAsia="宋体" w:hAnsi="宋体"/>
          <w:sz w:val="28"/>
          <w:szCs w:val="28"/>
          <w:u w:val="single"/>
        </w:rPr>
        <w:t xml:space="preserve">（1）检查和记录建设单位提出的工程质量缺陷；（2）对修复的工程质量进行验收、签认；（3）调查分析工程质量缺陷原因，并确定责任归属  </w:t>
      </w:r>
      <w:r>
        <w:rPr>
          <w:rFonts w:ascii="宋体" w:eastAsia="宋体" w:hAnsi="宋体"/>
          <w:sz w:val="28"/>
          <w:szCs w:val="28"/>
        </w:rPr>
        <w:t>。</w:t>
      </w:r>
    </w:p>
    <w:p w14:paraId="2BE109C6" w14:textId="77777777" w:rsidR="001258EF" w:rsidRDefault="000A35A5">
      <w:pPr>
        <w:spacing w:line="520" w:lineRule="exact"/>
        <w:ind w:firstLineChars="200" w:firstLine="560"/>
        <w:rPr>
          <w:rFonts w:ascii="宋体" w:eastAsia="宋体" w:hAnsi="宋体" w:hint="eastAsia"/>
          <w:sz w:val="28"/>
          <w:szCs w:val="28"/>
        </w:rPr>
      </w:pPr>
      <w:r>
        <w:rPr>
          <w:rFonts w:ascii="宋体" w:eastAsia="宋体" w:hAnsi="宋体"/>
          <w:sz w:val="28"/>
          <w:szCs w:val="28"/>
        </w:rPr>
        <w:t>A-4 其他（专业技术咨询、外部协调工作等）：</w:t>
      </w:r>
      <w:r>
        <w:rPr>
          <w:rFonts w:ascii="宋体" w:eastAsia="宋体" w:hAnsi="宋体"/>
          <w:sz w:val="28"/>
          <w:szCs w:val="28"/>
          <w:u w:val="single"/>
        </w:rPr>
        <w:t xml:space="preserve"> 双方协商 </w:t>
      </w:r>
      <w:r>
        <w:rPr>
          <w:rFonts w:ascii="宋体" w:eastAsia="宋体" w:hAnsi="宋体"/>
          <w:sz w:val="28"/>
          <w:szCs w:val="28"/>
        </w:rPr>
        <w:t>。</w:t>
      </w:r>
    </w:p>
    <w:p w14:paraId="7340B44A" w14:textId="77777777" w:rsidR="001258EF" w:rsidRDefault="000A35A5">
      <w:pPr>
        <w:spacing w:line="520" w:lineRule="exact"/>
        <w:rPr>
          <w:rFonts w:ascii="宋体" w:eastAsia="宋体" w:hAnsi="宋体" w:hint="eastAsia"/>
          <w:b/>
          <w:sz w:val="28"/>
          <w:szCs w:val="28"/>
        </w:rPr>
      </w:pPr>
      <w:r>
        <w:rPr>
          <w:rFonts w:ascii="宋体" w:eastAsia="宋体" w:hAnsi="宋体"/>
          <w:b/>
          <w:sz w:val="28"/>
          <w:szCs w:val="28"/>
        </w:rPr>
        <w:br w:type="page"/>
      </w:r>
      <w:r>
        <w:rPr>
          <w:rFonts w:ascii="宋体" w:eastAsia="宋体" w:hAnsi="宋体"/>
          <w:b/>
          <w:sz w:val="28"/>
          <w:szCs w:val="28"/>
        </w:rPr>
        <w:lastRenderedPageBreak/>
        <w:t>附录B  委托人派遣的人员和提供的房屋、资料、设备</w:t>
      </w:r>
    </w:p>
    <w:p w14:paraId="1451600A" w14:textId="77777777" w:rsidR="001258EF" w:rsidRDefault="000A35A5">
      <w:pPr>
        <w:spacing w:line="520" w:lineRule="exact"/>
        <w:ind w:firstLineChars="200" w:firstLine="562"/>
        <w:rPr>
          <w:rFonts w:ascii="宋体" w:eastAsia="宋体" w:hAnsi="宋体" w:hint="eastAsia"/>
          <w:b/>
          <w:sz w:val="28"/>
          <w:szCs w:val="28"/>
        </w:rPr>
      </w:pPr>
      <w:r>
        <w:rPr>
          <w:rFonts w:ascii="宋体" w:eastAsia="宋体" w:hAnsi="宋体"/>
          <w:b/>
          <w:sz w:val="28"/>
          <w:szCs w:val="28"/>
        </w:rPr>
        <w:t>B-1  委托人派遣的人员</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1770"/>
        <w:gridCol w:w="2130"/>
        <w:gridCol w:w="2535"/>
      </w:tblGrid>
      <w:tr w:rsidR="001258EF" w14:paraId="373065E3" w14:textId="77777777">
        <w:tc>
          <w:tcPr>
            <w:tcW w:w="2808" w:type="dxa"/>
          </w:tcPr>
          <w:p w14:paraId="10DE1B81"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名称</w:t>
            </w:r>
          </w:p>
        </w:tc>
        <w:tc>
          <w:tcPr>
            <w:tcW w:w="1770" w:type="dxa"/>
          </w:tcPr>
          <w:p w14:paraId="33D1DC5C"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数量</w:t>
            </w:r>
          </w:p>
        </w:tc>
        <w:tc>
          <w:tcPr>
            <w:tcW w:w="2130" w:type="dxa"/>
          </w:tcPr>
          <w:p w14:paraId="14FF8D9E"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工作要求</w:t>
            </w:r>
          </w:p>
        </w:tc>
        <w:tc>
          <w:tcPr>
            <w:tcW w:w="2535" w:type="dxa"/>
          </w:tcPr>
          <w:p w14:paraId="2AE891DC"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提供时间</w:t>
            </w:r>
          </w:p>
        </w:tc>
      </w:tr>
      <w:tr w:rsidR="001258EF" w14:paraId="5943BE98" w14:textId="77777777">
        <w:tc>
          <w:tcPr>
            <w:tcW w:w="2808" w:type="dxa"/>
          </w:tcPr>
          <w:p w14:paraId="56C17B72"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 xml:space="preserve">1. 工程技术人员 </w:t>
            </w:r>
          </w:p>
        </w:tc>
        <w:tc>
          <w:tcPr>
            <w:tcW w:w="1770" w:type="dxa"/>
          </w:tcPr>
          <w:p w14:paraId="57A9B747"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130" w:type="dxa"/>
          </w:tcPr>
          <w:p w14:paraId="24E90A18" w14:textId="77777777" w:rsidR="001258EF" w:rsidRDefault="001258EF">
            <w:pPr>
              <w:spacing w:line="520" w:lineRule="exact"/>
              <w:rPr>
                <w:rFonts w:ascii="宋体" w:eastAsia="宋体" w:hAnsi="宋体" w:hint="eastAsia"/>
                <w:sz w:val="28"/>
                <w:szCs w:val="28"/>
              </w:rPr>
            </w:pPr>
          </w:p>
        </w:tc>
        <w:tc>
          <w:tcPr>
            <w:tcW w:w="2535" w:type="dxa"/>
          </w:tcPr>
          <w:p w14:paraId="1B34F265" w14:textId="77777777" w:rsidR="001258EF" w:rsidRDefault="001258EF">
            <w:pPr>
              <w:spacing w:line="520" w:lineRule="exact"/>
              <w:rPr>
                <w:rFonts w:ascii="宋体" w:eastAsia="宋体" w:hAnsi="宋体" w:hint="eastAsia"/>
                <w:sz w:val="28"/>
                <w:szCs w:val="28"/>
              </w:rPr>
            </w:pPr>
          </w:p>
        </w:tc>
      </w:tr>
      <w:tr w:rsidR="001258EF" w14:paraId="5A0AF3C7" w14:textId="77777777">
        <w:tc>
          <w:tcPr>
            <w:tcW w:w="2808" w:type="dxa"/>
          </w:tcPr>
          <w:p w14:paraId="16F3A603"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 辅助工作人员</w:t>
            </w:r>
          </w:p>
        </w:tc>
        <w:tc>
          <w:tcPr>
            <w:tcW w:w="1770" w:type="dxa"/>
          </w:tcPr>
          <w:p w14:paraId="1C347DEF"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130" w:type="dxa"/>
          </w:tcPr>
          <w:p w14:paraId="24D0002F" w14:textId="77777777" w:rsidR="001258EF" w:rsidRDefault="001258EF">
            <w:pPr>
              <w:spacing w:line="520" w:lineRule="exact"/>
              <w:rPr>
                <w:rFonts w:ascii="宋体" w:eastAsia="宋体" w:hAnsi="宋体" w:hint="eastAsia"/>
                <w:sz w:val="28"/>
                <w:szCs w:val="28"/>
              </w:rPr>
            </w:pPr>
          </w:p>
        </w:tc>
        <w:tc>
          <w:tcPr>
            <w:tcW w:w="2535" w:type="dxa"/>
          </w:tcPr>
          <w:p w14:paraId="5AA3D40E" w14:textId="77777777" w:rsidR="001258EF" w:rsidRDefault="001258EF">
            <w:pPr>
              <w:spacing w:line="520" w:lineRule="exact"/>
              <w:rPr>
                <w:rFonts w:ascii="宋体" w:eastAsia="宋体" w:hAnsi="宋体" w:hint="eastAsia"/>
                <w:sz w:val="28"/>
                <w:szCs w:val="28"/>
              </w:rPr>
            </w:pPr>
          </w:p>
        </w:tc>
      </w:tr>
      <w:tr w:rsidR="001258EF" w14:paraId="566E0A3C" w14:textId="77777777">
        <w:tc>
          <w:tcPr>
            <w:tcW w:w="2808" w:type="dxa"/>
          </w:tcPr>
          <w:p w14:paraId="7136F933"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3. 其他人员</w:t>
            </w:r>
          </w:p>
        </w:tc>
        <w:tc>
          <w:tcPr>
            <w:tcW w:w="1770" w:type="dxa"/>
          </w:tcPr>
          <w:p w14:paraId="6503068C" w14:textId="77777777" w:rsidR="001258EF" w:rsidRDefault="000A35A5">
            <w:pPr>
              <w:spacing w:line="520" w:lineRule="exact"/>
              <w:jc w:val="center"/>
              <w:rPr>
                <w:rFonts w:ascii="宋体" w:eastAsia="宋体" w:hAnsi="宋体" w:hint="eastAsia"/>
                <w:b/>
                <w:sz w:val="28"/>
                <w:szCs w:val="28"/>
              </w:rPr>
            </w:pPr>
            <w:r>
              <w:rPr>
                <w:rFonts w:ascii="宋体" w:eastAsia="宋体" w:hAnsi="宋体"/>
                <w:sz w:val="28"/>
                <w:szCs w:val="28"/>
              </w:rPr>
              <w:t>无</w:t>
            </w:r>
          </w:p>
        </w:tc>
        <w:tc>
          <w:tcPr>
            <w:tcW w:w="2130" w:type="dxa"/>
          </w:tcPr>
          <w:p w14:paraId="401F0DCA" w14:textId="77777777" w:rsidR="001258EF" w:rsidRDefault="001258EF">
            <w:pPr>
              <w:spacing w:line="520" w:lineRule="exact"/>
              <w:rPr>
                <w:rFonts w:ascii="宋体" w:eastAsia="宋体" w:hAnsi="宋体" w:hint="eastAsia"/>
                <w:sz w:val="28"/>
                <w:szCs w:val="28"/>
              </w:rPr>
            </w:pPr>
          </w:p>
        </w:tc>
        <w:tc>
          <w:tcPr>
            <w:tcW w:w="2535" w:type="dxa"/>
          </w:tcPr>
          <w:p w14:paraId="0260CB90" w14:textId="77777777" w:rsidR="001258EF" w:rsidRDefault="001258EF">
            <w:pPr>
              <w:spacing w:line="520" w:lineRule="exact"/>
              <w:rPr>
                <w:rFonts w:ascii="宋体" w:eastAsia="宋体" w:hAnsi="宋体" w:hint="eastAsia"/>
                <w:sz w:val="28"/>
                <w:szCs w:val="28"/>
              </w:rPr>
            </w:pPr>
          </w:p>
        </w:tc>
      </w:tr>
    </w:tbl>
    <w:p w14:paraId="568B7F1B" w14:textId="77777777" w:rsidR="001258EF" w:rsidRDefault="000A35A5">
      <w:pPr>
        <w:spacing w:line="520" w:lineRule="exact"/>
        <w:ind w:firstLineChars="200" w:firstLine="562"/>
        <w:rPr>
          <w:rFonts w:ascii="宋体" w:eastAsia="宋体" w:hAnsi="宋体" w:hint="eastAsia"/>
          <w:b/>
          <w:sz w:val="28"/>
          <w:szCs w:val="28"/>
        </w:rPr>
      </w:pPr>
      <w:r>
        <w:rPr>
          <w:rFonts w:ascii="宋体" w:eastAsia="宋体" w:hAnsi="宋体"/>
          <w:b/>
          <w:sz w:val="28"/>
          <w:szCs w:val="28"/>
        </w:rPr>
        <w:t>B-2  委托人提供的房屋</w:t>
      </w:r>
    </w:p>
    <w:tbl>
      <w:tblPr>
        <w:tblW w:w="92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1620"/>
        <w:gridCol w:w="2640"/>
        <w:gridCol w:w="2535"/>
      </w:tblGrid>
      <w:tr w:rsidR="001258EF" w14:paraId="11A49F5D" w14:textId="77777777">
        <w:tc>
          <w:tcPr>
            <w:tcW w:w="2448" w:type="dxa"/>
          </w:tcPr>
          <w:p w14:paraId="40982173"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名称</w:t>
            </w:r>
          </w:p>
        </w:tc>
        <w:tc>
          <w:tcPr>
            <w:tcW w:w="1620" w:type="dxa"/>
          </w:tcPr>
          <w:p w14:paraId="27480F2C"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数量</w:t>
            </w:r>
          </w:p>
        </w:tc>
        <w:tc>
          <w:tcPr>
            <w:tcW w:w="2640" w:type="dxa"/>
          </w:tcPr>
          <w:p w14:paraId="127ACF06"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面积</w:t>
            </w:r>
          </w:p>
        </w:tc>
        <w:tc>
          <w:tcPr>
            <w:tcW w:w="2535" w:type="dxa"/>
          </w:tcPr>
          <w:p w14:paraId="0C64C9F6"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提供时间</w:t>
            </w:r>
          </w:p>
        </w:tc>
      </w:tr>
      <w:tr w:rsidR="001258EF" w14:paraId="2C535EF7" w14:textId="77777777">
        <w:tc>
          <w:tcPr>
            <w:tcW w:w="2448" w:type="dxa"/>
          </w:tcPr>
          <w:p w14:paraId="738260B7"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 办公用房</w:t>
            </w:r>
          </w:p>
        </w:tc>
        <w:tc>
          <w:tcPr>
            <w:tcW w:w="1620" w:type="dxa"/>
          </w:tcPr>
          <w:p w14:paraId="6BC53394"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640" w:type="dxa"/>
          </w:tcPr>
          <w:p w14:paraId="0758B293"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535" w:type="dxa"/>
          </w:tcPr>
          <w:p w14:paraId="70C763FA"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r>
      <w:tr w:rsidR="001258EF" w14:paraId="2E705F1B" w14:textId="77777777">
        <w:tc>
          <w:tcPr>
            <w:tcW w:w="2448" w:type="dxa"/>
          </w:tcPr>
          <w:p w14:paraId="156EE800"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 生活值班用房</w:t>
            </w:r>
          </w:p>
        </w:tc>
        <w:tc>
          <w:tcPr>
            <w:tcW w:w="1620" w:type="dxa"/>
          </w:tcPr>
          <w:p w14:paraId="5AC6F94D"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640" w:type="dxa"/>
          </w:tcPr>
          <w:p w14:paraId="1E56ECBF"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535" w:type="dxa"/>
          </w:tcPr>
          <w:p w14:paraId="07C512D6"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r>
      <w:tr w:rsidR="001258EF" w14:paraId="5A41D403" w14:textId="77777777">
        <w:tc>
          <w:tcPr>
            <w:tcW w:w="2448" w:type="dxa"/>
          </w:tcPr>
          <w:p w14:paraId="27FD4D9A" w14:textId="77777777" w:rsidR="001258EF" w:rsidRDefault="000A35A5">
            <w:pPr>
              <w:spacing w:line="520" w:lineRule="exact"/>
              <w:rPr>
                <w:rFonts w:ascii="宋体" w:eastAsia="宋体" w:hAnsi="宋体" w:hint="eastAsia"/>
                <w:dstrike/>
                <w:sz w:val="28"/>
                <w:szCs w:val="28"/>
              </w:rPr>
            </w:pPr>
            <w:r>
              <w:rPr>
                <w:rFonts w:ascii="宋体" w:eastAsia="宋体" w:hAnsi="宋体"/>
                <w:sz w:val="28"/>
                <w:szCs w:val="28"/>
              </w:rPr>
              <w:t>3. 试验用房</w:t>
            </w:r>
          </w:p>
        </w:tc>
        <w:tc>
          <w:tcPr>
            <w:tcW w:w="1620" w:type="dxa"/>
          </w:tcPr>
          <w:p w14:paraId="3B96C8AA"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640" w:type="dxa"/>
          </w:tcPr>
          <w:p w14:paraId="229CF2AF"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535" w:type="dxa"/>
          </w:tcPr>
          <w:p w14:paraId="7A16DDA4"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r>
      <w:tr w:rsidR="001258EF" w14:paraId="18ED54D9" w14:textId="77777777">
        <w:tc>
          <w:tcPr>
            <w:tcW w:w="2448" w:type="dxa"/>
          </w:tcPr>
          <w:p w14:paraId="2A6F659C"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4. 样品用房</w:t>
            </w:r>
          </w:p>
        </w:tc>
        <w:tc>
          <w:tcPr>
            <w:tcW w:w="1620" w:type="dxa"/>
          </w:tcPr>
          <w:p w14:paraId="0E99E871"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640" w:type="dxa"/>
          </w:tcPr>
          <w:p w14:paraId="4176F790"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c>
          <w:tcPr>
            <w:tcW w:w="2535" w:type="dxa"/>
          </w:tcPr>
          <w:p w14:paraId="0C043837"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无</w:t>
            </w:r>
          </w:p>
        </w:tc>
      </w:tr>
      <w:tr w:rsidR="001258EF" w14:paraId="30F1B1B5" w14:textId="77777777">
        <w:tc>
          <w:tcPr>
            <w:tcW w:w="2448" w:type="dxa"/>
          </w:tcPr>
          <w:p w14:paraId="63DCCB84"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用餐及其他生活条件</w:t>
            </w:r>
          </w:p>
        </w:tc>
        <w:tc>
          <w:tcPr>
            <w:tcW w:w="6795" w:type="dxa"/>
            <w:gridSpan w:val="3"/>
          </w:tcPr>
          <w:p w14:paraId="28787A1F" w14:textId="77777777" w:rsidR="001258EF" w:rsidRDefault="000A35A5">
            <w:pPr>
              <w:spacing w:line="520" w:lineRule="exact"/>
              <w:ind w:left="360"/>
              <w:rPr>
                <w:rFonts w:ascii="宋体" w:eastAsia="宋体" w:hAnsi="宋体" w:hint="eastAsia"/>
                <w:sz w:val="28"/>
                <w:szCs w:val="28"/>
              </w:rPr>
            </w:pPr>
            <w:r>
              <w:rPr>
                <w:rFonts w:ascii="宋体" w:eastAsia="宋体" w:hAnsi="宋体"/>
                <w:sz w:val="28"/>
                <w:szCs w:val="28"/>
              </w:rPr>
              <w:t>无</w:t>
            </w:r>
          </w:p>
        </w:tc>
      </w:tr>
    </w:tbl>
    <w:p w14:paraId="433B3A4E" w14:textId="77777777" w:rsidR="001258EF" w:rsidRDefault="000A35A5">
      <w:pPr>
        <w:spacing w:line="520" w:lineRule="exact"/>
        <w:ind w:firstLineChars="200" w:firstLine="562"/>
        <w:rPr>
          <w:rFonts w:ascii="宋体" w:eastAsia="宋体" w:hAnsi="宋体" w:hint="eastAsia"/>
          <w:b/>
          <w:sz w:val="28"/>
          <w:szCs w:val="28"/>
        </w:rPr>
      </w:pPr>
      <w:r>
        <w:rPr>
          <w:rFonts w:ascii="宋体" w:eastAsia="宋体" w:hAnsi="宋体"/>
          <w:b/>
          <w:sz w:val="28"/>
          <w:szCs w:val="28"/>
        </w:rPr>
        <w:t>B-3  委托人提供的资料</w:t>
      </w:r>
    </w:p>
    <w:tbl>
      <w:tblPr>
        <w:tblW w:w="92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1"/>
        <w:gridCol w:w="1845"/>
        <w:gridCol w:w="2490"/>
        <w:gridCol w:w="1457"/>
      </w:tblGrid>
      <w:tr w:rsidR="001258EF" w14:paraId="54E11311" w14:textId="77777777">
        <w:tc>
          <w:tcPr>
            <w:tcW w:w="3451" w:type="dxa"/>
          </w:tcPr>
          <w:p w14:paraId="52389C19"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名称</w:t>
            </w:r>
          </w:p>
        </w:tc>
        <w:tc>
          <w:tcPr>
            <w:tcW w:w="1845" w:type="dxa"/>
          </w:tcPr>
          <w:p w14:paraId="60C95C26"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份数</w:t>
            </w:r>
          </w:p>
        </w:tc>
        <w:tc>
          <w:tcPr>
            <w:tcW w:w="2490" w:type="dxa"/>
          </w:tcPr>
          <w:p w14:paraId="27E0FB51"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提供时间</w:t>
            </w:r>
          </w:p>
        </w:tc>
        <w:tc>
          <w:tcPr>
            <w:tcW w:w="1457" w:type="dxa"/>
          </w:tcPr>
          <w:p w14:paraId="7D162046"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备注</w:t>
            </w:r>
          </w:p>
        </w:tc>
      </w:tr>
      <w:tr w:rsidR="001258EF" w14:paraId="369230E9" w14:textId="77777777">
        <w:tc>
          <w:tcPr>
            <w:tcW w:w="3451" w:type="dxa"/>
          </w:tcPr>
          <w:p w14:paraId="59A553E8"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 工程立项文件</w:t>
            </w:r>
          </w:p>
        </w:tc>
        <w:tc>
          <w:tcPr>
            <w:tcW w:w="1845" w:type="dxa"/>
          </w:tcPr>
          <w:p w14:paraId="3690D83A"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w:t>
            </w:r>
          </w:p>
        </w:tc>
        <w:tc>
          <w:tcPr>
            <w:tcW w:w="2490" w:type="dxa"/>
          </w:tcPr>
          <w:p w14:paraId="6DC406F4"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监理人员进场时</w:t>
            </w:r>
          </w:p>
        </w:tc>
        <w:tc>
          <w:tcPr>
            <w:tcW w:w="1457" w:type="dxa"/>
          </w:tcPr>
          <w:p w14:paraId="144BAF56" w14:textId="77777777" w:rsidR="001258EF" w:rsidRDefault="001258EF">
            <w:pPr>
              <w:spacing w:line="520" w:lineRule="exact"/>
              <w:rPr>
                <w:rFonts w:ascii="宋体" w:eastAsia="宋体" w:hAnsi="宋体" w:hint="eastAsia"/>
                <w:sz w:val="28"/>
                <w:szCs w:val="28"/>
              </w:rPr>
            </w:pPr>
          </w:p>
        </w:tc>
      </w:tr>
      <w:tr w:rsidR="001258EF" w14:paraId="72B8CB5D" w14:textId="77777777">
        <w:tc>
          <w:tcPr>
            <w:tcW w:w="3451" w:type="dxa"/>
          </w:tcPr>
          <w:p w14:paraId="216B3D1A"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 工程勘察文件</w:t>
            </w:r>
          </w:p>
        </w:tc>
        <w:tc>
          <w:tcPr>
            <w:tcW w:w="1845" w:type="dxa"/>
          </w:tcPr>
          <w:p w14:paraId="2A13DBD9"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w:t>
            </w:r>
          </w:p>
        </w:tc>
        <w:tc>
          <w:tcPr>
            <w:tcW w:w="2490" w:type="dxa"/>
          </w:tcPr>
          <w:p w14:paraId="56E5DFA9"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监理人员进场时</w:t>
            </w:r>
          </w:p>
        </w:tc>
        <w:tc>
          <w:tcPr>
            <w:tcW w:w="1457" w:type="dxa"/>
          </w:tcPr>
          <w:p w14:paraId="4BC22957" w14:textId="77777777" w:rsidR="001258EF" w:rsidRDefault="001258EF">
            <w:pPr>
              <w:spacing w:line="520" w:lineRule="exact"/>
              <w:rPr>
                <w:rFonts w:ascii="宋体" w:eastAsia="宋体" w:hAnsi="宋体" w:hint="eastAsia"/>
                <w:sz w:val="28"/>
                <w:szCs w:val="28"/>
              </w:rPr>
            </w:pPr>
          </w:p>
        </w:tc>
      </w:tr>
      <w:tr w:rsidR="001258EF" w14:paraId="7FFDC02B" w14:textId="77777777">
        <w:tc>
          <w:tcPr>
            <w:tcW w:w="3451" w:type="dxa"/>
          </w:tcPr>
          <w:p w14:paraId="365EAA0B"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3. 工程设计及施工图纸</w:t>
            </w:r>
          </w:p>
        </w:tc>
        <w:tc>
          <w:tcPr>
            <w:tcW w:w="1845" w:type="dxa"/>
          </w:tcPr>
          <w:p w14:paraId="68AE3A31"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w:t>
            </w:r>
          </w:p>
        </w:tc>
        <w:tc>
          <w:tcPr>
            <w:tcW w:w="2490" w:type="dxa"/>
          </w:tcPr>
          <w:p w14:paraId="7EFB4D9A"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监理人员进场时</w:t>
            </w:r>
          </w:p>
        </w:tc>
        <w:tc>
          <w:tcPr>
            <w:tcW w:w="1457" w:type="dxa"/>
          </w:tcPr>
          <w:p w14:paraId="09DD0B0E" w14:textId="77777777" w:rsidR="001258EF" w:rsidRDefault="001258EF">
            <w:pPr>
              <w:spacing w:line="520" w:lineRule="exact"/>
              <w:rPr>
                <w:rFonts w:ascii="宋体" w:eastAsia="宋体" w:hAnsi="宋体" w:hint="eastAsia"/>
                <w:sz w:val="28"/>
                <w:szCs w:val="28"/>
              </w:rPr>
            </w:pPr>
          </w:p>
        </w:tc>
      </w:tr>
      <w:tr w:rsidR="001258EF" w14:paraId="32900FF2" w14:textId="77777777">
        <w:tc>
          <w:tcPr>
            <w:tcW w:w="3451" w:type="dxa"/>
          </w:tcPr>
          <w:p w14:paraId="44C238A4"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4. 工程承包合同及其他相关合同</w:t>
            </w:r>
          </w:p>
        </w:tc>
        <w:tc>
          <w:tcPr>
            <w:tcW w:w="1845" w:type="dxa"/>
          </w:tcPr>
          <w:p w14:paraId="6A03D1B4"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w:t>
            </w:r>
          </w:p>
        </w:tc>
        <w:tc>
          <w:tcPr>
            <w:tcW w:w="2490" w:type="dxa"/>
          </w:tcPr>
          <w:p w14:paraId="2F90D656"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合同签订后三日内</w:t>
            </w:r>
          </w:p>
        </w:tc>
        <w:tc>
          <w:tcPr>
            <w:tcW w:w="1457" w:type="dxa"/>
          </w:tcPr>
          <w:p w14:paraId="627B62F4" w14:textId="77777777" w:rsidR="001258EF" w:rsidRDefault="001258EF">
            <w:pPr>
              <w:spacing w:line="520" w:lineRule="exact"/>
              <w:rPr>
                <w:rFonts w:ascii="宋体" w:eastAsia="宋体" w:hAnsi="宋体" w:hint="eastAsia"/>
                <w:sz w:val="28"/>
                <w:szCs w:val="28"/>
              </w:rPr>
            </w:pPr>
          </w:p>
        </w:tc>
      </w:tr>
      <w:tr w:rsidR="001258EF" w14:paraId="7BB28290" w14:textId="77777777">
        <w:tc>
          <w:tcPr>
            <w:tcW w:w="3451" w:type="dxa"/>
          </w:tcPr>
          <w:p w14:paraId="5BC08091"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5. 施工许可文件</w:t>
            </w:r>
          </w:p>
        </w:tc>
        <w:tc>
          <w:tcPr>
            <w:tcW w:w="1845" w:type="dxa"/>
          </w:tcPr>
          <w:p w14:paraId="031129B9"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1</w:t>
            </w:r>
          </w:p>
        </w:tc>
        <w:tc>
          <w:tcPr>
            <w:tcW w:w="2490" w:type="dxa"/>
          </w:tcPr>
          <w:p w14:paraId="447A5907"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监理人员进场时</w:t>
            </w:r>
          </w:p>
        </w:tc>
        <w:tc>
          <w:tcPr>
            <w:tcW w:w="1457" w:type="dxa"/>
          </w:tcPr>
          <w:p w14:paraId="24B62B94" w14:textId="77777777" w:rsidR="001258EF" w:rsidRDefault="001258EF">
            <w:pPr>
              <w:spacing w:line="520" w:lineRule="exact"/>
              <w:rPr>
                <w:rFonts w:ascii="宋体" w:eastAsia="宋体" w:hAnsi="宋体" w:hint="eastAsia"/>
                <w:sz w:val="28"/>
                <w:szCs w:val="28"/>
              </w:rPr>
            </w:pPr>
          </w:p>
        </w:tc>
      </w:tr>
      <w:tr w:rsidR="001258EF" w14:paraId="279CA0B5" w14:textId="77777777">
        <w:tc>
          <w:tcPr>
            <w:tcW w:w="3451" w:type="dxa"/>
          </w:tcPr>
          <w:p w14:paraId="0A47B831"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6. 其他文件</w:t>
            </w:r>
          </w:p>
        </w:tc>
        <w:tc>
          <w:tcPr>
            <w:tcW w:w="1845" w:type="dxa"/>
          </w:tcPr>
          <w:p w14:paraId="7C71D63C" w14:textId="77777777" w:rsidR="001258EF" w:rsidRDefault="001258EF">
            <w:pPr>
              <w:spacing w:line="520" w:lineRule="exact"/>
              <w:rPr>
                <w:rFonts w:ascii="宋体" w:eastAsia="宋体" w:hAnsi="宋体" w:hint="eastAsia"/>
                <w:b/>
                <w:sz w:val="28"/>
                <w:szCs w:val="28"/>
              </w:rPr>
            </w:pPr>
          </w:p>
        </w:tc>
        <w:tc>
          <w:tcPr>
            <w:tcW w:w="2490" w:type="dxa"/>
          </w:tcPr>
          <w:p w14:paraId="3634C2F8"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双方协商</w:t>
            </w:r>
          </w:p>
        </w:tc>
        <w:tc>
          <w:tcPr>
            <w:tcW w:w="1457" w:type="dxa"/>
          </w:tcPr>
          <w:p w14:paraId="212871A6" w14:textId="77777777" w:rsidR="001258EF" w:rsidRDefault="001258EF">
            <w:pPr>
              <w:spacing w:line="520" w:lineRule="exact"/>
              <w:rPr>
                <w:rFonts w:ascii="宋体" w:eastAsia="宋体" w:hAnsi="宋体" w:hint="eastAsia"/>
                <w:sz w:val="28"/>
                <w:szCs w:val="28"/>
              </w:rPr>
            </w:pPr>
          </w:p>
        </w:tc>
      </w:tr>
    </w:tbl>
    <w:p w14:paraId="3ECE0A75" w14:textId="77777777" w:rsidR="001258EF" w:rsidRDefault="000A35A5">
      <w:pPr>
        <w:spacing w:beforeLines="50" w:before="156" w:line="520" w:lineRule="exact"/>
        <w:rPr>
          <w:rFonts w:ascii="宋体" w:eastAsia="宋体" w:hAnsi="宋体" w:hint="eastAsia"/>
          <w:b/>
          <w:sz w:val="28"/>
          <w:szCs w:val="28"/>
        </w:rPr>
      </w:pPr>
      <w:r>
        <w:rPr>
          <w:rFonts w:ascii="宋体" w:eastAsia="宋体" w:hAnsi="宋体"/>
          <w:b/>
          <w:sz w:val="28"/>
          <w:szCs w:val="28"/>
        </w:rPr>
        <w:t>B-4 委托人提供的设备</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6"/>
        <w:gridCol w:w="1826"/>
        <w:gridCol w:w="2366"/>
        <w:gridCol w:w="2275"/>
      </w:tblGrid>
      <w:tr w:rsidR="001258EF" w14:paraId="3B4C47D6" w14:textId="77777777">
        <w:tc>
          <w:tcPr>
            <w:tcW w:w="2776" w:type="dxa"/>
          </w:tcPr>
          <w:p w14:paraId="01740805"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名称</w:t>
            </w:r>
          </w:p>
        </w:tc>
        <w:tc>
          <w:tcPr>
            <w:tcW w:w="1826" w:type="dxa"/>
          </w:tcPr>
          <w:p w14:paraId="5B644F4D"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数量</w:t>
            </w:r>
          </w:p>
        </w:tc>
        <w:tc>
          <w:tcPr>
            <w:tcW w:w="2366" w:type="dxa"/>
          </w:tcPr>
          <w:p w14:paraId="3243329D"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型号与规格</w:t>
            </w:r>
          </w:p>
        </w:tc>
        <w:tc>
          <w:tcPr>
            <w:tcW w:w="2275" w:type="dxa"/>
          </w:tcPr>
          <w:p w14:paraId="56F976B8" w14:textId="77777777" w:rsidR="001258EF" w:rsidRDefault="000A35A5">
            <w:pPr>
              <w:spacing w:line="520" w:lineRule="exact"/>
              <w:jc w:val="center"/>
              <w:rPr>
                <w:rFonts w:ascii="宋体" w:eastAsia="宋体" w:hAnsi="宋体" w:hint="eastAsia"/>
                <w:sz w:val="28"/>
                <w:szCs w:val="28"/>
              </w:rPr>
            </w:pPr>
            <w:r>
              <w:rPr>
                <w:rFonts w:ascii="宋体" w:eastAsia="宋体" w:hAnsi="宋体"/>
                <w:sz w:val="28"/>
                <w:szCs w:val="28"/>
              </w:rPr>
              <w:t>提供时间</w:t>
            </w:r>
          </w:p>
        </w:tc>
      </w:tr>
      <w:tr w:rsidR="001258EF" w14:paraId="2AE2F856" w14:textId="77777777">
        <w:tc>
          <w:tcPr>
            <w:tcW w:w="2776" w:type="dxa"/>
          </w:tcPr>
          <w:p w14:paraId="786CB228"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lastRenderedPageBreak/>
              <w:t>1. 通讯设备</w:t>
            </w:r>
          </w:p>
        </w:tc>
        <w:tc>
          <w:tcPr>
            <w:tcW w:w="1826" w:type="dxa"/>
          </w:tcPr>
          <w:p w14:paraId="7CFBAB6D"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366" w:type="dxa"/>
          </w:tcPr>
          <w:p w14:paraId="5DEC8163"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275" w:type="dxa"/>
          </w:tcPr>
          <w:p w14:paraId="552C987E"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r>
      <w:tr w:rsidR="001258EF" w14:paraId="7F3F409B" w14:textId="77777777">
        <w:tc>
          <w:tcPr>
            <w:tcW w:w="2776" w:type="dxa"/>
          </w:tcPr>
          <w:p w14:paraId="605DB78F"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2. 办公设备</w:t>
            </w:r>
          </w:p>
        </w:tc>
        <w:tc>
          <w:tcPr>
            <w:tcW w:w="1826" w:type="dxa"/>
          </w:tcPr>
          <w:p w14:paraId="0657CB42"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366" w:type="dxa"/>
          </w:tcPr>
          <w:p w14:paraId="711D6270"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275" w:type="dxa"/>
          </w:tcPr>
          <w:p w14:paraId="0F565D20"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r>
      <w:tr w:rsidR="001258EF" w14:paraId="7E374AD5" w14:textId="77777777">
        <w:tc>
          <w:tcPr>
            <w:tcW w:w="2776" w:type="dxa"/>
          </w:tcPr>
          <w:p w14:paraId="389E6C0D"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3. 交通工具</w:t>
            </w:r>
          </w:p>
        </w:tc>
        <w:tc>
          <w:tcPr>
            <w:tcW w:w="1826" w:type="dxa"/>
          </w:tcPr>
          <w:p w14:paraId="30A3FE5F"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366" w:type="dxa"/>
          </w:tcPr>
          <w:p w14:paraId="1E625F93"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275" w:type="dxa"/>
          </w:tcPr>
          <w:p w14:paraId="3EF954CE"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r>
      <w:tr w:rsidR="001258EF" w14:paraId="686FE2AF" w14:textId="77777777">
        <w:tc>
          <w:tcPr>
            <w:tcW w:w="2776" w:type="dxa"/>
          </w:tcPr>
          <w:p w14:paraId="2A3ED214"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4. 检测和试验设备</w:t>
            </w:r>
          </w:p>
        </w:tc>
        <w:tc>
          <w:tcPr>
            <w:tcW w:w="1826" w:type="dxa"/>
          </w:tcPr>
          <w:p w14:paraId="470E171E"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366" w:type="dxa"/>
          </w:tcPr>
          <w:p w14:paraId="0299A92D"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c>
          <w:tcPr>
            <w:tcW w:w="2275" w:type="dxa"/>
          </w:tcPr>
          <w:p w14:paraId="5BFBDD91" w14:textId="77777777" w:rsidR="001258EF" w:rsidRDefault="000A35A5">
            <w:pPr>
              <w:spacing w:line="520" w:lineRule="exact"/>
              <w:rPr>
                <w:rFonts w:ascii="宋体" w:eastAsia="宋体" w:hAnsi="宋体" w:hint="eastAsia"/>
                <w:sz w:val="28"/>
                <w:szCs w:val="28"/>
              </w:rPr>
            </w:pPr>
            <w:r>
              <w:rPr>
                <w:rFonts w:ascii="宋体" w:eastAsia="宋体" w:hAnsi="宋体"/>
                <w:sz w:val="28"/>
                <w:szCs w:val="28"/>
              </w:rPr>
              <w:t>无</w:t>
            </w:r>
          </w:p>
        </w:tc>
      </w:tr>
    </w:tbl>
    <w:p w14:paraId="275850B5" w14:textId="77777777" w:rsidR="001258EF" w:rsidRDefault="001258EF">
      <w:pPr>
        <w:pStyle w:val="HTML"/>
        <w:spacing w:line="520" w:lineRule="exact"/>
        <w:rPr>
          <w:rFonts w:ascii="宋体" w:eastAsia="宋体" w:hAnsi="宋体" w:hint="eastAsia"/>
          <w:sz w:val="21"/>
          <w:szCs w:val="21"/>
        </w:rPr>
      </w:pPr>
    </w:p>
    <w:p w14:paraId="021CF045" w14:textId="77777777" w:rsidR="001258EF" w:rsidRDefault="001258EF">
      <w:pPr>
        <w:pStyle w:val="Afffff2"/>
        <w:spacing w:line="980" w:lineRule="exact"/>
        <w:rPr>
          <w:rFonts w:eastAsia="宋体" w:hAnsi="宋体" w:hint="eastAsia"/>
          <w:sz w:val="28"/>
          <w:szCs w:val="28"/>
        </w:rPr>
      </w:pPr>
    </w:p>
    <w:p w14:paraId="2B3A499B" w14:textId="77777777" w:rsidR="001258EF" w:rsidRDefault="001258EF">
      <w:pPr>
        <w:jc w:val="center"/>
        <w:rPr>
          <w:rFonts w:ascii="宋体" w:eastAsia="宋体" w:hAnsi="宋体" w:hint="eastAsia"/>
          <w:color w:val="000000" w:themeColor="text1"/>
          <w:sz w:val="28"/>
          <w:szCs w:val="28"/>
        </w:rPr>
      </w:pPr>
    </w:p>
    <w:sectPr w:rsidR="001258EF">
      <w:footerReference w:type="default" r:id="rId12"/>
      <w:headerReference w:type="first" r:id="rId13"/>
      <w:footerReference w:type="first" r:id="rId14"/>
      <w:pgSz w:w="11906" w:h="16838"/>
      <w:pgMar w:top="1440" w:right="1080" w:bottom="1440" w:left="108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BCC50" w14:textId="77777777" w:rsidR="001D6452" w:rsidRDefault="001D6452">
      <w:pPr>
        <w:rPr>
          <w:rFonts w:hint="eastAsia"/>
        </w:rPr>
      </w:pPr>
      <w:r>
        <w:separator/>
      </w:r>
    </w:p>
  </w:endnote>
  <w:endnote w:type="continuationSeparator" w:id="0">
    <w:p w14:paraId="1AF4D1D5" w14:textId="77777777" w:rsidR="001D6452" w:rsidRDefault="001D645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603F01FF" w:csb1="FFFF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HYShuSongYiJ">
    <w:altName w:val="宋体"/>
    <w:charset w:val="00"/>
    <w:family w:val="roman"/>
    <w:pitch w:val="default"/>
  </w:font>
  <w:font w:name="HYZhongDengXianJ">
    <w:altName w:val="宋体"/>
    <w:charset w:val="00"/>
    <w:family w:val="roman"/>
    <w:pitch w:val="default"/>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font>
  <w:font w:name="TimesNewRomanPSMT">
    <w:altName w:val="Times New Roman"/>
    <w:charset w:val="00"/>
    <w:family w:val="roman"/>
    <w:pitch w:val="default"/>
  </w:font>
  <w:font w:name="..">
    <w:altName w:val="宋体"/>
    <w:charset w:val="00"/>
    <w:family w:val="roman"/>
    <w:pitch w:val="default"/>
  </w:font>
  <w:font w:name="Microsoft JhengHei">
    <w:panose1 w:val="020B0604030504040204"/>
    <w:charset w:val="88"/>
    <w:family w:val="swiss"/>
    <w:pitch w:val="variable"/>
    <w:sig w:usb0="000002A7" w:usb1="28CF4400" w:usb2="00000016" w:usb3="00000000" w:csb0="00100009" w:csb1="00000000"/>
  </w:font>
  <w:font w:name="长城仿宋">
    <w:altName w:val="仿宋"/>
    <w:charset w:val="86"/>
    <w:family w:val="roman"/>
    <w:pitch w:val="default"/>
  </w:font>
  <w:font w:name="Tms Rmn">
    <w:panose1 w:val="02020603040505020304"/>
    <w:charset w:val="00"/>
    <w:family w:val="roman"/>
    <w:pitch w:val="default"/>
    <w:sig w:usb0="00000000" w:usb1="00000000" w:usb2="00000000" w:usb3="00000000" w:csb0="00000001" w:csb1="00000000"/>
  </w:font>
  <w:font w:name="MetaPlusLF">
    <w:altName w:val="Segoe Print"/>
    <w:charset w:val="00"/>
    <w:family w:val="roman"/>
    <w:pitch w:val="default"/>
  </w:font>
  <w:font w:name="华文楷体">
    <w:panose1 w:val="02010600040101010101"/>
    <w:charset w:val="86"/>
    <w:family w:val="auto"/>
    <w:pitch w:val="variable"/>
    <w:sig w:usb0="00000287" w:usb1="080F0000" w:usb2="00000010" w:usb3="00000000" w:csb0="0004009F" w:csb1="00000000"/>
  </w:font>
  <w:font w:name="文鼎.....">
    <w:altName w:val="宋体"/>
    <w:charset w:val="86"/>
    <w:family w:val="roman"/>
    <w:pitch w:val="default"/>
  </w:font>
  <w:font w:name="新宋体">
    <w:panose1 w:val="02010609030101010101"/>
    <w:charset w:val="86"/>
    <w:family w:val="modern"/>
    <w:pitch w:val="fixed"/>
    <w:sig w:usb0="00000203" w:usb1="288F0000" w:usb2="00000016" w:usb3="00000000" w:csb0="00040001" w:csb1="00000000"/>
  </w:font>
  <w:font w:name="汉鼎简中等线Arial">
    <w:altName w:val="宋体"/>
    <w:charset w:val="86"/>
    <w:family w:val="roman"/>
    <w:pitch w:val="default"/>
  </w:font>
  <w:font w:name="FrutigerNext LT Light">
    <w:altName w:val="宋体"/>
    <w:charset w:val="00"/>
    <w:family w:val="roman"/>
    <w:pitch w:val="default"/>
  </w:font>
  <w:font w:name="MS Sans Serif">
    <w:altName w:val="Segoe Print"/>
    <w:charset w:val="00"/>
    <w:family w:val="roman"/>
    <w:pitch w:val="default"/>
  </w:font>
  <w:font w:name="EU-F1">
    <w:altName w:val="宋体"/>
    <w:charset w:val="00"/>
    <w:family w:val="roman"/>
    <w:pitch w:val="default"/>
  </w:font>
  <w:font w:name="E-F1">
    <w:altName w:val="Malgun Gothic"/>
    <w:charset w:val="81"/>
    <w:family w:val="roman"/>
    <w:pitch w:val="default"/>
    <w:sig w:usb0="00000000" w:usb1="00000000" w:usb2="00000033" w:usb3="00000000" w:csb0="00080000" w:csb1="00000000"/>
  </w:font>
  <w:font w:name="Helvetica">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New York">
    <w:panose1 w:val="02040503060506020304"/>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方正中等线简体">
    <w:altName w:val="宋体"/>
    <w:charset w:val="86"/>
    <w:family w:val="script"/>
    <w:pitch w:val="default"/>
    <w:sig w:usb0="00000000" w:usb1="00000000" w:usb2="00000010" w:usb3="00000000" w:csb0="00040000" w:csb1="00000000"/>
  </w:font>
  <w:font w:name="Yu Gothic UI">
    <w:panose1 w:val="020B0500000000000000"/>
    <w:charset w:val="80"/>
    <w:family w:val="swiss"/>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汉鼎简大黑Arial Black">
    <w:altName w:val="宋体"/>
    <w:charset w:val="86"/>
    <w:family w:val="auto"/>
    <w:pitch w:val="default"/>
    <w:sig w:usb0="00000000" w:usb1="00000000" w:usb2="00000010" w:usb3="00000000" w:csb0="00040000" w:csb1="00000000"/>
  </w:font>
  <w:font w:name="Helvetica Neue">
    <w:altName w:val="Corbel"/>
    <w:charset w:val="00"/>
    <w:family w:val="roman"/>
    <w:pitch w:val="default"/>
    <w:sig w:usb0="00000000" w:usb1="00000000" w:usb2="00000000" w:usb3="00000000" w:csb0="00040001" w:csb1="00000000"/>
  </w:font>
  <w:font w:name="Optima">
    <w:altName w:val="Arial"/>
    <w:charset w:val="00"/>
    <w:family w:val="auto"/>
    <w:pitch w:val="default"/>
    <w:sig w:usb0="00000000" w:usb1="00000000" w:usb2="00000000"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D6CD6" w14:textId="77777777" w:rsidR="001258EF" w:rsidRDefault="000A35A5">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C3FB" w14:textId="77777777" w:rsidR="001258EF" w:rsidRDefault="000A35A5">
    <w:pPr>
      <w:pStyle w:val="afd"/>
      <w:rPr>
        <w:rFonts w:hint="eastAsia"/>
      </w:rPr>
    </w:pPr>
    <w:r>
      <w:rPr>
        <w:rFonts w:hint="eastAsia"/>
      </w:rPr>
      <w:t>威海市</w:t>
    </w:r>
    <w:proofErr w:type="gramStart"/>
    <w:r>
      <w:rPr>
        <w:rFonts w:hint="eastAsia"/>
      </w:rPr>
      <w:t>天垣工程</w:t>
    </w:r>
    <w:proofErr w:type="gramEnd"/>
    <w:r>
      <w:rPr>
        <w:rFonts w:hint="eastAsia"/>
      </w:rPr>
      <w:t xml:space="preserve">咨询管理有限公司            </w:t>
    </w:r>
    <w:r>
      <w:t xml:space="preserve">      </w:t>
    </w:r>
    <w:r>
      <w:rPr>
        <w:rFonts w:hint="eastAsia"/>
      </w:rPr>
      <w:t xml:space="preserve">   </w:t>
    </w:r>
    <w:r>
      <w:fldChar w:fldCharType="begin"/>
    </w:r>
    <w:r>
      <w:instrText xml:space="preserve"> PAGE   \* MERGEFORMAT </w:instrText>
    </w:r>
    <w:r>
      <w:fldChar w:fldCharType="separate"/>
    </w:r>
    <w:r>
      <w:t>73</w:t>
    </w:r>
    <w:r>
      <w:fldChar w:fldCharType="end"/>
    </w:r>
    <w:r>
      <w:rPr>
        <w:rFonts w:hint="eastAsia"/>
      </w:rPr>
      <w:t xml:space="preserve">       </w:t>
    </w:r>
    <w:r>
      <w:t xml:space="preserve">    </w:t>
    </w:r>
    <w:r>
      <w:rPr>
        <w:rFonts w:hint="eastAsia"/>
      </w:rPr>
      <w:t xml:space="preserve">             0631-5893538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524A5" w14:textId="77777777" w:rsidR="001258EF" w:rsidRDefault="000A35A5">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hint="eastAsia"/>
      </w:rPr>
      <w:t>91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04CBE" w14:textId="77777777" w:rsidR="001D6452" w:rsidRDefault="001D6452">
      <w:pPr>
        <w:rPr>
          <w:rFonts w:hint="eastAsia"/>
        </w:rPr>
      </w:pPr>
      <w:r>
        <w:separator/>
      </w:r>
    </w:p>
  </w:footnote>
  <w:footnote w:type="continuationSeparator" w:id="0">
    <w:p w14:paraId="10A07CC7" w14:textId="77777777" w:rsidR="001D6452" w:rsidRDefault="001D645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C7F4" w14:textId="77E3D16A" w:rsidR="001258EF" w:rsidRDefault="00822D4B">
    <w:pPr>
      <w:pStyle w:val="aff"/>
      <w:jc w:val="right"/>
      <w:rPr>
        <w:rFonts w:ascii="宋体" w:eastAsia="宋体" w:hAnsi="宋体" w:hint="eastAsia"/>
      </w:rPr>
    </w:pPr>
    <w:r w:rsidRPr="00822D4B">
      <w:rPr>
        <w:rFonts w:ascii="宋体" w:eastAsia="宋体" w:hAnsi="宋体" w:hint="eastAsia"/>
      </w:rPr>
      <w:t>威海经开区2026年老旧小区改造项目监理</w:t>
    </w:r>
    <w:r w:rsidR="000A35A5">
      <w:rPr>
        <w:rFonts w:ascii="宋体" w:eastAsia="宋体" w:hAnsi="宋体" w:hint="eastAsia"/>
      </w:rPr>
      <w:t>招标文件</w:t>
    </w:r>
  </w:p>
  <w:p w14:paraId="06D29A49" w14:textId="77777777" w:rsidR="001258EF" w:rsidRDefault="001258EF">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B323" w14:textId="77777777" w:rsidR="001258EF" w:rsidRDefault="001258EF">
    <w:pPr>
      <w:pStyle w:val="aff"/>
      <w:rPr>
        <w:rFonts w:hint="eastAsia"/>
      </w:rPr>
    </w:pPr>
  </w:p>
  <w:p w14:paraId="413E2566" w14:textId="77777777" w:rsidR="001258EF" w:rsidRDefault="001258EF">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D268" w14:textId="77777777" w:rsidR="001258EF" w:rsidRDefault="000A35A5">
    <w:pPr>
      <w:pStyle w:val="aff"/>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72B7D62A" w14:textId="77777777" w:rsidR="001258EF" w:rsidRDefault="001258EF">
    <w:pP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60AEF" w14:textId="1B5DED89" w:rsidR="001258EF" w:rsidRDefault="00FD5650">
    <w:pPr>
      <w:pStyle w:val="aff"/>
      <w:jc w:val="right"/>
      <w:rPr>
        <w:rFonts w:hint="eastAsia"/>
      </w:rPr>
    </w:pPr>
    <w:r w:rsidRPr="00FD5650">
      <w:rPr>
        <w:rFonts w:hint="eastAsia"/>
      </w:rPr>
      <w:t>威海经开区2026年老旧小区改造项目监理</w:t>
    </w:r>
    <w:r w:rsidR="000A35A5">
      <w:rPr>
        <w:rFonts w:ascii="仿宋" w:eastAsia="仿宋" w:hAnsi="仿宋"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4103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k2MGExN2JhZjk4YmUxZTdhMTZiODJhYmQyOTM2OTgifQ=="/>
  </w:docVars>
  <w:rsids>
    <w:rsidRoot w:val="00EF492A"/>
    <w:rsid w:val="DEEE651C"/>
    <w:rsid w:val="EFBF869B"/>
    <w:rsid w:val="F53F6B8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721"/>
    <w:rsid w:val="00011FBC"/>
    <w:rsid w:val="000120E9"/>
    <w:rsid w:val="000125FB"/>
    <w:rsid w:val="00014002"/>
    <w:rsid w:val="000148AA"/>
    <w:rsid w:val="00014AEE"/>
    <w:rsid w:val="00015902"/>
    <w:rsid w:val="00017364"/>
    <w:rsid w:val="000173EA"/>
    <w:rsid w:val="00017CF8"/>
    <w:rsid w:val="0002027C"/>
    <w:rsid w:val="00020400"/>
    <w:rsid w:val="00020431"/>
    <w:rsid w:val="00020622"/>
    <w:rsid w:val="000246D1"/>
    <w:rsid w:val="00025156"/>
    <w:rsid w:val="0002548D"/>
    <w:rsid w:val="0002561A"/>
    <w:rsid w:val="00025CC5"/>
    <w:rsid w:val="000275B4"/>
    <w:rsid w:val="00030ABD"/>
    <w:rsid w:val="00031A87"/>
    <w:rsid w:val="00031B64"/>
    <w:rsid w:val="000321AF"/>
    <w:rsid w:val="0003236B"/>
    <w:rsid w:val="000339F8"/>
    <w:rsid w:val="00033BEE"/>
    <w:rsid w:val="00033E52"/>
    <w:rsid w:val="0003461A"/>
    <w:rsid w:val="000349B0"/>
    <w:rsid w:val="00034D75"/>
    <w:rsid w:val="0003586F"/>
    <w:rsid w:val="0003605E"/>
    <w:rsid w:val="0003766E"/>
    <w:rsid w:val="00037B0C"/>
    <w:rsid w:val="00040A2E"/>
    <w:rsid w:val="00041068"/>
    <w:rsid w:val="0004135A"/>
    <w:rsid w:val="00041C8B"/>
    <w:rsid w:val="00041D07"/>
    <w:rsid w:val="000425A1"/>
    <w:rsid w:val="0004293F"/>
    <w:rsid w:val="00043604"/>
    <w:rsid w:val="000443D7"/>
    <w:rsid w:val="0004489D"/>
    <w:rsid w:val="00044B1F"/>
    <w:rsid w:val="00047A8A"/>
    <w:rsid w:val="00047BB8"/>
    <w:rsid w:val="0005112A"/>
    <w:rsid w:val="00051160"/>
    <w:rsid w:val="00051A58"/>
    <w:rsid w:val="000522CF"/>
    <w:rsid w:val="00052415"/>
    <w:rsid w:val="0005297E"/>
    <w:rsid w:val="00052B78"/>
    <w:rsid w:val="00052EDC"/>
    <w:rsid w:val="0005326C"/>
    <w:rsid w:val="000534D4"/>
    <w:rsid w:val="00053F87"/>
    <w:rsid w:val="00054096"/>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6330"/>
    <w:rsid w:val="00066985"/>
    <w:rsid w:val="00067ABA"/>
    <w:rsid w:val="00067B8E"/>
    <w:rsid w:val="00070BE8"/>
    <w:rsid w:val="000710EA"/>
    <w:rsid w:val="000720DE"/>
    <w:rsid w:val="00072257"/>
    <w:rsid w:val="000725B5"/>
    <w:rsid w:val="00074243"/>
    <w:rsid w:val="000746EB"/>
    <w:rsid w:val="00077B7B"/>
    <w:rsid w:val="00077C67"/>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35A5"/>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EBA"/>
    <w:rsid w:val="000C276A"/>
    <w:rsid w:val="000C3246"/>
    <w:rsid w:val="000C515B"/>
    <w:rsid w:val="000C6C82"/>
    <w:rsid w:val="000C7C52"/>
    <w:rsid w:val="000D0CE7"/>
    <w:rsid w:val="000D1CDD"/>
    <w:rsid w:val="000D3539"/>
    <w:rsid w:val="000D3DDE"/>
    <w:rsid w:val="000D4679"/>
    <w:rsid w:val="000D4C76"/>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8EF"/>
    <w:rsid w:val="000F0C0F"/>
    <w:rsid w:val="000F1A9B"/>
    <w:rsid w:val="000F1DA3"/>
    <w:rsid w:val="000F1FEB"/>
    <w:rsid w:val="000F2810"/>
    <w:rsid w:val="000F2C01"/>
    <w:rsid w:val="000F2D7D"/>
    <w:rsid w:val="000F37F9"/>
    <w:rsid w:val="000F39D4"/>
    <w:rsid w:val="000F3F17"/>
    <w:rsid w:val="000F54F7"/>
    <w:rsid w:val="000F5834"/>
    <w:rsid w:val="000F7231"/>
    <w:rsid w:val="000F76AC"/>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2B76"/>
    <w:rsid w:val="0011307A"/>
    <w:rsid w:val="001133BC"/>
    <w:rsid w:val="00113822"/>
    <w:rsid w:val="00113F3A"/>
    <w:rsid w:val="00114B98"/>
    <w:rsid w:val="00115310"/>
    <w:rsid w:val="001162AE"/>
    <w:rsid w:val="00116724"/>
    <w:rsid w:val="00116A7C"/>
    <w:rsid w:val="0011707A"/>
    <w:rsid w:val="00117D72"/>
    <w:rsid w:val="00122204"/>
    <w:rsid w:val="0012253B"/>
    <w:rsid w:val="0012273C"/>
    <w:rsid w:val="00122955"/>
    <w:rsid w:val="00123622"/>
    <w:rsid w:val="00123C5D"/>
    <w:rsid w:val="001257F5"/>
    <w:rsid w:val="001258EF"/>
    <w:rsid w:val="00125BE1"/>
    <w:rsid w:val="00126E4D"/>
    <w:rsid w:val="00130BAD"/>
    <w:rsid w:val="001311DF"/>
    <w:rsid w:val="00131D4D"/>
    <w:rsid w:val="0013262A"/>
    <w:rsid w:val="00133549"/>
    <w:rsid w:val="0013466A"/>
    <w:rsid w:val="001348FC"/>
    <w:rsid w:val="001350AC"/>
    <w:rsid w:val="00135C1B"/>
    <w:rsid w:val="0013671B"/>
    <w:rsid w:val="00136FF4"/>
    <w:rsid w:val="00140387"/>
    <w:rsid w:val="001405CC"/>
    <w:rsid w:val="001412E5"/>
    <w:rsid w:val="0014202C"/>
    <w:rsid w:val="00142B56"/>
    <w:rsid w:val="00142C9C"/>
    <w:rsid w:val="00142D2E"/>
    <w:rsid w:val="001430F7"/>
    <w:rsid w:val="00143636"/>
    <w:rsid w:val="0014431E"/>
    <w:rsid w:val="00144538"/>
    <w:rsid w:val="001448BF"/>
    <w:rsid w:val="0014507C"/>
    <w:rsid w:val="001469D6"/>
    <w:rsid w:val="0014707A"/>
    <w:rsid w:val="001476D0"/>
    <w:rsid w:val="001529BE"/>
    <w:rsid w:val="00152B94"/>
    <w:rsid w:val="00153012"/>
    <w:rsid w:val="001533FD"/>
    <w:rsid w:val="00153AD0"/>
    <w:rsid w:val="001543C8"/>
    <w:rsid w:val="001544BD"/>
    <w:rsid w:val="00156454"/>
    <w:rsid w:val="00156E92"/>
    <w:rsid w:val="001572F4"/>
    <w:rsid w:val="001579BB"/>
    <w:rsid w:val="0016050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57E0"/>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898"/>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154"/>
    <w:rsid w:val="001B6774"/>
    <w:rsid w:val="001B6A6D"/>
    <w:rsid w:val="001B7348"/>
    <w:rsid w:val="001B7CCC"/>
    <w:rsid w:val="001C05F8"/>
    <w:rsid w:val="001C09E7"/>
    <w:rsid w:val="001C1186"/>
    <w:rsid w:val="001C146F"/>
    <w:rsid w:val="001C1717"/>
    <w:rsid w:val="001C1975"/>
    <w:rsid w:val="001C1BA2"/>
    <w:rsid w:val="001C1BDF"/>
    <w:rsid w:val="001C2080"/>
    <w:rsid w:val="001C2E0C"/>
    <w:rsid w:val="001C2FDE"/>
    <w:rsid w:val="001C3A6C"/>
    <w:rsid w:val="001C504D"/>
    <w:rsid w:val="001C52CF"/>
    <w:rsid w:val="001C5BFB"/>
    <w:rsid w:val="001C6553"/>
    <w:rsid w:val="001C7425"/>
    <w:rsid w:val="001C7CFC"/>
    <w:rsid w:val="001D064C"/>
    <w:rsid w:val="001D194D"/>
    <w:rsid w:val="001D1ED7"/>
    <w:rsid w:val="001D208C"/>
    <w:rsid w:val="001D21AF"/>
    <w:rsid w:val="001D243B"/>
    <w:rsid w:val="001D2E34"/>
    <w:rsid w:val="001D317E"/>
    <w:rsid w:val="001D38D0"/>
    <w:rsid w:val="001D3EFE"/>
    <w:rsid w:val="001D4D54"/>
    <w:rsid w:val="001D4FA6"/>
    <w:rsid w:val="001D4FD9"/>
    <w:rsid w:val="001D501D"/>
    <w:rsid w:val="001D50D4"/>
    <w:rsid w:val="001D5698"/>
    <w:rsid w:val="001D6452"/>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A39"/>
    <w:rsid w:val="001F5BE4"/>
    <w:rsid w:val="001F5EE8"/>
    <w:rsid w:val="001F63C0"/>
    <w:rsid w:val="001F666C"/>
    <w:rsid w:val="001F68A8"/>
    <w:rsid w:val="001F7861"/>
    <w:rsid w:val="002009DB"/>
    <w:rsid w:val="00201DFF"/>
    <w:rsid w:val="002021C4"/>
    <w:rsid w:val="002027BC"/>
    <w:rsid w:val="002027CC"/>
    <w:rsid w:val="00203883"/>
    <w:rsid w:val="002047FE"/>
    <w:rsid w:val="002066D4"/>
    <w:rsid w:val="0020687C"/>
    <w:rsid w:val="00206EC9"/>
    <w:rsid w:val="00207281"/>
    <w:rsid w:val="002106CD"/>
    <w:rsid w:val="00210A96"/>
    <w:rsid w:val="00210BBF"/>
    <w:rsid w:val="00211036"/>
    <w:rsid w:val="002118EC"/>
    <w:rsid w:val="002129BA"/>
    <w:rsid w:val="0021329F"/>
    <w:rsid w:val="00215D55"/>
    <w:rsid w:val="00216454"/>
    <w:rsid w:val="0021736B"/>
    <w:rsid w:val="002175DB"/>
    <w:rsid w:val="002178E5"/>
    <w:rsid w:val="00220817"/>
    <w:rsid w:val="002220A1"/>
    <w:rsid w:val="002236B2"/>
    <w:rsid w:val="002261EE"/>
    <w:rsid w:val="00226EFD"/>
    <w:rsid w:val="00227061"/>
    <w:rsid w:val="0022726A"/>
    <w:rsid w:val="00230413"/>
    <w:rsid w:val="002305DE"/>
    <w:rsid w:val="0023063B"/>
    <w:rsid w:val="00230BED"/>
    <w:rsid w:val="00230EE5"/>
    <w:rsid w:val="00231D7F"/>
    <w:rsid w:val="00231E1E"/>
    <w:rsid w:val="00232009"/>
    <w:rsid w:val="00233216"/>
    <w:rsid w:val="00233AD1"/>
    <w:rsid w:val="00233B7B"/>
    <w:rsid w:val="00234F11"/>
    <w:rsid w:val="0023507A"/>
    <w:rsid w:val="002356AC"/>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5E"/>
    <w:rsid w:val="002573BC"/>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EB0"/>
    <w:rsid w:val="002A7334"/>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5F5A"/>
    <w:rsid w:val="002C64B5"/>
    <w:rsid w:val="002C6C66"/>
    <w:rsid w:val="002C6DF1"/>
    <w:rsid w:val="002C73F1"/>
    <w:rsid w:val="002D0AFD"/>
    <w:rsid w:val="002D11C8"/>
    <w:rsid w:val="002D1FDE"/>
    <w:rsid w:val="002D2EAE"/>
    <w:rsid w:val="002D34CF"/>
    <w:rsid w:val="002D3DA8"/>
    <w:rsid w:val="002D470C"/>
    <w:rsid w:val="002D47E3"/>
    <w:rsid w:val="002D49FE"/>
    <w:rsid w:val="002D4C9E"/>
    <w:rsid w:val="002D6C77"/>
    <w:rsid w:val="002D711C"/>
    <w:rsid w:val="002E0355"/>
    <w:rsid w:val="002E0E46"/>
    <w:rsid w:val="002E1792"/>
    <w:rsid w:val="002E249B"/>
    <w:rsid w:val="002E2B13"/>
    <w:rsid w:val="002E3ECF"/>
    <w:rsid w:val="002E437D"/>
    <w:rsid w:val="002E4595"/>
    <w:rsid w:val="002E4EF3"/>
    <w:rsid w:val="002E6685"/>
    <w:rsid w:val="002E74D9"/>
    <w:rsid w:val="002E753C"/>
    <w:rsid w:val="002E76AE"/>
    <w:rsid w:val="002F070F"/>
    <w:rsid w:val="002F0C4E"/>
    <w:rsid w:val="002F0FCB"/>
    <w:rsid w:val="002F1AA7"/>
    <w:rsid w:val="002F343A"/>
    <w:rsid w:val="002F3650"/>
    <w:rsid w:val="002F3C1D"/>
    <w:rsid w:val="002F3D60"/>
    <w:rsid w:val="002F492A"/>
    <w:rsid w:val="002F52A6"/>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422B"/>
    <w:rsid w:val="00304AD3"/>
    <w:rsid w:val="00305AAE"/>
    <w:rsid w:val="00305DAA"/>
    <w:rsid w:val="0030696E"/>
    <w:rsid w:val="00307063"/>
    <w:rsid w:val="00310289"/>
    <w:rsid w:val="0031045E"/>
    <w:rsid w:val="0031078A"/>
    <w:rsid w:val="003107EB"/>
    <w:rsid w:val="00310A47"/>
    <w:rsid w:val="00311023"/>
    <w:rsid w:val="0031126E"/>
    <w:rsid w:val="00311515"/>
    <w:rsid w:val="003118AB"/>
    <w:rsid w:val="00311C38"/>
    <w:rsid w:val="003120B6"/>
    <w:rsid w:val="00312135"/>
    <w:rsid w:val="0031240A"/>
    <w:rsid w:val="003135AC"/>
    <w:rsid w:val="00313781"/>
    <w:rsid w:val="003139B6"/>
    <w:rsid w:val="00313D72"/>
    <w:rsid w:val="003145CC"/>
    <w:rsid w:val="00315252"/>
    <w:rsid w:val="0031562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FBD"/>
    <w:rsid w:val="00326072"/>
    <w:rsid w:val="00326B0F"/>
    <w:rsid w:val="00326F06"/>
    <w:rsid w:val="0032733A"/>
    <w:rsid w:val="0032760F"/>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4A2"/>
    <w:rsid w:val="003407FB"/>
    <w:rsid w:val="00340800"/>
    <w:rsid w:val="00341444"/>
    <w:rsid w:val="00341621"/>
    <w:rsid w:val="003416DE"/>
    <w:rsid w:val="00342AAC"/>
    <w:rsid w:val="0034418D"/>
    <w:rsid w:val="00344EBD"/>
    <w:rsid w:val="0034524D"/>
    <w:rsid w:val="00346121"/>
    <w:rsid w:val="00347BE8"/>
    <w:rsid w:val="00347E5F"/>
    <w:rsid w:val="00347F7F"/>
    <w:rsid w:val="00352A77"/>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5BF4"/>
    <w:rsid w:val="0036605F"/>
    <w:rsid w:val="0036642F"/>
    <w:rsid w:val="00366A85"/>
    <w:rsid w:val="00366EA5"/>
    <w:rsid w:val="00370442"/>
    <w:rsid w:val="0037048E"/>
    <w:rsid w:val="003708AB"/>
    <w:rsid w:val="00371468"/>
    <w:rsid w:val="0037184E"/>
    <w:rsid w:val="003719E5"/>
    <w:rsid w:val="00371A55"/>
    <w:rsid w:val="003730E8"/>
    <w:rsid w:val="003762D7"/>
    <w:rsid w:val="00376572"/>
    <w:rsid w:val="00376AA0"/>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4E5"/>
    <w:rsid w:val="00390742"/>
    <w:rsid w:val="00390E18"/>
    <w:rsid w:val="0039107B"/>
    <w:rsid w:val="003912A8"/>
    <w:rsid w:val="003916AD"/>
    <w:rsid w:val="00393042"/>
    <w:rsid w:val="00394CC2"/>
    <w:rsid w:val="003957D7"/>
    <w:rsid w:val="00395954"/>
    <w:rsid w:val="00396E6F"/>
    <w:rsid w:val="00397276"/>
    <w:rsid w:val="003A0E7D"/>
    <w:rsid w:val="003A2110"/>
    <w:rsid w:val="003A2CA1"/>
    <w:rsid w:val="003A3C1D"/>
    <w:rsid w:val="003A3DC7"/>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3B7"/>
    <w:rsid w:val="003D7D37"/>
    <w:rsid w:val="003E032F"/>
    <w:rsid w:val="003E0903"/>
    <w:rsid w:val="003E0FA1"/>
    <w:rsid w:val="003E1934"/>
    <w:rsid w:val="003E1B02"/>
    <w:rsid w:val="003E2F64"/>
    <w:rsid w:val="003E4032"/>
    <w:rsid w:val="003E4658"/>
    <w:rsid w:val="003E46CC"/>
    <w:rsid w:val="003E554F"/>
    <w:rsid w:val="003E6070"/>
    <w:rsid w:val="003E6DB1"/>
    <w:rsid w:val="003E71CB"/>
    <w:rsid w:val="003F0566"/>
    <w:rsid w:val="003F0DDA"/>
    <w:rsid w:val="003F0E23"/>
    <w:rsid w:val="003F2397"/>
    <w:rsid w:val="003F2A6A"/>
    <w:rsid w:val="003F2ADA"/>
    <w:rsid w:val="003F2CC9"/>
    <w:rsid w:val="003F3222"/>
    <w:rsid w:val="003F36AA"/>
    <w:rsid w:val="003F43BB"/>
    <w:rsid w:val="003F4D1E"/>
    <w:rsid w:val="003F5072"/>
    <w:rsid w:val="003F5563"/>
    <w:rsid w:val="003F5AC4"/>
    <w:rsid w:val="003F67B0"/>
    <w:rsid w:val="003F67D4"/>
    <w:rsid w:val="003F6FB8"/>
    <w:rsid w:val="003F76F5"/>
    <w:rsid w:val="003F7949"/>
    <w:rsid w:val="003F7DB3"/>
    <w:rsid w:val="003F7FA7"/>
    <w:rsid w:val="004006CD"/>
    <w:rsid w:val="004016E1"/>
    <w:rsid w:val="00402AA7"/>
    <w:rsid w:val="00402BBE"/>
    <w:rsid w:val="00403C14"/>
    <w:rsid w:val="0040424B"/>
    <w:rsid w:val="00404B55"/>
    <w:rsid w:val="004050B8"/>
    <w:rsid w:val="00405102"/>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203ED"/>
    <w:rsid w:val="00420681"/>
    <w:rsid w:val="004212FC"/>
    <w:rsid w:val="0042169F"/>
    <w:rsid w:val="00421CF7"/>
    <w:rsid w:val="00422591"/>
    <w:rsid w:val="00422CFD"/>
    <w:rsid w:val="00423D20"/>
    <w:rsid w:val="00424212"/>
    <w:rsid w:val="004245B1"/>
    <w:rsid w:val="00424932"/>
    <w:rsid w:val="0042573C"/>
    <w:rsid w:val="0042594A"/>
    <w:rsid w:val="00425C9F"/>
    <w:rsid w:val="004301B4"/>
    <w:rsid w:val="004304D7"/>
    <w:rsid w:val="00430795"/>
    <w:rsid w:val="0043081F"/>
    <w:rsid w:val="00430EBA"/>
    <w:rsid w:val="00431353"/>
    <w:rsid w:val="004313CA"/>
    <w:rsid w:val="0043284F"/>
    <w:rsid w:val="00432D53"/>
    <w:rsid w:val="00433ADC"/>
    <w:rsid w:val="004358A0"/>
    <w:rsid w:val="00435F87"/>
    <w:rsid w:val="00435FBD"/>
    <w:rsid w:val="0043631B"/>
    <w:rsid w:val="0043632A"/>
    <w:rsid w:val="00436937"/>
    <w:rsid w:val="00436EAC"/>
    <w:rsid w:val="00437C4B"/>
    <w:rsid w:val="004406B3"/>
    <w:rsid w:val="004407A3"/>
    <w:rsid w:val="0044424E"/>
    <w:rsid w:val="0044525C"/>
    <w:rsid w:val="0044679B"/>
    <w:rsid w:val="00446BD2"/>
    <w:rsid w:val="00447155"/>
    <w:rsid w:val="00450807"/>
    <w:rsid w:val="00450B50"/>
    <w:rsid w:val="00451AB6"/>
    <w:rsid w:val="00452479"/>
    <w:rsid w:val="004544F5"/>
    <w:rsid w:val="00455221"/>
    <w:rsid w:val="004554FF"/>
    <w:rsid w:val="00455DA1"/>
    <w:rsid w:val="00456E3F"/>
    <w:rsid w:val="00457893"/>
    <w:rsid w:val="00460811"/>
    <w:rsid w:val="0046098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67DE8"/>
    <w:rsid w:val="004708DA"/>
    <w:rsid w:val="004709D0"/>
    <w:rsid w:val="00470EF9"/>
    <w:rsid w:val="00471AAE"/>
    <w:rsid w:val="00473D90"/>
    <w:rsid w:val="00474CD5"/>
    <w:rsid w:val="00474E4F"/>
    <w:rsid w:val="00475369"/>
    <w:rsid w:val="00475A1E"/>
    <w:rsid w:val="004766D9"/>
    <w:rsid w:val="00477985"/>
    <w:rsid w:val="00480549"/>
    <w:rsid w:val="00480B43"/>
    <w:rsid w:val="00481E0C"/>
    <w:rsid w:val="00481F10"/>
    <w:rsid w:val="004826AA"/>
    <w:rsid w:val="00482702"/>
    <w:rsid w:val="0048359A"/>
    <w:rsid w:val="00483BE7"/>
    <w:rsid w:val="00484B4C"/>
    <w:rsid w:val="00485236"/>
    <w:rsid w:val="004859EB"/>
    <w:rsid w:val="00485C32"/>
    <w:rsid w:val="00486D01"/>
    <w:rsid w:val="00487029"/>
    <w:rsid w:val="004902CC"/>
    <w:rsid w:val="0049052D"/>
    <w:rsid w:val="00490B2F"/>
    <w:rsid w:val="00491A27"/>
    <w:rsid w:val="00492A2D"/>
    <w:rsid w:val="004933CE"/>
    <w:rsid w:val="00493663"/>
    <w:rsid w:val="00494F27"/>
    <w:rsid w:val="0049531A"/>
    <w:rsid w:val="0049569C"/>
    <w:rsid w:val="00495CA2"/>
    <w:rsid w:val="00495D97"/>
    <w:rsid w:val="004967C0"/>
    <w:rsid w:val="004978E1"/>
    <w:rsid w:val="00497E5D"/>
    <w:rsid w:val="004A060F"/>
    <w:rsid w:val="004A09D5"/>
    <w:rsid w:val="004A4C8E"/>
    <w:rsid w:val="004A623D"/>
    <w:rsid w:val="004A6CA3"/>
    <w:rsid w:val="004A715F"/>
    <w:rsid w:val="004A717F"/>
    <w:rsid w:val="004A7182"/>
    <w:rsid w:val="004A72D8"/>
    <w:rsid w:val="004B052B"/>
    <w:rsid w:val="004B0534"/>
    <w:rsid w:val="004B0A30"/>
    <w:rsid w:val="004B0CF1"/>
    <w:rsid w:val="004B0FBF"/>
    <w:rsid w:val="004B14C3"/>
    <w:rsid w:val="004B30B6"/>
    <w:rsid w:val="004B361E"/>
    <w:rsid w:val="004B3CF3"/>
    <w:rsid w:val="004B47BD"/>
    <w:rsid w:val="004B494C"/>
    <w:rsid w:val="004B53C7"/>
    <w:rsid w:val="004B6634"/>
    <w:rsid w:val="004B6B9B"/>
    <w:rsid w:val="004B7791"/>
    <w:rsid w:val="004B78AB"/>
    <w:rsid w:val="004B7BB7"/>
    <w:rsid w:val="004B7FBD"/>
    <w:rsid w:val="004C07CB"/>
    <w:rsid w:val="004C09A8"/>
    <w:rsid w:val="004C1657"/>
    <w:rsid w:val="004C277B"/>
    <w:rsid w:val="004C3922"/>
    <w:rsid w:val="004C4397"/>
    <w:rsid w:val="004C4F8D"/>
    <w:rsid w:val="004C6847"/>
    <w:rsid w:val="004C69F6"/>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312"/>
    <w:rsid w:val="004E6A84"/>
    <w:rsid w:val="004E70F4"/>
    <w:rsid w:val="004F016C"/>
    <w:rsid w:val="004F0326"/>
    <w:rsid w:val="004F187C"/>
    <w:rsid w:val="004F18DD"/>
    <w:rsid w:val="004F1D1E"/>
    <w:rsid w:val="004F1F89"/>
    <w:rsid w:val="004F2151"/>
    <w:rsid w:val="004F24C9"/>
    <w:rsid w:val="004F3675"/>
    <w:rsid w:val="004F4E51"/>
    <w:rsid w:val="004F53E5"/>
    <w:rsid w:val="004F5637"/>
    <w:rsid w:val="004F57C5"/>
    <w:rsid w:val="004F5BF2"/>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F19"/>
    <w:rsid w:val="00511C27"/>
    <w:rsid w:val="00511DA2"/>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BE3"/>
    <w:rsid w:val="00526EA3"/>
    <w:rsid w:val="005272A4"/>
    <w:rsid w:val="005275C6"/>
    <w:rsid w:val="00527613"/>
    <w:rsid w:val="005276D3"/>
    <w:rsid w:val="0052797A"/>
    <w:rsid w:val="00527D96"/>
    <w:rsid w:val="00527FBC"/>
    <w:rsid w:val="0053136C"/>
    <w:rsid w:val="00532666"/>
    <w:rsid w:val="0053291C"/>
    <w:rsid w:val="00532B82"/>
    <w:rsid w:val="00533A1A"/>
    <w:rsid w:val="00533C76"/>
    <w:rsid w:val="00535186"/>
    <w:rsid w:val="0053594D"/>
    <w:rsid w:val="0053622A"/>
    <w:rsid w:val="00537882"/>
    <w:rsid w:val="00537A98"/>
    <w:rsid w:val="00537E3C"/>
    <w:rsid w:val="00540365"/>
    <w:rsid w:val="005403A2"/>
    <w:rsid w:val="0054088B"/>
    <w:rsid w:val="00541B41"/>
    <w:rsid w:val="00541CDF"/>
    <w:rsid w:val="0054230C"/>
    <w:rsid w:val="005432E9"/>
    <w:rsid w:val="00543E8F"/>
    <w:rsid w:val="005447B5"/>
    <w:rsid w:val="00545104"/>
    <w:rsid w:val="005451D8"/>
    <w:rsid w:val="00545800"/>
    <w:rsid w:val="0054724D"/>
    <w:rsid w:val="0054772E"/>
    <w:rsid w:val="00547F2F"/>
    <w:rsid w:val="00550276"/>
    <w:rsid w:val="00550437"/>
    <w:rsid w:val="005511B3"/>
    <w:rsid w:val="0055130C"/>
    <w:rsid w:val="00551834"/>
    <w:rsid w:val="00552434"/>
    <w:rsid w:val="00553070"/>
    <w:rsid w:val="00554AEA"/>
    <w:rsid w:val="00554FCB"/>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15E"/>
    <w:rsid w:val="0056648B"/>
    <w:rsid w:val="0056663B"/>
    <w:rsid w:val="005709D2"/>
    <w:rsid w:val="0057101A"/>
    <w:rsid w:val="00571104"/>
    <w:rsid w:val="005711E3"/>
    <w:rsid w:val="00571493"/>
    <w:rsid w:val="00572C2E"/>
    <w:rsid w:val="00572E09"/>
    <w:rsid w:val="0057368E"/>
    <w:rsid w:val="005740A3"/>
    <w:rsid w:val="00574511"/>
    <w:rsid w:val="0057521C"/>
    <w:rsid w:val="005769A5"/>
    <w:rsid w:val="005776E0"/>
    <w:rsid w:val="00577BCC"/>
    <w:rsid w:val="0058063A"/>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582"/>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011"/>
    <w:rsid w:val="005C7676"/>
    <w:rsid w:val="005C7931"/>
    <w:rsid w:val="005C7E13"/>
    <w:rsid w:val="005D00E7"/>
    <w:rsid w:val="005D0269"/>
    <w:rsid w:val="005D070F"/>
    <w:rsid w:val="005D0F2A"/>
    <w:rsid w:val="005D156C"/>
    <w:rsid w:val="005D191A"/>
    <w:rsid w:val="005D2600"/>
    <w:rsid w:val="005D26F6"/>
    <w:rsid w:val="005D2972"/>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B21"/>
    <w:rsid w:val="005E2C53"/>
    <w:rsid w:val="005E2C8F"/>
    <w:rsid w:val="005E33A3"/>
    <w:rsid w:val="005E413A"/>
    <w:rsid w:val="005E43E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AC3"/>
    <w:rsid w:val="006034E2"/>
    <w:rsid w:val="00603620"/>
    <w:rsid w:val="00603B50"/>
    <w:rsid w:val="006040C7"/>
    <w:rsid w:val="00605CA2"/>
    <w:rsid w:val="00607B45"/>
    <w:rsid w:val="00607C44"/>
    <w:rsid w:val="00610191"/>
    <w:rsid w:val="00610926"/>
    <w:rsid w:val="0061171B"/>
    <w:rsid w:val="006125D5"/>
    <w:rsid w:val="00613450"/>
    <w:rsid w:val="00613D62"/>
    <w:rsid w:val="00613E4F"/>
    <w:rsid w:val="00614D1E"/>
    <w:rsid w:val="00615153"/>
    <w:rsid w:val="00615F5F"/>
    <w:rsid w:val="0061638D"/>
    <w:rsid w:val="006163F0"/>
    <w:rsid w:val="00616AFC"/>
    <w:rsid w:val="00617337"/>
    <w:rsid w:val="00617903"/>
    <w:rsid w:val="00617D54"/>
    <w:rsid w:val="00620541"/>
    <w:rsid w:val="006208D6"/>
    <w:rsid w:val="00620F9D"/>
    <w:rsid w:val="0062176E"/>
    <w:rsid w:val="00622891"/>
    <w:rsid w:val="006230A9"/>
    <w:rsid w:val="00624E8B"/>
    <w:rsid w:val="00625B92"/>
    <w:rsid w:val="006302DE"/>
    <w:rsid w:val="00630E79"/>
    <w:rsid w:val="00632162"/>
    <w:rsid w:val="00633603"/>
    <w:rsid w:val="00633852"/>
    <w:rsid w:val="00634977"/>
    <w:rsid w:val="00635216"/>
    <w:rsid w:val="00635F49"/>
    <w:rsid w:val="0063639D"/>
    <w:rsid w:val="0063648E"/>
    <w:rsid w:val="00636781"/>
    <w:rsid w:val="00637012"/>
    <w:rsid w:val="006373A6"/>
    <w:rsid w:val="00637978"/>
    <w:rsid w:val="00637D87"/>
    <w:rsid w:val="00643035"/>
    <w:rsid w:val="00644785"/>
    <w:rsid w:val="006454CA"/>
    <w:rsid w:val="0064568A"/>
    <w:rsid w:val="00645775"/>
    <w:rsid w:val="00646387"/>
    <w:rsid w:val="006466FA"/>
    <w:rsid w:val="00646BA6"/>
    <w:rsid w:val="00646CAB"/>
    <w:rsid w:val="0065070E"/>
    <w:rsid w:val="006508A3"/>
    <w:rsid w:val="00651DAE"/>
    <w:rsid w:val="0065206D"/>
    <w:rsid w:val="00653E43"/>
    <w:rsid w:val="00654131"/>
    <w:rsid w:val="00654FE9"/>
    <w:rsid w:val="006555CB"/>
    <w:rsid w:val="00655D4F"/>
    <w:rsid w:val="00657B66"/>
    <w:rsid w:val="00657C75"/>
    <w:rsid w:val="00660663"/>
    <w:rsid w:val="00660F0F"/>
    <w:rsid w:val="00660FF1"/>
    <w:rsid w:val="00661796"/>
    <w:rsid w:val="00662D59"/>
    <w:rsid w:val="00663287"/>
    <w:rsid w:val="006638BE"/>
    <w:rsid w:val="00663C7A"/>
    <w:rsid w:val="00664288"/>
    <w:rsid w:val="00664A9E"/>
    <w:rsid w:val="00665032"/>
    <w:rsid w:val="00665AEC"/>
    <w:rsid w:val="00666958"/>
    <w:rsid w:val="00666A44"/>
    <w:rsid w:val="00666B1D"/>
    <w:rsid w:val="00666DC3"/>
    <w:rsid w:val="006674D0"/>
    <w:rsid w:val="006677FF"/>
    <w:rsid w:val="0067037E"/>
    <w:rsid w:val="00670AFE"/>
    <w:rsid w:val="00670EB1"/>
    <w:rsid w:val="00672B03"/>
    <w:rsid w:val="00673307"/>
    <w:rsid w:val="0067341C"/>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5D3"/>
    <w:rsid w:val="00687ADB"/>
    <w:rsid w:val="0069029C"/>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1C3"/>
    <w:rsid w:val="006A6505"/>
    <w:rsid w:val="006A6995"/>
    <w:rsid w:val="006A77D7"/>
    <w:rsid w:val="006A7F4F"/>
    <w:rsid w:val="006B008C"/>
    <w:rsid w:val="006B057C"/>
    <w:rsid w:val="006B08CC"/>
    <w:rsid w:val="006B1D78"/>
    <w:rsid w:val="006B3951"/>
    <w:rsid w:val="006B54C4"/>
    <w:rsid w:val="006B5DB4"/>
    <w:rsid w:val="006B6553"/>
    <w:rsid w:val="006C12E6"/>
    <w:rsid w:val="006C1CF7"/>
    <w:rsid w:val="006C24B5"/>
    <w:rsid w:val="006C27EC"/>
    <w:rsid w:val="006C30B5"/>
    <w:rsid w:val="006C35C9"/>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26FC"/>
    <w:rsid w:val="00702B18"/>
    <w:rsid w:val="00702F51"/>
    <w:rsid w:val="00703AB2"/>
    <w:rsid w:val="0070412E"/>
    <w:rsid w:val="00704151"/>
    <w:rsid w:val="00705F1C"/>
    <w:rsid w:val="007069EA"/>
    <w:rsid w:val="00706D44"/>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2018F"/>
    <w:rsid w:val="00720390"/>
    <w:rsid w:val="00720CBB"/>
    <w:rsid w:val="00721996"/>
    <w:rsid w:val="00721B9E"/>
    <w:rsid w:val="00722098"/>
    <w:rsid w:val="007223F3"/>
    <w:rsid w:val="007226B0"/>
    <w:rsid w:val="007231FC"/>
    <w:rsid w:val="00723498"/>
    <w:rsid w:val="00723ACF"/>
    <w:rsid w:val="007241F9"/>
    <w:rsid w:val="00726DB1"/>
    <w:rsid w:val="007271BC"/>
    <w:rsid w:val="007276AC"/>
    <w:rsid w:val="007301ED"/>
    <w:rsid w:val="007307AF"/>
    <w:rsid w:val="00730A6E"/>
    <w:rsid w:val="00730D1E"/>
    <w:rsid w:val="00732D53"/>
    <w:rsid w:val="00733F31"/>
    <w:rsid w:val="00734E9E"/>
    <w:rsid w:val="007351E9"/>
    <w:rsid w:val="00735473"/>
    <w:rsid w:val="00735578"/>
    <w:rsid w:val="0073592D"/>
    <w:rsid w:val="007361C6"/>
    <w:rsid w:val="00736476"/>
    <w:rsid w:val="00737C9A"/>
    <w:rsid w:val="00740362"/>
    <w:rsid w:val="0074058D"/>
    <w:rsid w:val="00742DDA"/>
    <w:rsid w:val="007437FB"/>
    <w:rsid w:val="00743B51"/>
    <w:rsid w:val="00744188"/>
    <w:rsid w:val="00744D0F"/>
    <w:rsid w:val="007451ED"/>
    <w:rsid w:val="00745951"/>
    <w:rsid w:val="00745E6F"/>
    <w:rsid w:val="0074646B"/>
    <w:rsid w:val="00746570"/>
    <w:rsid w:val="00747162"/>
    <w:rsid w:val="0074726C"/>
    <w:rsid w:val="00747A22"/>
    <w:rsid w:val="00747A40"/>
    <w:rsid w:val="0075067F"/>
    <w:rsid w:val="007508C4"/>
    <w:rsid w:val="007515D3"/>
    <w:rsid w:val="0075181D"/>
    <w:rsid w:val="00751E34"/>
    <w:rsid w:val="00753249"/>
    <w:rsid w:val="007543AC"/>
    <w:rsid w:val="00754D07"/>
    <w:rsid w:val="00754DC8"/>
    <w:rsid w:val="00755403"/>
    <w:rsid w:val="007556DA"/>
    <w:rsid w:val="007560AC"/>
    <w:rsid w:val="007562BC"/>
    <w:rsid w:val="00756FFD"/>
    <w:rsid w:val="007570C5"/>
    <w:rsid w:val="0076092D"/>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027"/>
    <w:rsid w:val="00767F33"/>
    <w:rsid w:val="00770C1D"/>
    <w:rsid w:val="007711FF"/>
    <w:rsid w:val="00771A30"/>
    <w:rsid w:val="00773208"/>
    <w:rsid w:val="0077542B"/>
    <w:rsid w:val="0077564C"/>
    <w:rsid w:val="00776C54"/>
    <w:rsid w:val="00777923"/>
    <w:rsid w:val="00780054"/>
    <w:rsid w:val="0078138C"/>
    <w:rsid w:val="00781D7A"/>
    <w:rsid w:val="00782138"/>
    <w:rsid w:val="0078349E"/>
    <w:rsid w:val="00784836"/>
    <w:rsid w:val="00784BB7"/>
    <w:rsid w:val="00785DE0"/>
    <w:rsid w:val="007876D0"/>
    <w:rsid w:val="00790653"/>
    <w:rsid w:val="00790E27"/>
    <w:rsid w:val="00791B49"/>
    <w:rsid w:val="00793CB2"/>
    <w:rsid w:val="0079409A"/>
    <w:rsid w:val="00795CC9"/>
    <w:rsid w:val="00796789"/>
    <w:rsid w:val="00797FD2"/>
    <w:rsid w:val="007A0E38"/>
    <w:rsid w:val="007A0EEF"/>
    <w:rsid w:val="007A11A8"/>
    <w:rsid w:val="007A174E"/>
    <w:rsid w:val="007A1947"/>
    <w:rsid w:val="007A2E76"/>
    <w:rsid w:val="007A3508"/>
    <w:rsid w:val="007A36B1"/>
    <w:rsid w:val="007A3973"/>
    <w:rsid w:val="007A48F8"/>
    <w:rsid w:val="007A513B"/>
    <w:rsid w:val="007A5522"/>
    <w:rsid w:val="007A5A3D"/>
    <w:rsid w:val="007A5B8C"/>
    <w:rsid w:val="007A6FD5"/>
    <w:rsid w:val="007A763F"/>
    <w:rsid w:val="007A7BFC"/>
    <w:rsid w:val="007B07CD"/>
    <w:rsid w:val="007B0CF0"/>
    <w:rsid w:val="007B10CF"/>
    <w:rsid w:val="007B1BF6"/>
    <w:rsid w:val="007B382A"/>
    <w:rsid w:val="007B3FEF"/>
    <w:rsid w:val="007B42A1"/>
    <w:rsid w:val="007B43CC"/>
    <w:rsid w:val="007B4BA9"/>
    <w:rsid w:val="007B58C6"/>
    <w:rsid w:val="007B5FEA"/>
    <w:rsid w:val="007B6677"/>
    <w:rsid w:val="007B72F8"/>
    <w:rsid w:val="007B7369"/>
    <w:rsid w:val="007B749C"/>
    <w:rsid w:val="007B74FA"/>
    <w:rsid w:val="007B7ABD"/>
    <w:rsid w:val="007C12CB"/>
    <w:rsid w:val="007C1399"/>
    <w:rsid w:val="007C1A3E"/>
    <w:rsid w:val="007C1BED"/>
    <w:rsid w:val="007C3635"/>
    <w:rsid w:val="007C58FF"/>
    <w:rsid w:val="007C590C"/>
    <w:rsid w:val="007C6340"/>
    <w:rsid w:val="007C717D"/>
    <w:rsid w:val="007C74FA"/>
    <w:rsid w:val="007C7D49"/>
    <w:rsid w:val="007D0181"/>
    <w:rsid w:val="007D0431"/>
    <w:rsid w:val="007D145A"/>
    <w:rsid w:val="007D176F"/>
    <w:rsid w:val="007D182B"/>
    <w:rsid w:val="007D4BC3"/>
    <w:rsid w:val="007D50A4"/>
    <w:rsid w:val="007D534F"/>
    <w:rsid w:val="007D5C3A"/>
    <w:rsid w:val="007D6958"/>
    <w:rsid w:val="007D6E9B"/>
    <w:rsid w:val="007D7A95"/>
    <w:rsid w:val="007D7CF1"/>
    <w:rsid w:val="007E0CF6"/>
    <w:rsid w:val="007E0D65"/>
    <w:rsid w:val="007E15C1"/>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800090"/>
    <w:rsid w:val="00800595"/>
    <w:rsid w:val="00800C0E"/>
    <w:rsid w:val="00801ECF"/>
    <w:rsid w:val="00802EFD"/>
    <w:rsid w:val="00803251"/>
    <w:rsid w:val="00803EBB"/>
    <w:rsid w:val="008043E9"/>
    <w:rsid w:val="008047AA"/>
    <w:rsid w:val="00804F2A"/>
    <w:rsid w:val="00806903"/>
    <w:rsid w:val="00806E5A"/>
    <w:rsid w:val="00807901"/>
    <w:rsid w:val="00807E3F"/>
    <w:rsid w:val="00812423"/>
    <w:rsid w:val="008130EC"/>
    <w:rsid w:val="00813187"/>
    <w:rsid w:val="008135D9"/>
    <w:rsid w:val="00813821"/>
    <w:rsid w:val="00814010"/>
    <w:rsid w:val="00814418"/>
    <w:rsid w:val="008150BD"/>
    <w:rsid w:val="008152EF"/>
    <w:rsid w:val="00815A50"/>
    <w:rsid w:val="00815AFA"/>
    <w:rsid w:val="00815F79"/>
    <w:rsid w:val="00816CD9"/>
    <w:rsid w:val="0081712A"/>
    <w:rsid w:val="00820ADF"/>
    <w:rsid w:val="008214E6"/>
    <w:rsid w:val="0082165F"/>
    <w:rsid w:val="00822446"/>
    <w:rsid w:val="00822D4B"/>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04B"/>
    <w:rsid w:val="0084037F"/>
    <w:rsid w:val="00840AAB"/>
    <w:rsid w:val="00840AD7"/>
    <w:rsid w:val="00840DA2"/>
    <w:rsid w:val="00841806"/>
    <w:rsid w:val="0084291F"/>
    <w:rsid w:val="0084300B"/>
    <w:rsid w:val="008432E4"/>
    <w:rsid w:val="00843D7A"/>
    <w:rsid w:val="00843E3D"/>
    <w:rsid w:val="0084422C"/>
    <w:rsid w:val="00844FCA"/>
    <w:rsid w:val="00845B01"/>
    <w:rsid w:val="00846CEC"/>
    <w:rsid w:val="00846F2D"/>
    <w:rsid w:val="00846FAE"/>
    <w:rsid w:val="0084733E"/>
    <w:rsid w:val="00847424"/>
    <w:rsid w:val="00847569"/>
    <w:rsid w:val="00847F03"/>
    <w:rsid w:val="00847FC5"/>
    <w:rsid w:val="008502D6"/>
    <w:rsid w:val="0085078D"/>
    <w:rsid w:val="00852403"/>
    <w:rsid w:val="008532E9"/>
    <w:rsid w:val="00853386"/>
    <w:rsid w:val="00856CE1"/>
    <w:rsid w:val="00857463"/>
    <w:rsid w:val="0085758F"/>
    <w:rsid w:val="0085769A"/>
    <w:rsid w:val="008577B1"/>
    <w:rsid w:val="00857DCB"/>
    <w:rsid w:val="00860B04"/>
    <w:rsid w:val="00860D31"/>
    <w:rsid w:val="00861260"/>
    <w:rsid w:val="0086194E"/>
    <w:rsid w:val="00861EFC"/>
    <w:rsid w:val="0086218B"/>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4F5"/>
    <w:rsid w:val="0089278D"/>
    <w:rsid w:val="00892FBB"/>
    <w:rsid w:val="008946CB"/>
    <w:rsid w:val="00894959"/>
    <w:rsid w:val="0089495D"/>
    <w:rsid w:val="00895839"/>
    <w:rsid w:val="00895DF4"/>
    <w:rsid w:val="00896086"/>
    <w:rsid w:val="00896AFA"/>
    <w:rsid w:val="00896CAE"/>
    <w:rsid w:val="00896D45"/>
    <w:rsid w:val="00896F5D"/>
    <w:rsid w:val="0089724B"/>
    <w:rsid w:val="008973CD"/>
    <w:rsid w:val="008A02C1"/>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D9B"/>
    <w:rsid w:val="008C6FDA"/>
    <w:rsid w:val="008C73AB"/>
    <w:rsid w:val="008D0448"/>
    <w:rsid w:val="008D0D9C"/>
    <w:rsid w:val="008D123A"/>
    <w:rsid w:val="008D14BC"/>
    <w:rsid w:val="008D15A5"/>
    <w:rsid w:val="008D2897"/>
    <w:rsid w:val="008D561A"/>
    <w:rsid w:val="008D5A30"/>
    <w:rsid w:val="008D6E88"/>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07"/>
    <w:rsid w:val="00903F12"/>
    <w:rsid w:val="0090418B"/>
    <w:rsid w:val="0090537E"/>
    <w:rsid w:val="009053C8"/>
    <w:rsid w:val="009071AD"/>
    <w:rsid w:val="00907482"/>
    <w:rsid w:val="00911DF7"/>
    <w:rsid w:val="00912745"/>
    <w:rsid w:val="009128FA"/>
    <w:rsid w:val="00912D76"/>
    <w:rsid w:val="009132B2"/>
    <w:rsid w:val="009134C8"/>
    <w:rsid w:val="009150ED"/>
    <w:rsid w:val="00917129"/>
    <w:rsid w:val="00917149"/>
    <w:rsid w:val="00917440"/>
    <w:rsid w:val="0092140E"/>
    <w:rsid w:val="00921D90"/>
    <w:rsid w:val="00921EAA"/>
    <w:rsid w:val="009221D7"/>
    <w:rsid w:val="009224D8"/>
    <w:rsid w:val="00922537"/>
    <w:rsid w:val="00923435"/>
    <w:rsid w:val="00923DD7"/>
    <w:rsid w:val="00925977"/>
    <w:rsid w:val="00925C33"/>
    <w:rsid w:val="0092607E"/>
    <w:rsid w:val="0092698D"/>
    <w:rsid w:val="00927F74"/>
    <w:rsid w:val="009305E1"/>
    <w:rsid w:val="00932D2D"/>
    <w:rsid w:val="00933CE1"/>
    <w:rsid w:val="00933E10"/>
    <w:rsid w:val="009341F0"/>
    <w:rsid w:val="00934530"/>
    <w:rsid w:val="009348FA"/>
    <w:rsid w:val="00934E33"/>
    <w:rsid w:val="00935539"/>
    <w:rsid w:val="00935877"/>
    <w:rsid w:val="00935B91"/>
    <w:rsid w:val="00936704"/>
    <w:rsid w:val="009368E7"/>
    <w:rsid w:val="00936905"/>
    <w:rsid w:val="009376D2"/>
    <w:rsid w:val="00937E5D"/>
    <w:rsid w:val="00937ED3"/>
    <w:rsid w:val="009405D1"/>
    <w:rsid w:val="00940980"/>
    <w:rsid w:val="00941E1C"/>
    <w:rsid w:val="009428DD"/>
    <w:rsid w:val="00942C19"/>
    <w:rsid w:val="00942FD9"/>
    <w:rsid w:val="0094455F"/>
    <w:rsid w:val="00944687"/>
    <w:rsid w:val="0094573B"/>
    <w:rsid w:val="00945841"/>
    <w:rsid w:val="0094669F"/>
    <w:rsid w:val="00951645"/>
    <w:rsid w:val="0095302A"/>
    <w:rsid w:val="009536B7"/>
    <w:rsid w:val="00953D4B"/>
    <w:rsid w:val="00954942"/>
    <w:rsid w:val="009561BC"/>
    <w:rsid w:val="00956A10"/>
    <w:rsid w:val="009579DF"/>
    <w:rsid w:val="009603FF"/>
    <w:rsid w:val="00960409"/>
    <w:rsid w:val="00960F2E"/>
    <w:rsid w:val="00961881"/>
    <w:rsid w:val="009618ED"/>
    <w:rsid w:val="00962FDA"/>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D4F"/>
    <w:rsid w:val="009A5888"/>
    <w:rsid w:val="009A62FD"/>
    <w:rsid w:val="009A6481"/>
    <w:rsid w:val="009A6A91"/>
    <w:rsid w:val="009A7488"/>
    <w:rsid w:val="009A7F43"/>
    <w:rsid w:val="009B0EAC"/>
    <w:rsid w:val="009B175E"/>
    <w:rsid w:val="009B1E0C"/>
    <w:rsid w:val="009B23A9"/>
    <w:rsid w:val="009B2AB6"/>
    <w:rsid w:val="009B2E31"/>
    <w:rsid w:val="009B33D5"/>
    <w:rsid w:val="009B3C64"/>
    <w:rsid w:val="009B3F1C"/>
    <w:rsid w:val="009B3F26"/>
    <w:rsid w:val="009B5838"/>
    <w:rsid w:val="009B5BF2"/>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5D1C"/>
    <w:rsid w:val="009C612E"/>
    <w:rsid w:val="009C6B49"/>
    <w:rsid w:val="009C71DC"/>
    <w:rsid w:val="009C72F6"/>
    <w:rsid w:val="009C7BFA"/>
    <w:rsid w:val="009C7D37"/>
    <w:rsid w:val="009D0848"/>
    <w:rsid w:val="009D2620"/>
    <w:rsid w:val="009D3D59"/>
    <w:rsid w:val="009D4668"/>
    <w:rsid w:val="009D4F2E"/>
    <w:rsid w:val="009D70B9"/>
    <w:rsid w:val="009D798F"/>
    <w:rsid w:val="009D7EA2"/>
    <w:rsid w:val="009E0E9C"/>
    <w:rsid w:val="009E1181"/>
    <w:rsid w:val="009E1AA7"/>
    <w:rsid w:val="009E1AFC"/>
    <w:rsid w:val="009E23C6"/>
    <w:rsid w:val="009E3234"/>
    <w:rsid w:val="009E3276"/>
    <w:rsid w:val="009E4E3E"/>
    <w:rsid w:val="009E562C"/>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2576"/>
    <w:rsid w:val="00A0278A"/>
    <w:rsid w:val="00A03531"/>
    <w:rsid w:val="00A03C31"/>
    <w:rsid w:val="00A03E7F"/>
    <w:rsid w:val="00A0405F"/>
    <w:rsid w:val="00A047DA"/>
    <w:rsid w:val="00A05520"/>
    <w:rsid w:val="00A05ECC"/>
    <w:rsid w:val="00A0626F"/>
    <w:rsid w:val="00A06A72"/>
    <w:rsid w:val="00A07154"/>
    <w:rsid w:val="00A07688"/>
    <w:rsid w:val="00A07E79"/>
    <w:rsid w:val="00A100F9"/>
    <w:rsid w:val="00A110E3"/>
    <w:rsid w:val="00A11DFC"/>
    <w:rsid w:val="00A12861"/>
    <w:rsid w:val="00A12A8B"/>
    <w:rsid w:val="00A13672"/>
    <w:rsid w:val="00A1388B"/>
    <w:rsid w:val="00A1479E"/>
    <w:rsid w:val="00A15198"/>
    <w:rsid w:val="00A15FF1"/>
    <w:rsid w:val="00A16042"/>
    <w:rsid w:val="00A17697"/>
    <w:rsid w:val="00A21895"/>
    <w:rsid w:val="00A24082"/>
    <w:rsid w:val="00A25EC2"/>
    <w:rsid w:val="00A25F8C"/>
    <w:rsid w:val="00A2648C"/>
    <w:rsid w:val="00A26CA0"/>
    <w:rsid w:val="00A272E7"/>
    <w:rsid w:val="00A2751B"/>
    <w:rsid w:val="00A27651"/>
    <w:rsid w:val="00A277DF"/>
    <w:rsid w:val="00A27829"/>
    <w:rsid w:val="00A318E5"/>
    <w:rsid w:val="00A34279"/>
    <w:rsid w:val="00A34404"/>
    <w:rsid w:val="00A34A23"/>
    <w:rsid w:val="00A3511B"/>
    <w:rsid w:val="00A352B0"/>
    <w:rsid w:val="00A35DFA"/>
    <w:rsid w:val="00A371AB"/>
    <w:rsid w:val="00A372ED"/>
    <w:rsid w:val="00A37BD0"/>
    <w:rsid w:val="00A410F5"/>
    <w:rsid w:val="00A4120F"/>
    <w:rsid w:val="00A41AE7"/>
    <w:rsid w:val="00A42101"/>
    <w:rsid w:val="00A438C5"/>
    <w:rsid w:val="00A43BD6"/>
    <w:rsid w:val="00A44335"/>
    <w:rsid w:val="00A443EC"/>
    <w:rsid w:val="00A4497E"/>
    <w:rsid w:val="00A44DE4"/>
    <w:rsid w:val="00A44E87"/>
    <w:rsid w:val="00A45EFB"/>
    <w:rsid w:val="00A467FE"/>
    <w:rsid w:val="00A47205"/>
    <w:rsid w:val="00A472DE"/>
    <w:rsid w:val="00A477C5"/>
    <w:rsid w:val="00A47CAB"/>
    <w:rsid w:val="00A51500"/>
    <w:rsid w:val="00A520F5"/>
    <w:rsid w:val="00A52405"/>
    <w:rsid w:val="00A526A9"/>
    <w:rsid w:val="00A52939"/>
    <w:rsid w:val="00A52F0D"/>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00E"/>
    <w:rsid w:val="00A71578"/>
    <w:rsid w:val="00A72221"/>
    <w:rsid w:val="00A723F0"/>
    <w:rsid w:val="00A731BF"/>
    <w:rsid w:val="00A731F0"/>
    <w:rsid w:val="00A73E24"/>
    <w:rsid w:val="00A7531A"/>
    <w:rsid w:val="00A7554A"/>
    <w:rsid w:val="00A76310"/>
    <w:rsid w:val="00A76445"/>
    <w:rsid w:val="00A76470"/>
    <w:rsid w:val="00A77894"/>
    <w:rsid w:val="00A77902"/>
    <w:rsid w:val="00A8033E"/>
    <w:rsid w:val="00A8258D"/>
    <w:rsid w:val="00A8271C"/>
    <w:rsid w:val="00A82CD7"/>
    <w:rsid w:val="00A82DD8"/>
    <w:rsid w:val="00A836D0"/>
    <w:rsid w:val="00A8382B"/>
    <w:rsid w:val="00A83C79"/>
    <w:rsid w:val="00A8469D"/>
    <w:rsid w:val="00A847A5"/>
    <w:rsid w:val="00A8513C"/>
    <w:rsid w:val="00A86C6C"/>
    <w:rsid w:val="00A86EFD"/>
    <w:rsid w:val="00A87921"/>
    <w:rsid w:val="00A87CF4"/>
    <w:rsid w:val="00A90B55"/>
    <w:rsid w:val="00A90F2F"/>
    <w:rsid w:val="00A91321"/>
    <w:rsid w:val="00A9169E"/>
    <w:rsid w:val="00A91AB4"/>
    <w:rsid w:val="00A92510"/>
    <w:rsid w:val="00A92AB5"/>
    <w:rsid w:val="00A9344D"/>
    <w:rsid w:val="00A93F07"/>
    <w:rsid w:val="00A93FC7"/>
    <w:rsid w:val="00A941C7"/>
    <w:rsid w:val="00A944F9"/>
    <w:rsid w:val="00A95A9B"/>
    <w:rsid w:val="00A95CE1"/>
    <w:rsid w:val="00A962E6"/>
    <w:rsid w:val="00A97C46"/>
    <w:rsid w:val="00AA0D9D"/>
    <w:rsid w:val="00AA1E3C"/>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20A6"/>
    <w:rsid w:val="00AB2B76"/>
    <w:rsid w:val="00AB31CE"/>
    <w:rsid w:val="00AB4403"/>
    <w:rsid w:val="00AB4899"/>
    <w:rsid w:val="00AB4D59"/>
    <w:rsid w:val="00AB51BE"/>
    <w:rsid w:val="00AB5638"/>
    <w:rsid w:val="00AB5B15"/>
    <w:rsid w:val="00AB68E4"/>
    <w:rsid w:val="00AB6A92"/>
    <w:rsid w:val="00AB6E77"/>
    <w:rsid w:val="00AB717B"/>
    <w:rsid w:val="00AB78AE"/>
    <w:rsid w:val="00AC01F0"/>
    <w:rsid w:val="00AC0833"/>
    <w:rsid w:val="00AC0893"/>
    <w:rsid w:val="00AC0FF0"/>
    <w:rsid w:val="00AC1588"/>
    <w:rsid w:val="00AC2CFC"/>
    <w:rsid w:val="00AC35CA"/>
    <w:rsid w:val="00AC3B30"/>
    <w:rsid w:val="00AC40BA"/>
    <w:rsid w:val="00AC453F"/>
    <w:rsid w:val="00AC491E"/>
    <w:rsid w:val="00AC530B"/>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767"/>
    <w:rsid w:val="00AE5C78"/>
    <w:rsid w:val="00AE5EC3"/>
    <w:rsid w:val="00AE5EF4"/>
    <w:rsid w:val="00AE6BAF"/>
    <w:rsid w:val="00AE71AF"/>
    <w:rsid w:val="00AE75DE"/>
    <w:rsid w:val="00AE787D"/>
    <w:rsid w:val="00AF06A7"/>
    <w:rsid w:val="00AF1554"/>
    <w:rsid w:val="00AF1779"/>
    <w:rsid w:val="00AF3753"/>
    <w:rsid w:val="00AF38AE"/>
    <w:rsid w:val="00AF3BFF"/>
    <w:rsid w:val="00AF3D6C"/>
    <w:rsid w:val="00AF42F9"/>
    <w:rsid w:val="00AF4633"/>
    <w:rsid w:val="00AF47A0"/>
    <w:rsid w:val="00AF4E61"/>
    <w:rsid w:val="00AF571D"/>
    <w:rsid w:val="00AF5DF7"/>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BE3"/>
    <w:rsid w:val="00B10C73"/>
    <w:rsid w:val="00B11BB2"/>
    <w:rsid w:val="00B1233C"/>
    <w:rsid w:val="00B1272D"/>
    <w:rsid w:val="00B12ED9"/>
    <w:rsid w:val="00B13719"/>
    <w:rsid w:val="00B138E8"/>
    <w:rsid w:val="00B13AFE"/>
    <w:rsid w:val="00B14014"/>
    <w:rsid w:val="00B14CB0"/>
    <w:rsid w:val="00B15E69"/>
    <w:rsid w:val="00B160B5"/>
    <w:rsid w:val="00B16335"/>
    <w:rsid w:val="00B16B42"/>
    <w:rsid w:val="00B17C60"/>
    <w:rsid w:val="00B20362"/>
    <w:rsid w:val="00B21D91"/>
    <w:rsid w:val="00B22432"/>
    <w:rsid w:val="00B23976"/>
    <w:rsid w:val="00B25A1B"/>
    <w:rsid w:val="00B25A45"/>
    <w:rsid w:val="00B25CB3"/>
    <w:rsid w:val="00B27138"/>
    <w:rsid w:val="00B27232"/>
    <w:rsid w:val="00B278B4"/>
    <w:rsid w:val="00B30D7C"/>
    <w:rsid w:val="00B30FC4"/>
    <w:rsid w:val="00B311FF"/>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1D6F"/>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50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1DCD"/>
    <w:rsid w:val="00B830BD"/>
    <w:rsid w:val="00B843DE"/>
    <w:rsid w:val="00B848E6"/>
    <w:rsid w:val="00B849EF"/>
    <w:rsid w:val="00B85939"/>
    <w:rsid w:val="00B85A97"/>
    <w:rsid w:val="00B86D4B"/>
    <w:rsid w:val="00B86F72"/>
    <w:rsid w:val="00B87578"/>
    <w:rsid w:val="00B90A04"/>
    <w:rsid w:val="00B90BCE"/>
    <w:rsid w:val="00B91232"/>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513F"/>
    <w:rsid w:val="00BA540E"/>
    <w:rsid w:val="00BA5894"/>
    <w:rsid w:val="00BA5B90"/>
    <w:rsid w:val="00BA7B80"/>
    <w:rsid w:val="00BB087C"/>
    <w:rsid w:val="00BB1ABB"/>
    <w:rsid w:val="00BB211E"/>
    <w:rsid w:val="00BB26F8"/>
    <w:rsid w:val="00BB279B"/>
    <w:rsid w:val="00BB4A81"/>
    <w:rsid w:val="00BB5333"/>
    <w:rsid w:val="00BB5449"/>
    <w:rsid w:val="00BB6B88"/>
    <w:rsid w:val="00BB6BF3"/>
    <w:rsid w:val="00BB75D9"/>
    <w:rsid w:val="00BC089D"/>
    <w:rsid w:val="00BC3C84"/>
    <w:rsid w:val="00BC432D"/>
    <w:rsid w:val="00BC4485"/>
    <w:rsid w:val="00BC5B24"/>
    <w:rsid w:val="00BC64F6"/>
    <w:rsid w:val="00BC71FB"/>
    <w:rsid w:val="00BC7F1C"/>
    <w:rsid w:val="00BD0A28"/>
    <w:rsid w:val="00BD0D2E"/>
    <w:rsid w:val="00BD0F47"/>
    <w:rsid w:val="00BD150A"/>
    <w:rsid w:val="00BD16F2"/>
    <w:rsid w:val="00BD216D"/>
    <w:rsid w:val="00BD26F6"/>
    <w:rsid w:val="00BD3006"/>
    <w:rsid w:val="00BD3CD3"/>
    <w:rsid w:val="00BD413B"/>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4700"/>
    <w:rsid w:val="00BE51BC"/>
    <w:rsid w:val="00BE5660"/>
    <w:rsid w:val="00BE5764"/>
    <w:rsid w:val="00BE5BFE"/>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0E8A"/>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2F45"/>
    <w:rsid w:val="00C238F1"/>
    <w:rsid w:val="00C23F8F"/>
    <w:rsid w:val="00C23FB0"/>
    <w:rsid w:val="00C244CD"/>
    <w:rsid w:val="00C24AE9"/>
    <w:rsid w:val="00C2550E"/>
    <w:rsid w:val="00C255AA"/>
    <w:rsid w:val="00C25832"/>
    <w:rsid w:val="00C25DF6"/>
    <w:rsid w:val="00C26012"/>
    <w:rsid w:val="00C26E68"/>
    <w:rsid w:val="00C27049"/>
    <w:rsid w:val="00C27257"/>
    <w:rsid w:val="00C278B5"/>
    <w:rsid w:val="00C27CDD"/>
    <w:rsid w:val="00C30911"/>
    <w:rsid w:val="00C312AA"/>
    <w:rsid w:val="00C31351"/>
    <w:rsid w:val="00C324C6"/>
    <w:rsid w:val="00C32670"/>
    <w:rsid w:val="00C32813"/>
    <w:rsid w:val="00C32BE2"/>
    <w:rsid w:val="00C32DDD"/>
    <w:rsid w:val="00C352EB"/>
    <w:rsid w:val="00C35747"/>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75F9"/>
    <w:rsid w:val="00C70532"/>
    <w:rsid w:val="00C721D7"/>
    <w:rsid w:val="00C72422"/>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3A6"/>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294"/>
    <w:rsid w:val="00CC07B9"/>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FAC"/>
    <w:rsid w:val="00CD5CFB"/>
    <w:rsid w:val="00CD5EB3"/>
    <w:rsid w:val="00CD7B08"/>
    <w:rsid w:val="00CD7CCD"/>
    <w:rsid w:val="00CE00A7"/>
    <w:rsid w:val="00CE109D"/>
    <w:rsid w:val="00CE1EEE"/>
    <w:rsid w:val="00CE263D"/>
    <w:rsid w:val="00CE2C88"/>
    <w:rsid w:val="00CE3109"/>
    <w:rsid w:val="00CE35EE"/>
    <w:rsid w:val="00CE39F1"/>
    <w:rsid w:val="00CE438B"/>
    <w:rsid w:val="00CE4DFF"/>
    <w:rsid w:val="00CE4F82"/>
    <w:rsid w:val="00CE5362"/>
    <w:rsid w:val="00CE6D3B"/>
    <w:rsid w:val="00CF0004"/>
    <w:rsid w:val="00CF162E"/>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0D0D"/>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636"/>
    <w:rsid w:val="00D17A58"/>
    <w:rsid w:val="00D21A0A"/>
    <w:rsid w:val="00D21CC3"/>
    <w:rsid w:val="00D21D75"/>
    <w:rsid w:val="00D22370"/>
    <w:rsid w:val="00D22396"/>
    <w:rsid w:val="00D22D15"/>
    <w:rsid w:val="00D22D96"/>
    <w:rsid w:val="00D22FE8"/>
    <w:rsid w:val="00D24FB8"/>
    <w:rsid w:val="00D25325"/>
    <w:rsid w:val="00D25F82"/>
    <w:rsid w:val="00D26E98"/>
    <w:rsid w:val="00D27F9C"/>
    <w:rsid w:val="00D30393"/>
    <w:rsid w:val="00D31393"/>
    <w:rsid w:val="00D31595"/>
    <w:rsid w:val="00D31AF8"/>
    <w:rsid w:val="00D32C6D"/>
    <w:rsid w:val="00D33A9D"/>
    <w:rsid w:val="00D34931"/>
    <w:rsid w:val="00D3495F"/>
    <w:rsid w:val="00D34E80"/>
    <w:rsid w:val="00D35464"/>
    <w:rsid w:val="00D366BC"/>
    <w:rsid w:val="00D36BEA"/>
    <w:rsid w:val="00D378EC"/>
    <w:rsid w:val="00D37FD3"/>
    <w:rsid w:val="00D4005E"/>
    <w:rsid w:val="00D40214"/>
    <w:rsid w:val="00D4102D"/>
    <w:rsid w:val="00D44480"/>
    <w:rsid w:val="00D449C4"/>
    <w:rsid w:val="00D45B8C"/>
    <w:rsid w:val="00D45BCE"/>
    <w:rsid w:val="00D4720D"/>
    <w:rsid w:val="00D47258"/>
    <w:rsid w:val="00D47468"/>
    <w:rsid w:val="00D47D36"/>
    <w:rsid w:val="00D47DF4"/>
    <w:rsid w:val="00D47F8C"/>
    <w:rsid w:val="00D50B94"/>
    <w:rsid w:val="00D50BF6"/>
    <w:rsid w:val="00D513E2"/>
    <w:rsid w:val="00D515A6"/>
    <w:rsid w:val="00D51CBB"/>
    <w:rsid w:val="00D51EA6"/>
    <w:rsid w:val="00D52B84"/>
    <w:rsid w:val="00D53784"/>
    <w:rsid w:val="00D53C5A"/>
    <w:rsid w:val="00D542A8"/>
    <w:rsid w:val="00D544CA"/>
    <w:rsid w:val="00D54715"/>
    <w:rsid w:val="00D57331"/>
    <w:rsid w:val="00D60206"/>
    <w:rsid w:val="00D60616"/>
    <w:rsid w:val="00D60E5B"/>
    <w:rsid w:val="00D6150B"/>
    <w:rsid w:val="00D621B5"/>
    <w:rsid w:val="00D63376"/>
    <w:rsid w:val="00D63A01"/>
    <w:rsid w:val="00D6406A"/>
    <w:rsid w:val="00D64717"/>
    <w:rsid w:val="00D671B2"/>
    <w:rsid w:val="00D675CF"/>
    <w:rsid w:val="00D6766A"/>
    <w:rsid w:val="00D706E0"/>
    <w:rsid w:val="00D71559"/>
    <w:rsid w:val="00D71B70"/>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145"/>
    <w:rsid w:val="00D834CD"/>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A4F"/>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4820"/>
    <w:rsid w:val="00DB48B2"/>
    <w:rsid w:val="00DB6BFE"/>
    <w:rsid w:val="00DC050B"/>
    <w:rsid w:val="00DC0553"/>
    <w:rsid w:val="00DC16F6"/>
    <w:rsid w:val="00DC1FE4"/>
    <w:rsid w:val="00DC2081"/>
    <w:rsid w:val="00DC3110"/>
    <w:rsid w:val="00DC3246"/>
    <w:rsid w:val="00DC48EC"/>
    <w:rsid w:val="00DC4B8D"/>
    <w:rsid w:val="00DC4C0F"/>
    <w:rsid w:val="00DC514A"/>
    <w:rsid w:val="00DC517D"/>
    <w:rsid w:val="00DC6282"/>
    <w:rsid w:val="00DC6E9D"/>
    <w:rsid w:val="00DC706E"/>
    <w:rsid w:val="00DC7124"/>
    <w:rsid w:val="00DC7286"/>
    <w:rsid w:val="00DD0725"/>
    <w:rsid w:val="00DD1B6E"/>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6C82"/>
    <w:rsid w:val="00DE7800"/>
    <w:rsid w:val="00DF0144"/>
    <w:rsid w:val="00DF04F0"/>
    <w:rsid w:val="00DF14E8"/>
    <w:rsid w:val="00DF18EC"/>
    <w:rsid w:val="00DF3304"/>
    <w:rsid w:val="00DF33DE"/>
    <w:rsid w:val="00DF4308"/>
    <w:rsid w:val="00DF44F7"/>
    <w:rsid w:val="00DF4AA0"/>
    <w:rsid w:val="00DF4F39"/>
    <w:rsid w:val="00DF4FB7"/>
    <w:rsid w:val="00DF5D87"/>
    <w:rsid w:val="00DF5F7D"/>
    <w:rsid w:val="00DF6B88"/>
    <w:rsid w:val="00DF7556"/>
    <w:rsid w:val="00DF7AE6"/>
    <w:rsid w:val="00DF7E9D"/>
    <w:rsid w:val="00DF7FED"/>
    <w:rsid w:val="00E00D7F"/>
    <w:rsid w:val="00E01E3B"/>
    <w:rsid w:val="00E0333E"/>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5F43"/>
    <w:rsid w:val="00E179F6"/>
    <w:rsid w:val="00E20010"/>
    <w:rsid w:val="00E2019F"/>
    <w:rsid w:val="00E20F47"/>
    <w:rsid w:val="00E21492"/>
    <w:rsid w:val="00E21699"/>
    <w:rsid w:val="00E22362"/>
    <w:rsid w:val="00E2346B"/>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8D"/>
    <w:rsid w:val="00E34DAC"/>
    <w:rsid w:val="00E365AF"/>
    <w:rsid w:val="00E37134"/>
    <w:rsid w:val="00E37ADD"/>
    <w:rsid w:val="00E37AF6"/>
    <w:rsid w:val="00E40257"/>
    <w:rsid w:val="00E404F2"/>
    <w:rsid w:val="00E40879"/>
    <w:rsid w:val="00E417EC"/>
    <w:rsid w:val="00E4196C"/>
    <w:rsid w:val="00E41DAC"/>
    <w:rsid w:val="00E423F4"/>
    <w:rsid w:val="00E4376D"/>
    <w:rsid w:val="00E443EF"/>
    <w:rsid w:val="00E447A0"/>
    <w:rsid w:val="00E45BF6"/>
    <w:rsid w:val="00E45FCC"/>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255"/>
    <w:rsid w:val="00E64548"/>
    <w:rsid w:val="00E646B1"/>
    <w:rsid w:val="00E64959"/>
    <w:rsid w:val="00E64D74"/>
    <w:rsid w:val="00E659A5"/>
    <w:rsid w:val="00E6677A"/>
    <w:rsid w:val="00E66C0A"/>
    <w:rsid w:val="00E679F0"/>
    <w:rsid w:val="00E71809"/>
    <w:rsid w:val="00E72067"/>
    <w:rsid w:val="00E725DE"/>
    <w:rsid w:val="00E7265B"/>
    <w:rsid w:val="00E7274C"/>
    <w:rsid w:val="00E72E4A"/>
    <w:rsid w:val="00E73625"/>
    <w:rsid w:val="00E74A90"/>
    <w:rsid w:val="00E74E47"/>
    <w:rsid w:val="00E7597C"/>
    <w:rsid w:val="00E77B02"/>
    <w:rsid w:val="00E77EB2"/>
    <w:rsid w:val="00E77F5A"/>
    <w:rsid w:val="00E80212"/>
    <w:rsid w:val="00E81B1A"/>
    <w:rsid w:val="00E82AE1"/>
    <w:rsid w:val="00E8345C"/>
    <w:rsid w:val="00E87A8B"/>
    <w:rsid w:val="00E87C26"/>
    <w:rsid w:val="00E90181"/>
    <w:rsid w:val="00E919E3"/>
    <w:rsid w:val="00E92B26"/>
    <w:rsid w:val="00E93298"/>
    <w:rsid w:val="00E944CE"/>
    <w:rsid w:val="00E95031"/>
    <w:rsid w:val="00E96C76"/>
    <w:rsid w:val="00E979DC"/>
    <w:rsid w:val="00E97AD8"/>
    <w:rsid w:val="00EA005B"/>
    <w:rsid w:val="00EA031C"/>
    <w:rsid w:val="00EA0331"/>
    <w:rsid w:val="00EA0730"/>
    <w:rsid w:val="00EA23EE"/>
    <w:rsid w:val="00EA2DD0"/>
    <w:rsid w:val="00EA3115"/>
    <w:rsid w:val="00EA31BA"/>
    <w:rsid w:val="00EA3F37"/>
    <w:rsid w:val="00EA4CA5"/>
    <w:rsid w:val="00EA4F28"/>
    <w:rsid w:val="00EA5171"/>
    <w:rsid w:val="00EA544D"/>
    <w:rsid w:val="00EA6AC0"/>
    <w:rsid w:val="00EA6D0E"/>
    <w:rsid w:val="00EA7A80"/>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B0D"/>
    <w:rsid w:val="00EB6C8E"/>
    <w:rsid w:val="00EB6ECF"/>
    <w:rsid w:val="00EB7849"/>
    <w:rsid w:val="00EB7BE1"/>
    <w:rsid w:val="00EC02B8"/>
    <w:rsid w:val="00EC0504"/>
    <w:rsid w:val="00EC238E"/>
    <w:rsid w:val="00EC2BF6"/>
    <w:rsid w:val="00EC3EBB"/>
    <w:rsid w:val="00EC632F"/>
    <w:rsid w:val="00EC64E6"/>
    <w:rsid w:val="00EC6910"/>
    <w:rsid w:val="00EC6B15"/>
    <w:rsid w:val="00EC6C98"/>
    <w:rsid w:val="00EC6EE3"/>
    <w:rsid w:val="00EC750F"/>
    <w:rsid w:val="00ED022E"/>
    <w:rsid w:val="00ED0E9D"/>
    <w:rsid w:val="00ED2A90"/>
    <w:rsid w:val="00ED3494"/>
    <w:rsid w:val="00ED454C"/>
    <w:rsid w:val="00EE0DBF"/>
    <w:rsid w:val="00EE0FAB"/>
    <w:rsid w:val="00EE1E90"/>
    <w:rsid w:val="00EE1F08"/>
    <w:rsid w:val="00EE25CD"/>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194"/>
    <w:rsid w:val="00F14BB2"/>
    <w:rsid w:val="00F15330"/>
    <w:rsid w:val="00F156E6"/>
    <w:rsid w:val="00F15DED"/>
    <w:rsid w:val="00F15DF6"/>
    <w:rsid w:val="00F164B0"/>
    <w:rsid w:val="00F16569"/>
    <w:rsid w:val="00F165E3"/>
    <w:rsid w:val="00F16B9C"/>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7109"/>
    <w:rsid w:val="00F57604"/>
    <w:rsid w:val="00F57629"/>
    <w:rsid w:val="00F607ED"/>
    <w:rsid w:val="00F60E63"/>
    <w:rsid w:val="00F617CF"/>
    <w:rsid w:val="00F61A08"/>
    <w:rsid w:val="00F622C1"/>
    <w:rsid w:val="00F6233E"/>
    <w:rsid w:val="00F63A46"/>
    <w:rsid w:val="00F64FD7"/>
    <w:rsid w:val="00F65211"/>
    <w:rsid w:val="00F657E2"/>
    <w:rsid w:val="00F65869"/>
    <w:rsid w:val="00F658D9"/>
    <w:rsid w:val="00F66ADD"/>
    <w:rsid w:val="00F66E56"/>
    <w:rsid w:val="00F6728C"/>
    <w:rsid w:val="00F679A3"/>
    <w:rsid w:val="00F7101F"/>
    <w:rsid w:val="00F7160B"/>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5C57"/>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402"/>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0394"/>
    <w:rsid w:val="00FD1A55"/>
    <w:rsid w:val="00FD20EE"/>
    <w:rsid w:val="00FD2E52"/>
    <w:rsid w:val="00FD35D3"/>
    <w:rsid w:val="00FD5650"/>
    <w:rsid w:val="00FD5ABE"/>
    <w:rsid w:val="00FD6793"/>
    <w:rsid w:val="00FD71AC"/>
    <w:rsid w:val="00FE09C9"/>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0FF7F68"/>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1F552F"/>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18425BC"/>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DA61437"/>
  <w15:docId w15:val="{40898F80-5A89-4BA9-97EC-8F9E81844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endnote reference" w:qFormat="1"/>
    <w:lsdException w:name="endnote text" w:uiPriority="99"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Default Paragraph Font" w:semiHidden="1" w:uiPriority="1" w:unhideWhenUsed="1"/>
    <w:lsdException w:name="Body Text" w:uiPriority="99" w:qFormat="1"/>
    <w:lsdException w:name="Body Text Indent" w:qFormat="1"/>
    <w:lsdException w:name="List Continue 2" w:qFormat="1"/>
    <w:lsdException w:name="Subtitle" w:qFormat="1"/>
    <w:lsdException w:name="Date" w:uiPriority="99" w:qFormat="1"/>
    <w:lsdException w:name="Body Text First Indent" w:uiPriority="99"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uiPriority="99" w:qFormat="1"/>
    <w:lsdException w:name="HTML Preformatted" w:qFormat="1"/>
    <w:lsdException w:name="HTML Sample" w:uiPriority="99"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HTML"/>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20">
    <w:name w:val="List Number 2"/>
    <w:basedOn w:val="22"/>
    <w:qFormat/>
    <w:pPr>
      <w:tabs>
        <w:tab w:val="left" w:pos="1680"/>
      </w:tabs>
      <w:adjustRightInd w:val="0"/>
      <w:snapToGrid w:val="0"/>
      <w:spacing w:line="360" w:lineRule="auto"/>
      <w:ind w:leftChars="0" w:left="1680" w:firstLineChars="0" w:hanging="420"/>
      <w:contextualSpacing/>
    </w:pPr>
    <w:rPr>
      <w:rFonts w:ascii="宋体" w:eastAsia="宋体" w:hAnsi="宋体" w:cs="Times New Roman"/>
      <w:bCs/>
      <w:color w:val="000000"/>
      <w:sz w:val="24"/>
    </w:rPr>
  </w:style>
  <w:style w:type="paragraph" w:styleId="22">
    <w:name w:val="List 2"/>
    <w:basedOn w:val="a"/>
    <w:qFormat/>
    <w:pPr>
      <w:ind w:leftChars="200" w:left="100" w:hangingChars="200" w:hanging="200"/>
    </w:pPr>
  </w:style>
  <w:style w:type="paragraph" w:styleId="a3">
    <w:name w:val="Note Heading"/>
    <w:basedOn w:val="a"/>
    <w:next w:val="a"/>
    <w:link w:val="23"/>
    <w:qFormat/>
    <w:pPr>
      <w:tabs>
        <w:tab w:val="left" w:pos="-15400"/>
        <w:tab w:val="left" w:pos="1620"/>
      </w:tabs>
      <w:adjustRightInd w:val="0"/>
      <w:snapToGrid w:val="0"/>
      <w:spacing w:before="200" w:after="200" w:line="360" w:lineRule="auto"/>
      <w:ind w:left="-15400" w:hanging="420"/>
    </w:pPr>
    <w:rPr>
      <w:rFonts w:ascii="宋体" w:eastAsia="宋体" w:hAnsi="宋体" w:cs="Times New Roman"/>
      <w:b/>
      <w:bCs/>
      <w:kern w:val="0"/>
      <w:sz w:val="24"/>
    </w:rPr>
  </w:style>
  <w:style w:type="paragraph" w:styleId="41">
    <w:name w:val="List Bullet 4"/>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a4">
    <w:name w:val="List Number"/>
    <w:basedOn w:val="a"/>
    <w:qFormat/>
    <w:pPr>
      <w:tabs>
        <w:tab w:val="left" w:pos="360"/>
      </w:tabs>
      <w:ind w:left="360" w:hanging="360"/>
    </w:pPr>
    <w:rPr>
      <w:rFonts w:ascii="Times New Roman" w:eastAsia="宋体" w:hAnsi="Times New Roman" w:cs="Times New Roman"/>
      <w:sz w:val="24"/>
      <w:szCs w:val="20"/>
    </w:rPr>
  </w:style>
  <w:style w:type="paragraph" w:styleId="a5">
    <w:name w:val="Normal Indent"/>
    <w:basedOn w:val="a"/>
    <w:link w:val="10"/>
    <w:qFormat/>
    <w:pPr>
      <w:ind w:firstLine="420"/>
    </w:pPr>
    <w:rPr>
      <w:szCs w:val="21"/>
    </w:rPr>
  </w:style>
  <w:style w:type="paragraph" w:styleId="a6">
    <w:name w:val="caption"/>
    <w:basedOn w:val="a"/>
    <w:next w:val="a"/>
    <w:link w:val="a7"/>
    <w:qFormat/>
    <w:rPr>
      <w:rFonts w:ascii="Cambria" w:eastAsia="黑体" w:hAnsi="Cambria"/>
      <w:sz w:val="20"/>
      <w:szCs w:val="20"/>
    </w:rPr>
  </w:style>
  <w:style w:type="paragraph" w:styleId="a8">
    <w:name w:val="List Bullet"/>
    <w:basedOn w:val="a"/>
    <w:qFormat/>
    <w:pPr>
      <w:tabs>
        <w:tab w:val="left" w:pos="851"/>
      </w:tabs>
      <w:ind w:left="851" w:hanging="431"/>
    </w:pPr>
    <w:rPr>
      <w:rFonts w:ascii="Times New Roman" w:eastAsia="宋体" w:hAnsi="Times New Roman" w:cs="Times New Roman"/>
      <w:sz w:val="24"/>
    </w:rPr>
  </w:style>
  <w:style w:type="paragraph" w:styleId="a9">
    <w:name w:val="Document Map"/>
    <w:basedOn w:val="a"/>
    <w:link w:val="aa"/>
    <w:qFormat/>
    <w:pPr>
      <w:shd w:val="clear" w:color="auto" w:fill="000080"/>
    </w:pPr>
  </w:style>
  <w:style w:type="paragraph" w:styleId="ab">
    <w:name w:val="toa heading"/>
    <w:basedOn w:val="a"/>
    <w:next w:val="a"/>
    <w:qFormat/>
    <w:pPr>
      <w:spacing w:before="120"/>
    </w:pPr>
    <w:rPr>
      <w:rFonts w:ascii="Arial" w:eastAsia="宋体" w:hAnsi="Arial" w:cs="Arial"/>
      <w:sz w:val="24"/>
    </w:rPr>
  </w:style>
  <w:style w:type="paragraph" w:styleId="ac">
    <w:name w:val="annotation text"/>
    <w:basedOn w:val="a"/>
    <w:link w:val="ad"/>
    <w:qFormat/>
    <w:pPr>
      <w:jc w:val="left"/>
    </w:pPr>
  </w:style>
  <w:style w:type="paragraph" w:styleId="32">
    <w:name w:val="Body Text 3"/>
    <w:basedOn w:val="a"/>
    <w:link w:val="33"/>
    <w:qFormat/>
    <w:pPr>
      <w:spacing w:after="120"/>
    </w:pPr>
    <w:rPr>
      <w:sz w:val="16"/>
      <w:szCs w:val="16"/>
    </w:rPr>
  </w:style>
  <w:style w:type="paragraph" w:styleId="34">
    <w:name w:val="List Bullet 3"/>
    <w:basedOn w:val="a"/>
    <w:qFormat/>
    <w:pPr>
      <w:tabs>
        <w:tab w:val="left" w:pos="840"/>
      </w:tabs>
      <w:adjustRightInd w:val="0"/>
      <w:snapToGrid w:val="0"/>
      <w:spacing w:line="360" w:lineRule="auto"/>
      <w:ind w:left="840" w:hanging="360"/>
    </w:pPr>
    <w:rPr>
      <w:rFonts w:ascii="Times New Roman" w:eastAsia="宋体" w:hAnsi="Times New Roman" w:cs="Times New Roman"/>
      <w:sz w:val="24"/>
    </w:rPr>
  </w:style>
  <w:style w:type="paragraph" w:styleId="ae">
    <w:name w:val="Body Text"/>
    <w:next w:val="af"/>
    <w:link w:val="af0"/>
    <w:uiPriority w:val="99"/>
    <w:qFormat/>
    <w:pPr>
      <w:widowControl w:val="0"/>
      <w:spacing w:after="120"/>
      <w:jc w:val="both"/>
    </w:pPr>
    <w:rPr>
      <w:sz w:val="24"/>
      <w:szCs w:val="24"/>
    </w:rPr>
  </w:style>
  <w:style w:type="paragraph" w:styleId="af">
    <w:name w:val="Date"/>
    <w:next w:val="a"/>
    <w:link w:val="af1"/>
    <w:uiPriority w:val="99"/>
    <w:qFormat/>
    <w:pPr>
      <w:widowControl w:val="0"/>
      <w:ind w:leftChars="2500" w:left="100"/>
      <w:jc w:val="both"/>
    </w:pPr>
    <w:rPr>
      <w:rFonts w:ascii="宋体" w:hAnsi="Courier New"/>
      <w:sz w:val="21"/>
      <w:szCs w:val="21"/>
    </w:rPr>
  </w:style>
  <w:style w:type="paragraph" w:styleId="af2">
    <w:name w:val="Body Text Indent"/>
    <w:basedOn w:val="a"/>
    <w:next w:val="af3"/>
    <w:link w:val="af4"/>
    <w:qFormat/>
    <w:pPr>
      <w:ind w:firstLineChars="352" w:firstLine="830"/>
    </w:pPr>
    <w:rPr>
      <w:rFonts w:ascii="仿宋_GB2312" w:eastAsia="仿宋_GB2312"/>
      <w:kern w:val="0"/>
      <w:sz w:val="32"/>
      <w:szCs w:val="32"/>
    </w:rPr>
  </w:style>
  <w:style w:type="paragraph" w:styleId="af3">
    <w:name w:val="envelope return"/>
    <w:basedOn w:val="a"/>
    <w:qFormat/>
    <w:pPr>
      <w:snapToGrid w:val="0"/>
      <w:spacing w:line="360" w:lineRule="auto"/>
      <w:ind w:firstLineChars="200" w:firstLine="200"/>
    </w:pPr>
    <w:rPr>
      <w:rFonts w:ascii="Arial" w:hAnsi="Arial" w:cs="Arial"/>
      <w:sz w:val="24"/>
    </w:rPr>
  </w:style>
  <w:style w:type="paragraph" w:styleId="35">
    <w:name w:val="List Number 3"/>
    <w:basedOn w:val="a"/>
    <w:qFormat/>
    <w:pPr>
      <w:tabs>
        <w:tab w:val="left" w:pos="720"/>
      </w:tabs>
      <w:adjustRightInd w:val="0"/>
      <w:snapToGrid w:val="0"/>
      <w:spacing w:line="360" w:lineRule="auto"/>
      <w:ind w:left="720" w:hanging="720"/>
    </w:pPr>
    <w:rPr>
      <w:rFonts w:ascii="Times New Roman" w:eastAsia="宋体" w:hAnsi="Times New Roman" w:cs="Times New Roman"/>
      <w:sz w:val="24"/>
    </w:rPr>
  </w:style>
  <w:style w:type="paragraph" w:styleId="af5">
    <w:name w:val="Block Text"/>
    <w:basedOn w:val="a"/>
    <w:link w:val="af6"/>
    <w:qFormat/>
    <w:pPr>
      <w:autoSpaceDE w:val="0"/>
      <w:autoSpaceDN w:val="0"/>
      <w:adjustRightInd w:val="0"/>
      <w:spacing w:line="500" w:lineRule="exact"/>
      <w:ind w:left="391" w:right="246"/>
    </w:pPr>
    <w:rPr>
      <w:rFonts w:ascii="仿宋_GB2312" w:eastAsia="仿宋_GB2312"/>
      <w:kern w:val="0"/>
      <w:sz w:val="24"/>
    </w:rPr>
  </w:style>
  <w:style w:type="paragraph" w:styleId="24">
    <w:name w:val="List Bullet 2"/>
    <w:basedOn w:val="a"/>
    <w:qFormat/>
    <w:pPr>
      <w:tabs>
        <w:tab w:val="left" w:pos="780"/>
      </w:tabs>
      <w:spacing w:before="120" w:after="120" w:line="360" w:lineRule="auto"/>
      <w:ind w:left="780" w:hanging="360"/>
    </w:pPr>
    <w:rPr>
      <w:rFonts w:ascii="Times New Roman" w:eastAsia="宋体" w:hAnsi="Times New Roman" w:cs="Times New Roman"/>
      <w:sz w:val="24"/>
      <w:szCs w:val="20"/>
    </w:rPr>
  </w:style>
  <w:style w:type="paragraph" w:styleId="42">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7">
    <w:name w:val="Plain Text"/>
    <w:basedOn w:val="a"/>
    <w:link w:val="af8"/>
    <w:qFormat/>
    <w:rPr>
      <w:rFonts w:ascii="宋体" w:hAnsi="Courier New"/>
      <w:kern w:val="0"/>
      <w:szCs w:val="21"/>
    </w:rPr>
  </w:style>
  <w:style w:type="paragraph" w:styleId="51">
    <w:name w:val="List Bullet 5"/>
    <w:basedOn w:val="a"/>
    <w:qFormat/>
    <w:pPr>
      <w:tabs>
        <w:tab w:val="left" w:pos="959"/>
      </w:tabs>
      <w:adjustRightInd w:val="0"/>
      <w:snapToGrid w:val="0"/>
      <w:spacing w:line="360" w:lineRule="auto"/>
      <w:ind w:left="959" w:hanging="420"/>
    </w:pPr>
    <w:rPr>
      <w:rFonts w:ascii="Times New Roman" w:eastAsia="宋体" w:hAnsi="Times New Roman" w:cs="Times New Roman"/>
      <w:sz w:val="24"/>
    </w:rPr>
  </w:style>
  <w:style w:type="paragraph" w:styleId="43">
    <w:name w:val="List Number 4"/>
    <w:basedOn w:val="a"/>
    <w:qFormat/>
    <w:pPr>
      <w:tabs>
        <w:tab w:val="left" w:pos="1690"/>
      </w:tabs>
      <w:ind w:left="1690" w:hanging="431"/>
    </w:pPr>
    <w:rPr>
      <w:rFonts w:ascii="Times New Roman" w:eastAsia="宋体" w:hAnsi="Times New Roman" w:cs="Times New Roman"/>
      <w:sz w:val="24"/>
      <w:szCs w:val="20"/>
    </w:rPr>
  </w:style>
  <w:style w:type="paragraph" w:styleId="TOC8">
    <w:name w:val="toc 8"/>
    <w:basedOn w:val="a"/>
    <w:next w:val="a"/>
    <w:uiPriority w:val="39"/>
    <w:qFormat/>
    <w:pPr>
      <w:ind w:left="1470"/>
      <w:jc w:val="left"/>
    </w:pPr>
    <w:rPr>
      <w:sz w:val="18"/>
      <w:szCs w:val="18"/>
    </w:rPr>
  </w:style>
  <w:style w:type="paragraph" w:styleId="25">
    <w:name w:val="Body Text Indent 2"/>
    <w:basedOn w:val="a"/>
    <w:link w:val="26"/>
    <w:qFormat/>
    <w:pPr>
      <w:spacing w:after="120" w:line="480" w:lineRule="auto"/>
      <w:ind w:leftChars="200" w:left="420"/>
    </w:pPr>
    <w:rPr>
      <w:kern w:val="0"/>
      <w:sz w:val="24"/>
    </w:rPr>
  </w:style>
  <w:style w:type="paragraph" w:styleId="af9">
    <w:name w:val="endnote text"/>
    <w:basedOn w:val="a"/>
    <w:link w:val="afa"/>
    <w:uiPriority w:val="99"/>
    <w:qFormat/>
    <w:pPr>
      <w:snapToGrid w:val="0"/>
      <w:jc w:val="left"/>
    </w:pPr>
    <w:rPr>
      <w:rFonts w:ascii="Times New Roman" w:eastAsia="宋体" w:hAnsi="Times New Roman" w:cs="Times New Roman"/>
    </w:rPr>
  </w:style>
  <w:style w:type="paragraph" w:styleId="afb">
    <w:name w:val="Balloon Text"/>
    <w:basedOn w:val="a"/>
    <w:link w:val="afc"/>
    <w:uiPriority w:val="99"/>
    <w:qFormat/>
    <w:rPr>
      <w:sz w:val="18"/>
      <w:szCs w:val="18"/>
    </w:rPr>
  </w:style>
  <w:style w:type="paragraph" w:styleId="afd">
    <w:name w:val="footer"/>
    <w:basedOn w:val="a"/>
    <w:link w:val="afe"/>
    <w:uiPriority w:val="99"/>
    <w:qFormat/>
    <w:pPr>
      <w:tabs>
        <w:tab w:val="center" w:pos="4153"/>
        <w:tab w:val="right" w:pos="8306"/>
      </w:tabs>
      <w:snapToGrid w:val="0"/>
      <w:jc w:val="left"/>
    </w:pPr>
    <w:rPr>
      <w:sz w:val="18"/>
      <w:szCs w:val="18"/>
    </w:rPr>
  </w:style>
  <w:style w:type="paragraph" w:styleId="aff">
    <w:name w:val="header"/>
    <w:basedOn w:val="a"/>
    <w:link w:val="aff0"/>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link w:val="TOC11"/>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f1">
    <w:name w:val="Subtitle"/>
    <w:basedOn w:val="a"/>
    <w:next w:val="a"/>
    <w:link w:val="aff2"/>
    <w:qFormat/>
    <w:pPr>
      <w:spacing w:before="240" w:after="60" w:line="312" w:lineRule="auto"/>
      <w:jc w:val="center"/>
      <w:outlineLvl w:val="1"/>
    </w:pPr>
    <w:rPr>
      <w:rFonts w:ascii="Cambria" w:eastAsia="方正楷体简体" w:hAnsi="Cambria"/>
      <w:kern w:val="28"/>
      <w:sz w:val="32"/>
      <w:szCs w:val="32"/>
    </w:rPr>
  </w:style>
  <w:style w:type="paragraph" w:styleId="52">
    <w:name w:val="List Number 5"/>
    <w:basedOn w:val="a"/>
    <w:qFormat/>
    <w:pPr>
      <w:tabs>
        <w:tab w:val="left" w:pos="851"/>
      </w:tabs>
      <w:adjustRightInd w:val="0"/>
      <w:snapToGrid w:val="0"/>
      <w:spacing w:line="360" w:lineRule="auto"/>
      <w:ind w:left="851" w:hanging="431"/>
    </w:pPr>
    <w:rPr>
      <w:rFonts w:ascii="Times New Roman" w:eastAsia="宋体" w:hAnsi="Times New Roman" w:cs="Times New Roman"/>
      <w:sz w:val="24"/>
    </w:rPr>
  </w:style>
  <w:style w:type="paragraph" w:styleId="aff3">
    <w:name w:val="List"/>
    <w:basedOn w:val="a"/>
    <w:qFormat/>
    <w:pPr>
      <w:ind w:left="200" w:hangingChars="200" w:hanging="200"/>
    </w:pPr>
  </w:style>
  <w:style w:type="paragraph" w:styleId="aff4">
    <w:name w:val="footnote text"/>
    <w:basedOn w:val="a"/>
    <w:link w:val="aff5"/>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53">
    <w:name w:val="List 5"/>
    <w:basedOn w:val="a"/>
    <w:qFormat/>
    <w:pPr>
      <w:ind w:left="2100" w:hanging="420"/>
    </w:pPr>
    <w:rPr>
      <w:rFonts w:ascii="Times New Roman" w:eastAsia="宋体" w:hAnsi="Times New Roman" w:cs="Times New Roman"/>
      <w:szCs w:val="20"/>
    </w:rPr>
  </w:style>
  <w:style w:type="paragraph" w:styleId="36">
    <w:name w:val="Body Text Indent 3"/>
    <w:basedOn w:val="a"/>
    <w:link w:val="37"/>
    <w:qFormat/>
    <w:pPr>
      <w:spacing w:after="120"/>
      <w:ind w:leftChars="200" w:left="420"/>
    </w:pPr>
    <w:rPr>
      <w:kern w:val="0"/>
      <w:sz w:val="16"/>
      <w:szCs w:val="16"/>
    </w:rPr>
  </w:style>
  <w:style w:type="paragraph" w:styleId="aff6">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7">
    <w:name w:val="Body Text 2"/>
    <w:basedOn w:val="a"/>
    <w:link w:val="28"/>
    <w:qFormat/>
    <w:pPr>
      <w:jc w:val="center"/>
    </w:pPr>
    <w:rPr>
      <w:rFonts w:ascii="Calibri" w:hAnsi="Calibri"/>
      <w:sz w:val="24"/>
      <w:szCs w:val="22"/>
    </w:rPr>
  </w:style>
  <w:style w:type="paragraph" w:styleId="44">
    <w:name w:val="List 4"/>
    <w:basedOn w:val="a"/>
    <w:qFormat/>
    <w:pPr>
      <w:ind w:leftChars="600" w:left="100" w:hangingChars="200" w:hanging="200"/>
    </w:pPr>
  </w:style>
  <w:style w:type="paragraph" w:styleId="29">
    <w:name w:val="List Continue 2"/>
    <w:basedOn w:val="a"/>
    <w:qFormat/>
    <w:pPr>
      <w:spacing w:after="120"/>
      <w:ind w:leftChars="400" w:left="840"/>
    </w:pPr>
  </w:style>
  <w:style w:type="paragraph" w:styleId="aff7">
    <w:name w:val="Normal (Web)"/>
    <w:link w:val="aff8"/>
    <w:qFormat/>
    <w:pPr>
      <w:spacing w:before="100" w:beforeAutospacing="1" w:after="100" w:afterAutospacing="1"/>
    </w:pPr>
    <w:rPr>
      <w:rFonts w:ascii="宋体" w:hAnsi="宋体" w:cs="宋体"/>
      <w:sz w:val="24"/>
      <w:szCs w:val="24"/>
    </w:rPr>
  </w:style>
  <w:style w:type="paragraph" w:styleId="12">
    <w:name w:val="index 1"/>
    <w:basedOn w:val="a"/>
    <w:next w:val="a"/>
    <w:qFormat/>
    <w:pPr>
      <w:jc w:val="center"/>
    </w:pPr>
    <w:rPr>
      <w:rFonts w:ascii="Times New Roman" w:eastAsia="宋体" w:hAnsi="Times New Roman" w:cs="Times New Roman"/>
      <w:b/>
      <w:color w:val="FF0000"/>
    </w:rPr>
  </w:style>
  <w:style w:type="paragraph" w:styleId="aff9">
    <w:name w:val="Title"/>
    <w:basedOn w:val="a"/>
    <w:next w:val="a"/>
    <w:link w:val="affa"/>
    <w:qFormat/>
    <w:pPr>
      <w:spacing w:before="240" w:after="60"/>
      <w:jc w:val="center"/>
      <w:outlineLvl w:val="0"/>
    </w:pPr>
    <w:rPr>
      <w:rFonts w:ascii="Cambria" w:eastAsia="方正小标宋简体" w:hAnsi="Cambria"/>
      <w:b/>
      <w:bCs/>
      <w:sz w:val="32"/>
      <w:szCs w:val="32"/>
    </w:rPr>
  </w:style>
  <w:style w:type="paragraph" w:styleId="affb">
    <w:name w:val="annotation subject"/>
    <w:basedOn w:val="ac"/>
    <w:next w:val="ac"/>
    <w:link w:val="affc"/>
    <w:qFormat/>
    <w:rPr>
      <w:b/>
      <w:bCs/>
      <w:szCs w:val="21"/>
    </w:rPr>
  </w:style>
  <w:style w:type="paragraph" w:styleId="affd">
    <w:name w:val="Body Text First Indent"/>
    <w:basedOn w:val="ae"/>
    <w:link w:val="affe"/>
    <w:uiPriority w:val="99"/>
    <w:qFormat/>
    <w:pPr>
      <w:spacing w:line="560" w:lineRule="exact"/>
      <w:ind w:firstLineChars="100" w:firstLine="420"/>
    </w:pPr>
    <w:rPr>
      <w:kern w:val="2"/>
      <w:sz w:val="21"/>
      <w:szCs w:val="22"/>
    </w:rPr>
  </w:style>
  <w:style w:type="paragraph" w:styleId="2a">
    <w:name w:val="Body Text First Indent 2"/>
    <w:basedOn w:val="af2"/>
    <w:next w:val="a"/>
    <w:link w:val="2b"/>
    <w:uiPriority w:val="99"/>
    <w:qFormat/>
    <w:pPr>
      <w:spacing w:after="120"/>
      <w:ind w:leftChars="200" w:left="420" w:firstLineChars="200" w:firstLine="420"/>
    </w:pPr>
    <w:rPr>
      <w:rFonts w:ascii="Calibri" w:hAnsi="Calibri"/>
      <w:kern w:val="2"/>
      <w:sz w:val="21"/>
      <w:szCs w:val="24"/>
    </w:rPr>
  </w:style>
  <w:style w:type="table" w:styleId="afff">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0">
    <w:name w:val="Strong"/>
    <w:qFormat/>
    <w:rPr>
      <w:b/>
      <w:bCs/>
    </w:rPr>
  </w:style>
  <w:style w:type="character" w:styleId="afff1">
    <w:name w:val="endnote reference"/>
    <w:qFormat/>
    <w:rPr>
      <w:vertAlign w:val="superscript"/>
    </w:rPr>
  </w:style>
  <w:style w:type="character" w:styleId="afff2">
    <w:name w:val="page number"/>
    <w:qFormat/>
  </w:style>
  <w:style w:type="character" w:styleId="afff3">
    <w:name w:val="FollowedHyperlink"/>
    <w:uiPriority w:val="99"/>
    <w:qFormat/>
    <w:rPr>
      <w:color w:val="800080"/>
      <w:u w:val="single"/>
    </w:rPr>
  </w:style>
  <w:style w:type="character" w:styleId="afff4">
    <w:name w:val="Emphasis"/>
    <w:qFormat/>
    <w:rPr>
      <w:i/>
    </w:rPr>
  </w:style>
  <w:style w:type="character" w:styleId="HTML1">
    <w:name w:val="HTML Definition"/>
    <w:qFormat/>
  </w:style>
  <w:style w:type="character" w:styleId="HTML2">
    <w:name w:val="HTML Acronym"/>
    <w:qFormat/>
  </w:style>
  <w:style w:type="character" w:styleId="HTML3">
    <w:name w:val="HTML Variable"/>
    <w:qFormat/>
  </w:style>
  <w:style w:type="character" w:styleId="afff5">
    <w:name w:val="Hyperlink"/>
    <w:uiPriority w:val="99"/>
    <w:qFormat/>
    <w:rPr>
      <w:color w:val="0000FF"/>
      <w:u w:val="single"/>
    </w:rPr>
  </w:style>
  <w:style w:type="character" w:styleId="HTML4">
    <w:name w:val="HTML Code"/>
    <w:qFormat/>
    <w:rPr>
      <w:rFonts w:ascii="Arial" w:hAnsi="Arial" w:cs="Arial" w:hint="default"/>
      <w:sz w:val="20"/>
    </w:rPr>
  </w:style>
  <w:style w:type="character" w:styleId="afff6">
    <w:name w:val="annotation reference"/>
    <w:qFormat/>
    <w:rPr>
      <w:sz w:val="21"/>
      <w:szCs w:val="21"/>
    </w:rPr>
  </w:style>
  <w:style w:type="character" w:styleId="HTML5">
    <w:name w:val="HTML Cite"/>
    <w:qFormat/>
  </w:style>
  <w:style w:type="character" w:styleId="afff7">
    <w:name w:val="footnote reference"/>
    <w:qFormat/>
    <w:rPr>
      <w:vertAlign w:val="superscript"/>
    </w:rPr>
  </w:style>
  <w:style w:type="character" w:styleId="HTML6">
    <w:name w:val="HTML Keyboard"/>
    <w:uiPriority w:val="99"/>
    <w:qFormat/>
    <w:rPr>
      <w:rFonts w:ascii="Arial" w:hAnsi="Arial" w:cs="Arial" w:hint="eastAsia"/>
      <w:sz w:val="20"/>
    </w:rPr>
  </w:style>
  <w:style w:type="character" w:styleId="HTML7">
    <w:name w:val="HTML Sample"/>
    <w:uiPriority w:val="99"/>
    <w:qFormat/>
    <w:rPr>
      <w:rFonts w:ascii="Arial" w:hAnsi="Arial" w:cs="Arial" w:hint="defaul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qFormat/>
    <w:rPr>
      <w:kern w:val="2"/>
      <w:sz w:val="16"/>
      <w:szCs w:val="16"/>
    </w:rPr>
  </w:style>
  <w:style w:type="character" w:customStyle="1" w:styleId="2c">
    <w:name w:val="书籍标题2"/>
    <w:qFormat/>
    <w:rPr>
      <w:b/>
      <w:bCs/>
      <w:smallCaps/>
      <w:spacing w:val="5"/>
    </w:rPr>
  </w:style>
  <w:style w:type="character" w:customStyle="1" w:styleId="affa">
    <w:name w:val="标题 字符"/>
    <w:link w:val="aff9"/>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3">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4">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5">
    <w:name w:val="批注主题1"/>
    <w:basedOn w:val="ac"/>
    <w:next w:val="ac"/>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6">
    <w:name w:val="不明显强调1"/>
    <w:uiPriority w:val="99"/>
    <w:qFormat/>
    <w:rPr>
      <w:i/>
      <w:iCs/>
      <w:color w:val="808080"/>
    </w:rPr>
  </w:style>
  <w:style w:type="paragraph" w:customStyle="1" w:styleId="afff8">
    <w:name w:val="正文要点"/>
    <w:basedOn w:val="a"/>
    <w:next w:val="afff9"/>
    <w:link w:val="CharChar"/>
    <w:qFormat/>
    <w:pPr>
      <w:tabs>
        <w:tab w:val="left" w:pos="420"/>
      </w:tabs>
      <w:spacing w:line="360" w:lineRule="auto"/>
      <w:ind w:left="840" w:hanging="420"/>
    </w:pPr>
    <w:rPr>
      <w:szCs w:val="21"/>
    </w:rPr>
  </w:style>
  <w:style w:type="paragraph" w:customStyle="1" w:styleId="afff9">
    <w:name w:val="正文要点内容"/>
    <w:basedOn w:val="afff8"/>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qFormat/>
    <w:pPr>
      <w:autoSpaceDE w:val="0"/>
      <w:autoSpaceDN w:val="0"/>
      <w:adjustRightInd w:val="0"/>
      <w:spacing w:before="100" w:after="100"/>
      <w:ind w:left="360" w:right="360"/>
      <w:jc w:val="left"/>
    </w:pPr>
    <w:rPr>
      <w:kern w:val="0"/>
      <w:sz w:val="24"/>
      <w:szCs w:val="20"/>
    </w:rPr>
  </w:style>
  <w:style w:type="paragraph" w:customStyle="1" w:styleId="17">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d">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8">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uiPriority w:val="99"/>
    <w:qFormat/>
    <w:rPr>
      <w:b/>
      <w:bCs/>
      <w:kern w:val="44"/>
      <w:sz w:val="44"/>
      <w:szCs w:val="44"/>
    </w:rPr>
  </w:style>
  <w:style w:type="character" w:customStyle="1" w:styleId="CharChar12">
    <w:name w:val="Char Char12"/>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e">
    <w:name w:val="明显强调2"/>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9">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qFormat/>
    <w:locked/>
    <w:rPr>
      <w:rFonts w:ascii="Arial" w:eastAsia="宋体" w:hAnsi="Arial"/>
      <w:b/>
      <w:sz w:val="32"/>
    </w:rPr>
  </w:style>
  <w:style w:type="character" w:customStyle="1" w:styleId="af4">
    <w:name w:val="正文文本缩进 字符"/>
    <w:link w:val="af2"/>
    <w:qFormat/>
    <w:rPr>
      <w:rFonts w:ascii="仿宋_GB2312" w:eastAsia="仿宋_GB2312"/>
      <w:sz w:val="32"/>
      <w:szCs w:val="32"/>
    </w:rPr>
  </w:style>
  <w:style w:type="character" w:customStyle="1" w:styleId="2Char1">
    <w:name w:val="正文文本 2 Char1"/>
    <w:uiPriority w:val="99"/>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f">
    <w:name w:val="纯文本 字符2"/>
    <w:qFormat/>
    <w:locked/>
    <w:rPr>
      <w:rFonts w:ascii="宋体" w:eastAsia="宋体" w:hAnsi="Courier New" w:cs="Times New Roman"/>
      <w:kern w:val="0"/>
      <w:szCs w:val="21"/>
    </w:rPr>
  </w:style>
  <w:style w:type="character" w:customStyle="1" w:styleId="aff0">
    <w:name w:val="页眉 字符"/>
    <w:link w:val="aff"/>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5">
    <w:name w:val="标题4"/>
    <w:basedOn w:val="xl39"/>
    <w:next w:val="42"/>
    <w:link w:val="4CharChar"/>
    <w:qFormat/>
    <w:pPr>
      <w:spacing w:line="413" w:lineRule="auto"/>
    </w:pPr>
  </w:style>
  <w:style w:type="paragraph" w:customStyle="1" w:styleId="xl39">
    <w:name w:val="xl39"/>
    <w:link w:val="2f0"/>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7">
    <w:name w:val="正文文本缩进 3 字符"/>
    <w:link w:val="36"/>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0">
    <w:name w:val="TOC 标题11"/>
    <w:basedOn w:val="1"/>
    <w:next w:val="a"/>
    <w:qFormat/>
    <w:pPr>
      <w:spacing w:line="576" w:lineRule="auto"/>
      <w:jc w:val="center"/>
      <w:outlineLvl w:val="9"/>
    </w:pPr>
    <w:rPr>
      <w:rFonts w:ascii="Calibri" w:hAnsi="Calibri"/>
    </w:rPr>
  </w:style>
  <w:style w:type="character" w:customStyle="1" w:styleId="Char5">
    <w:name w:val="批注主题 Char"/>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e">
    <w:name w:val="页脚 字符"/>
    <w:link w:val="afd"/>
    <w:uiPriority w:val="99"/>
    <w:qFormat/>
    <w:rPr>
      <w:kern w:val="2"/>
      <w:sz w:val="18"/>
      <w:szCs w:val="18"/>
    </w:rPr>
  </w:style>
  <w:style w:type="character" w:customStyle="1" w:styleId="af1">
    <w:name w:val="日期 字符"/>
    <w:link w:val="af"/>
    <w:uiPriority w:val="99"/>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a">
    <w:name w:val="书籍标题1"/>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qFormat/>
    <w:locked/>
    <w:rPr>
      <w:rFonts w:eastAsia="宋体"/>
      <w:szCs w:val="24"/>
    </w:rPr>
  </w:style>
  <w:style w:type="paragraph" w:customStyle="1" w:styleId="1b">
    <w:name w:val="普通(网站)1"/>
    <w:basedOn w:val="a"/>
    <w:qFormat/>
    <w:pPr>
      <w:widowControl/>
      <w:spacing w:before="100" w:beforeAutospacing="1" w:after="100" w:afterAutospacing="1"/>
      <w:jc w:val="left"/>
    </w:pPr>
    <w:rPr>
      <w:rFonts w:ascii="宋体" w:hAnsi="宋体"/>
      <w:kern w:val="0"/>
      <w:sz w:val="24"/>
    </w:rPr>
  </w:style>
  <w:style w:type="character" w:customStyle="1" w:styleId="affe">
    <w:name w:val="正文文本首行缩进 字符"/>
    <w:link w:val="affd"/>
    <w:qFormat/>
    <w:rPr>
      <w:kern w:val="2"/>
      <w:sz w:val="21"/>
      <w:szCs w:val="22"/>
    </w:rPr>
  </w:style>
  <w:style w:type="character" w:customStyle="1" w:styleId="Char23">
    <w:name w:val="批注框文本 Char2"/>
    <w:uiPriority w:val="99"/>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a">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b">
    <w:name w:val="无间隔 字符"/>
    <w:link w:val="afffc"/>
    <w:qFormat/>
    <w:rPr>
      <w:rFonts w:cs="Calibri"/>
      <w:sz w:val="22"/>
      <w:szCs w:val="22"/>
      <w:lang w:val="en-US" w:eastAsia="zh-CN" w:bidi="ar-SA"/>
    </w:rPr>
  </w:style>
  <w:style w:type="paragraph" w:styleId="afffc">
    <w:name w:val="No Spacing"/>
    <w:link w:val="afffb"/>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d">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e">
    <w:name w:val="图注"/>
    <w:basedOn w:val="a6"/>
    <w:qFormat/>
    <w:pPr>
      <w:jc w:val="center"/>
    </w:pPr>
    <w:rPr>
      <w:rFonts w:ascii="Times New Roman" w:eastAsia="宋体" w:hAnsi="Times New Roman"/>
      <w:spacing w:val="20"/>
      <w:sz w:val="21"/>
    </w:rPr>
  </w:style>
  <w:style w:type="paragraph" w:customStyle="1" w:styleId="2f1">
    <w:name w:val="列出段落2"/>
    <w:basedOn w:val="a"/>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6">
    <w:name w:val="样式4"/>
    <w:basedOn w:val="3"/>
    <w:qFormat/>
    <w:pPr>
      <w:spacing w:line="415" w:lineRule="auto"/>
    </w:pPr>
    <w:rPr>
      <w:rFonts w:eastAsia="Arial"/>
    </w:rPr>
  </w:style>
  <w:style w:type="paragraph" w:customStyle="1" w:styleId="111111">
    <w:name w:val="普通(网站)111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c">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111">
    <w:name w:val="Char Char291111"/>
    <w:qFormat/>
    <w:rPr>
      <w:rFonts w:eastAsia="宋体"/>
      <w:b/>
      <w:bCs/>
      <w:kern w:val="2"/>
      <w:sz w:val="32"/>
      <w:szCs w:val="32"/>
      <w:lang w:val="en-US" w:eastAsia="zh-CN" w:bidi="ar-SA"/>
    </w:rPr>
  </w:style>
  <w:style w:type="paragraph" w:customStyle="1" w:styleId="111">
    <w:name w:val="普通(网站)11"/>
    <w:basedOn w:val="a"/>
    <w:qFormat/>
    <w:pPr>
      <w:widowControl/>
      <w:spacing w:before="100" w:beforeAutospacing="1" w:after="100" w:afterAutospacing="1"/>
      <w:jc w:val="left"/>
    </w:pPr>
    <w:rPr>
      <w:rFonts w:ascii="宋体" w:hAnsi="宋体"/>
      <w:kern w:val="0"/>
      <w:sz w:val="24"/>
    </w:rPr>
  </w:style>
  <w:style w:type="character" w:customStyle="1" w:styleId="af6">
    <w:name w:val="文本块 字符"/>
    <w:link w:val="af5"/>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f">
    <w:name w:val="二级标题"/>
    <w:basedOn w:val="afffd"/>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2">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f0"/>
    <w:link w:val="DefaultChar"/>
    <w:qFormat/>
    <w:pPr>
      <w:widowControl w:val="0"/>
      <w:autoSpaceDE w:val="0"/>
      <w:autoSpaceDN w:val="0"/>
      <w:adjustRightInd w:val="0"/>
    </w:pPr>
    <w:rPr>
      <w:rFonts w:ascii="......." w:eastAsia="......."/>
      <w:color w:val="000000"/>
      <w:kern w:val="2"/>
      <w:sz w:val="24"/>
      <w:szCs w:val="24"/>
    </w:rPr>
  </w:style>
  <w:style w:type="paragraph" w:customStyle="1" w:styleId="affff0">
    <w:name w:val="大标题"/>
    <w:basedOn w:val="aff9"/>
    <w:next w:val="2a"/>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3">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f1">
    <w:name w:val="Intense Quote"/>
    <w:basedOn w:val="a"/>
    <w:next w:val="a"/>
    <w:link w:val="affff2"/>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f3"/>
    <w:uiPriority w:val="99"/>
    <w:qFormat/>
    <w:pPr>
      <w:ind w:firstLineChars="200" w:firstLine="420"/>
    </w:pPr>
    <w:rPr>
      <w:rFonts w:ascii="Calibri" w:hAnsi="Calibri"/>
      <w:szCs w:val="22"/>
    </w:rPr>
  </w:style>
  <w:style w:type="paragraph" w:styleId="affff3">
    <w:name w:val="List Paragraph"/>
    <w:basedOn w:val="a"/>
    <w:link w:val="affff4"/>
    <w:uiPriority w:val="34"/>
    <w:qFormat/>
    <w:pPr>
      <w:ind w:firstLineChars="200" w:firstLine="420"/>
    </w:pPr>
    <w:rPr>
      <w:szCs w:val="21"/>
    </w:rPr>
  </w:style>
  <w:style w:type="character" w:customStyle="1" w:styleId="1d">
    <w:name w:val="已访问的超链接1"/>
    <w:qFormat/>
    <w:rPr>
      <w:color w:val="800080"/>
      <w:u w:val="single"/>
    </w:rPr>
  </w:style>
  <w:style w:type="character" w:customStyle="1" w:styleId="aff2">
    <w:name w:val="副标题 字符"/>
    <w:link w:val="aff1"/>
    <w:qFormat/>
    <w:rPr>
      <w:rFonts w:ascii="Cambria" w:eastAsia="方正楷体简体" w:hAnsi="Cambria"/>
      <w:kern w:val="28"/>
      <w:sz w:val="32"/>
      <w:szCs w:val="32"/>
    </w:rPr>
  </w:style>
  <w:style w:type="paragraph" w:customStyle="1" w:styleId="TOC20">
    <w:name w:val="TOC 标题2"/>
    <w:basedOn w:val="1"/>
    <w:next w:val="a"/>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uiPriority w:val="99"/>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5">
    <w:name w:val="表格文字"/>
    <w:basedOn w:val="a"/>
    <w:qFormat/>
    <w:pPr>
      <w:adjustRightInd w:val="0"/>
      <w:spacing w:line="420" w:lineRule="atLeast"/>
      <w:jc w:val="left"/>
      <w:textAlignment w:val="baseline"/>
    </w:pPr>
    <w:rPr>
      <w:kern w:val="0"/>
      <w:szCs w:val="20"/>
    </w:rPr>
  </w:style>
  <w:style w:type="character" w:customStyle="1" w:styleId="2b">
    <w:name w:val="正文文本首行缩进 2 字符"/>
    <w:link w:val="2a"/>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111">
    <w:name w:val="Char Char Char Char Char Char1111"/>
    <w:qFormat/>
    <w:rPr>
      <w:rFonts w:ascii="Cambria" w:hAnsi="Cambria"/>
      <w:b/>
      <w:bCs/>
      <w:kern w:val="2"/>
      <w:sz w:val="32"/>
      <w:szCs w:val="32"/>
      <w:lang w:bidi="ar-SA"/>
    </w:rPr>
  </w:style>
  <w:style w:type="character" w:customStyle="1" w:styleId="4CharChar">
    <w:name w:val="标题4 Char Char"/>
    <w:link w:val="45"/>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qFormat/>
    <w:locked/>
    <w:rPr>
      <w:b/>
      <w:i/>
      <w:color w:val="4F81BD"/>
      <w:sz w:val="22"/>
    </w:rPr>
  </w:style>
  <w:style w:type="paragraph" w:customStyle="1" w:styleId="114">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uiPriority w:val="29"/>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qFormat/>
    <w:locked/>
    <w:rPr>
      <w:sz w:val="24"/>
    </w:rPr>
  </w:style>
  <w:style w:type="character" w:customStyle="1" w:styleId="11">
    <w:name w:val="标题 1 字符1"/>
    <w:link w:val="1"/>
    <w:qFormat/>
    <w:rPr>
      <w:b/>
      <w:bCs/>
      <w:kern w:val="44"/>
      <w:sz w:val="44"/>
      <w:szCs w:val="44"/>
    </w:rPr>
  </w:style>
  <w:style w:type="character" w:customStyle="1" w:styleId="2f2">
    <w:name w:val="样式2 字符"/>
    <w:link w:val="2f3"/>
    <w:qFormat/>
    <w:rPr>
      <w:rFonts w:ascii="楷体_GB2312" w:eastAsia="仿宋_GB2312" w:hAnsi="Arial"/>
      <w:kern w:val="2"/>
      <w:sz w:val="28"/>
      <w:szCs w:val="28"/>
    </w:rPr>
  </w:style>
  <w:style w:type="paragraph" w:customStyle="1" w:styleId="2f3">
    <w:name w:val="样式2"/>
    <w:basedOn w:val="a"/>
    <w:link w:val="2f2"/>
    <w:qFormat/>
    <w:pPr>
      <w:spacing w:line="560" w:lineRule="exact"/>
      <w:ind w:firstLineChars="200" w:firstLine="561"/>
    </w:pPr>
    <w:rPr>
      <w:rFonts w:ascii="楷体_GB2312" w:eastAsia="仿宋_GB2312" w:hAnsi="Arial"/>
      <w:sz w:val="28"/>
      <w:szCs w:val="28"/>
    </w:rPr>
  </w:style>
  <w:style w:type="character" w:customStyle="1" w:styleId="2Char0">
    <w:name w:val="正文文本 2 Char"/>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7"/>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6">
    <w:name w:val="表格"/>
    <w:basedOn w:val="a"/>
    <w:link w:val="CharChar3"/>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7">
    <w:name w:val="Quote"/>
    <w:basedOn w:val="a"/>
    <w:next w:val="a"/>
    <w:link w:val="affff8"/>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99"/>
    <w:qFormat/>
    <w:pPr>
      <w:autoSpaceDE w:val="0"/>
      <w:autoSpaceDN w:val="0"/>
      <w:adjustRightInd w:val="0"/>
      <w:jc w:val="left"/>
    </w:pPr>
    <w:rPr>
      <w:rFonts w:ascii="Arial Unicode MS" w:eastAsia="Arial Unicode MS" w:cs="Arial Unicode MS"/>
      <w:kern w:val="0"/>
      <w:sz w:val="24"/>
    </w:rPr>
  </w:style>
  <w:style w:type="character" w:customStyle="1" w:styleId="26">
    <w:name w:val="正文文本缩进 2 字符"/>
    <w:link w:val="25"/>
    <w:qFormat/>
    <w:rPr>
      <w:sz w:val="24"/>
      <w:szCs w:val="24"/>
    </w:rPr>
  </w:style>
  <w:style w:type="character" w:customStyle="1" w:styleId="2Char2">
    <w:name w:val="正文首行缩进 2 Char"/>
    <w:qFormat/>
    <w:rPr>
      <w:rFonts w:ascii="Calibri" w:eastAsia="宋体" w:hAnsi="Calibri"/>
      <w:szCs w:val="24"/>
    </w:rPr>
  </w:style>
  <w:style w:type="paragraph" w:customStyle="1" w:styleId="115">
    <w:name w:val="批注主题11"/>
    <w:basedOn w:val="ac"/>
    <w:next w:val="ac"/>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qFormat/>
    <w:locked/>
    <w:rPr>
      <w:rFonts w:eastAsia="宋体"/>
      <w:sz w:val="24"/>
    </w:rPr>
  </w:style>
  <w:style w:type="character" w:customStyle="1" w:styleId="8Char">
    <w:name w:val="标题 8 Char"/>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c">
    <w:name w:val="批注框文本 字符"/>
    <w:link w:val="afb"/>
    <w:qFormat/>
    <w:rPr>
      <w:kern w:val="2"/>
      <w:sz w:val="18"/>
      <w:szCs w:val="18"/>
    </w:rPr>
  </w:style>
  <w:style w:type="paragraph" w:customStyle="1" w:styleId="Style488">
    <w:name w:val="_Style 488"/>
    <w:basedOn w:val="a"/>
    <w:next w:val="affff3"/>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link w:val="2TimesNewRoman5020Char"/>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121">
    <w:name w:val="明显强调2121"/>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6">
    <w:name w:val="明显参考11"/>
    <w:qFormat/>
    <w:rPr>
      <w:b/>
      <w:bCs/>
      <w:smallCaps/>
      <w:color w:val="C0504D"/>
      <w:spacing w:val="5"/>
      <w:u w:val="single"/>
    </w:rPr>
  </w:style>
  <w:style w:type="paragraph" w:customStyle="1" w:styleId="54">
    <w:name w:val="标题5"/>
    <w:basedOn w:val="3"/>
    <w:link w:val="5CharChar"/>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c"/>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f0">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e">
    <w:name w:val="列出段落1"/>
    <w:basedOn w:val="a"/>
    <w:link w:val="affff9"/>
    <w:uiPriority w:val="99"/>
    <w:qFormat/>
    <w:pPr>
      <w:ind w:firstLineChars="200" w:firstLine="420"/>
    </w:pPr>
    <w:rPr>
      <w:szCs w:val="21"/>
    </w:rPr>
  </w:style>
  <w:style w:type="character" w:customStyle="1" w:styleId="Charf0">
    <w:name w:val="副标题 Char"/>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7">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a">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11">
    <w:name w:val="明显强调11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f">
    <w:name w:val="1"/>
    <w:basedOn w:val="a"/>
    <w:next w:val="a"/>
    <w:qFormat/>
  </w:style>
  <w:style w:type="character" w:customStyle="1" w:styleId="CharChar18">
    <w:name w:val="Char Char18"/>
    <w:qFormat/>
    <w:rPr>
      <w:b/>
      <w:bCs/>
      <w:kern w:val="44"/>
      <w:sz w:val="44"/>
      <w:szCs w:val="44"/>
    </w:rPr>
  </w:style>
  <w:style w:type="character" w:customStyle="1" w:styleId="affff2">
    <w:name w:val="明显引用 字符"/>
    <w:link w:val="affff1"/>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qFormat/>
    <w:rPr>
      <w:rFonts w:ascii="Arial" w:eastAsia="黑体" w:hAnsi="Arial"/>
      <w:sz w:val="21"/>
      <w:szCs w:val="21"/>
      <w:lang w:val="en-US" w:eastAsia="zh-CN" w:bidi="ar-SA"/>
    </w:rPr>
  </w:style>
  <w:style w:type="character" w:customStyle="1" w:styleId="ad">
    <w:name w:val="批注文字 字符"/>
    <w:link w:val="ac"/>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uiPriority w:val="99"/>
    <w:qFormat/>
    <w:rPr>
      <w:kern w:val="2"/>
      <w:sz w:val="21"/>
      <w:szCs w:val="24"/>
    </w:rPr>
  </w:style>
  <w:style w:type="paragraph" w:customStyle="1" w:styleId="118">
    <w:name w:val="列出段落11"/>
    <w:basedOn w:val="a"/>
    <w:uiPriority w:val="34"/>
    <w:qFormat/>
    <w:pPr>
      <w:ind w:firstLineChars="200" w:firstLine="420"/>
    </w:pPr>
    <w:rPr>
      <w:sz w:val="30"/>
      <w:szCs w:val="22"/>
    </w:rPr>
  </w:style>
  <w:style w:type="character" w:customStyle="1" w:styleId="1f0">
    <w:name w:val="明显参考1"/>
    <w:uiPriority w:val="99"/>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1">
    <w:name w:val="日期1"/>
    <w:basedOn w:val="a"/>
    <w:next w:val="a"/>
    <w:qFormat/>
    <w:pPr>
      <w:ind w:leftChars="2500" w:left="100"/>
    </w:pPr>
    <w:rPr>
      <w:rFonts w:ascii="宋体"/>
      <w:kern w:val="0"/>
      <w:sz w:val="28"/>
      <w:szCs w:val="20"/>
    </w:rPr>
  </w:style>
  <w:style w:type="character" w:customStyle="1" w:styleId="Char19">
    <w:name w:val="标题 Char1"/>
    <w:uiPriority w:val="10"/>
    <w:qFormat/>
    <w:rPr>
      <w:rFonts w:ascii="Cambria" w:hAnsi="Cambria" w:cs="Times New Roman"/>
      <w:b/>
      <w:bCs/>
      <w:kern w:val="2"/>
      <w:sz w:val="32"/>
      <w:szCs w:val="32"/>
    </w:rPr>
  </w:style>
  <w:style w:type="character" w:customStyle="1" w:styleId="Char1a">
    <w:name w:val="副标题 Char1"/>
    <w:uiPriority w:val="11"/>
    <w:qFormat/>
    <w:rPr>
      <w:rFonts w:ascii="Cambria" w:hAnsi="Cambria" w:cs="Times New Roman"/>
      <w:b/>
      <w:bCs/>
      <w:kern w:val="28"/>
      <w:sz w:val="32"/>
      <w:szCs w:val="32"/>
    </w:rPr>
  </w:style>
  <w:style w:type="paragraph" w:customStyle="1" w:styleId="affffb">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11">
    <w:name w:val="书籍标题11111"/>
    <w:qFormat/>
    <w:rPr>
      <w:b/>
      <w:smallCaps/>
      <w:spacing w:val="5"/>
    </w:rPr>
  </w:style>
  <w:style w:type="paragraph" w:customStyle="1" w:styleId="2f4">
    <w:name w:val="修订2"/>
    <w:link w:val="affffc"/>
    <w:qFormat/>
    <w:rPr>
      <w:kern w:val="2"/>
      <w:sz w:val="21"/>
      <w:szCs w:val="24"/>
    </w:rPr>
  </w:style>
  <w:style w:type="paragraph" w:customStyle="1" w:styleId="38">
    <w:name w:val="修订3"/>
    <w:qFormat/>
    <w:rPr>
      <w:kern w:val="2"/>
      <w:sz w:val="21"/>
      <w:szCs w:val="21"/>
    </w:rPr>
  </w:style>
  <w:style w:type="character" w:customStyle="1" w:styleId="CharChar32">
    <w:name w:val="Char Char3"/>
    <w:qFormat/>
    <w:rPr>
      <w:rFonts w:ascii="Arial" w:eastAsia="黑体" w:hAnsi="Arial"/>
      <w:b/>
      <w:bCs/>
      <w:kern w:val="2"/>
      <w:sz w:val="32"/>
      <w:szCs w:val="32"/>
      <w:lang w:val="en-US" w:eastAsia="zh-CN" w:bidi="ar-SA"/>
    </w:rPr>
  </w:style>
  <w:style w:type="character" w:customStyle="1" w:styleId="2f5">
    <w:name w:val="明显参考2"/>
    <w:qFormat/>
    <w:rPr>
      <w:b/>
      <w:smallCaps/>
      <w:color w:val="C0504D"/>
      <w:spacing w:val="5"/>
      <w:u w:val="single"/>
    </w:rPr>
  </w:style>
  <w:style w:type="paragraph" w:customStyle="1" w:styleId="119">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d">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9"/>
    <w:qFormat/>
    <w:locked/>
    <w:rPr>
      <w:kern w:val="2"/>
      <w:sz w:val="21"/>
      <w:szCs w:val="21"/>
    </w:rPr>
  </w:style>
  <w:style w:type="paragraph" w:customStyle="1" w:styleId="200">
    <w:name w:val="样式 纯文本 + 行距: 固定值 20 磅"/>
    <w:basedOn w:val="af7"/>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e">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6">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2">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uiPriority w:val="99"/>
    <w:qFormat/>
    <w:rPr>
      <w:rFonts w:ascii="Cambria" w:eastAsia="宋体" w:hAnsi="Cambria" w:cs="Times New Roman"/>
      <w:b/>
      <w:bCs/>
      <w:kern w:val="2"/>
      <w:sz w:val="32"/>
      <w:szCs w:val="32"/>
    </w:rPr>
  </w:style>
  <w:style w:type="character" w:customStyle="1" w:styleId="aff5">
    <w:name w:val="脚注文本 字符"/>
    <w:link w:val="aff4"/>
    <w:qFormat/>
    <w:rPr>
      <w:rFonts w:ascii="Calibri" w:hAnsi="Calibri"/>
      <w:kern w:val="2"/>
      <w:sz w:val="21"/>
      <w:szCs w:val="22"/>
    </w:rPr>
  </w:style>
  <w:style w:type="character" w:customStyle="1" w:styleId="39">
    <w:name w:val="明显参考3"/>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11">
    <w:name w:val="Char Char30111"/>
    <w:uiPriority w:val="99"/>
    <w:qFormat/>
    <w:rPr>
      <w:rFonts w:ascii="Arial" w:eastAsia="黑体" w:hAnsi="Arial"/>
      <w:b/>
      <w:bCs/>
      <w:kern w:val="2"/>
      <w:sz w:val="32"/>
      <w:szCs w:val="32"/>
      <w:lang w:val="en-US" w:eastAsia="zh-CN" w:bidi="ar-SA"/>
    </w:rPr>
  </w:style>
  <w:style w:type="paragraph" w:customStyle="1" w:styleId="1f3">
    <w:name w:val="文本块1"/>
    <w:basedOn w:val="a"/>
    <w:next w:val="a"/>
    <w:qFormat/>
    <w:rPr>
      <w:i/>
      <w:iCs/>
      <w:color w:val="000000"/>
      <w:szCs w:val="22"/>
    </w:rPr>
  </w:style>
  <w:style w:type="paragraph" w:customStyle="1" w:styleId="3a">
    <w:name w:val="样式3"/>
    <w:basedOn w:val="3"/>
    <w:qFormat/>
    <w:pPr>
      <w:spacing w:line="415" w:lineRule="auto"/>
    </w:pPr>
    <w:rPr>
      <w:rFonts w:eastAsia="Arial"/>
    </w:rPr>
  </w:style>
  <w:style w:type="character" w:customStyle="1" w:styleId="CharChar721">
    <w:name w:val="Char Char721"/>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4"/>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a">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f">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1">
    <w:name w:val="Char311"/>
    <w:basedOn w:val="a"/>
    <w:qFormat/>
    <w:pPr>
      <w:tabs>
        <w:tab w:val="left" w:pos="360"/>
      </w:tabs>
    </w:pPr>
    <w:rPr>
      <w:sz w:val="24"/>
    </w:rPr>
  </w:style>
  <w:style w:type="character" w:customStyle="1" w:styleId="Char1d">
    <w:name w:val="页眉 Char1"/>
    <w:uiPriority w:val="99"/>
    <w:qFormat/>
    <w:rPr>
      <w:kern w:val="2"/>
      <w:sz w:val="18"/>
      <w:szCs w:val="18"/>
    </w:rPr>
  </w:style>
  <w:style w:type="paragraph" w:customStyle="1" w:styleId="2f7">
    <w:name w:val="批注主题2"/>
    <w:basedOn w:val="ac"/>
    <w:next w:val="ac"/>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4">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1">
    <w:name w:val="Char Char1721"/>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qFormat/>
    <w:rPr>
      <w:rFonts w:ascii="Times New Roman" w:eastAsia="宋体" w:hAnsi="Times New Roman" w:cs="Times New Roman"/>
      <w:sz w:val="18"/>
      <w:szCs w:val="18"/>
    </w:rPr>
  </w:style>
  <w:style w:type="character" w:customStyle="1" w:styleId="CharChar921">
    <w:name w:val="Char Char921"/>
    <w:uiPriority w:val="99"/>
    <w:qFormat/>
    <w:rPr>
      <w:kern w:val="2"/>
      <w:sz w:val="21"/>
      <w:szCs w:val="22"/>
    </w:rPr>
  </w:style>
  <w:style w:type="paragraph" w:customStyle="1" w:styleId="afffff0">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8">
    <w:name w:val="不明显强调2"/>
    <w:qFormat/>
    <w:rPr>
      <w:i/>
      <w:iCs/>
      <w:color w:val="808080"/>
    </w:rPr>
  </w:style>
  <w:style w:type="character" w:customStyle="1" w:styleId="2Char4">
    <w:name w:val="正文文本缩进 2 Char"/>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b">
    <w:name w:val="书籍标题11"/>
    <w:qFormat/>
    <w:rPr>
      <w:b/>
      <w:smallCaps/>
      <w:spacing w:val="5"/>
    </w:rPr>
  </w:style>
  <w:style w:type="paragraph" w:customStyle="1" w:styleId="Char31">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c">
    <w:name w:val="日期11"/>
    <w:basedOn w:val="a"/>
    <w:next w:val="a"/>
    <w:qFormat/>
    <w:pPr>
      <w:ind w:leftChars="2500" w:left="100"/>
    </w:pPr>
    <w:rPr>
      <w:rFonts w:ascii="宋体"/>
      <w:kern w:val="0"/>
      <w:sz w:val="28"/>
      <w:szCs w:val="20"/>
    </w:rPr>
  </w:style>
  <w:style w:type="character" w:customStyle="1" w:styleId="CharCharChar31">
    <w:name w:val="Char Char Char31"/>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5">
    <w:name w:val="正文文本首行缩进 字符1"/>
    <w:uiPriority w:val="99"/>
    <w:qFormat/>
    <w:rPr>
      <w:kern w:val="2"/>
      <w:sz w:val="21"/>
      <w:szCs w:val="24"/>
    </w:rPr>
  </w:style>
  <w:style w:type="character" w:customStyle="1" w:styleId="213">
    <w:name w:val="不明显强调21"/>
    <w:qFormat/>
    <w:rPr>
      <w:i/>
      <w:color w:val="808080"/>
    </w:rPr>
  </w:style>
  <w:style w:type="paragraph" w:customStyle="1" w:styleId="11d">
    <w:name w:val="修订11"/>
    <w:qFormat/>
    <w:rPr>
      <w:kern w:val="2"/>
      <w:sz w:val="21"/>
      <w:szCs w:val="24"/>
    </w:rPr>
  </w:style>
  <w:style w:type="paragraph" w:customStyle="1" w:styleId="1f6">
    <w:name w:val="样式1"/>
    <w:basedOn w:val="a"/>
    <w:link w:val="1f7"/>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uiPriority w:val="30"/>
    <w:qFormat/>
    <w:rPr>
      <w:rFonts w:ascii="Times New Roman" w:eastAsia="宋体" w:hAnsi="Times New Roman" w:cs="Times New Roman"/>
      <w:b/>
      <w:bCs/>
      <w:i/>
      <w:iCs/>
      <w:color w:val="4F81BD"/>
      <w:szCs w:val="24"/>
    </w:rPr>
  </w:style>
  <w:style w:type="character" w:customStyle="1" w:styleId="IntenseQuoteChar">
    <w:name w:val="Intense Quote Char"/>
    <w:link w:val="1f2"/>
    <w:qFormat/>
    <w:locked/>
    <w:rPr>
      <w:b/>
      <w:i/>
      <w:color w:val="4F81BD"/>
      <w:sz w:val="22"/>
    </w:rPr>
  </w:style>
  <w:style w:type="character" w:customStyle="1" w:styleId="affff4">
    <w:name w:val="列表段落 字符"/>
    <w:link w:val="affff3"/>
    <w:qFormat/>
    <w:rPr>
      <w:kern w:val="2"/>
      <w:sz w:val="21"/>
      <w:szCs w:val="21"/>
    </w:rPr>
  </w:style>
  <w:style w:type="paragraph" w:customStyle="1" w:styleId="3b">
    <w:name w:val="正文文字3"/>
    <w:basedOn w:val="ae"/>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uiPriority w:val="99"/>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8">
    <w:name w:val="纯文本 字符"/>
    <w:link w:val="af7"/>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f1">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1">
    <w:name w:val="Char Char2611"/>
    <w:qFormat/>
    <w:rPr>
      <w:rFonts w:eastAsia="宋体"/>
      <w:kern w:val="2"/>
      <w:sz w:val="21"/>
      <w:szCs w:val="24"/>
      <w:lang w:val="en-US" w:eastAsia="zh-CN" w:bidi="ar-SA"/>
    </w:rPr>
  </w:style>
  <w:style w:type="character" w:customStyle="1" w:styleId="2f9">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1">
    <w:name w:val="Char Char1821"/>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f2">
    <w:name w:val="正文 A"/>
    <w:qFormat/>
    <w:pPr>
      <w:widowControl w:val="0"/>
      <w:jc w:val="both"/>
    </w:pPr>
    <w:rPr>
      <w:rFonts w:ascii="宋体" w:cs="宋体"/>
      <w:color w:val="000000"/>
      <w:kern w:val="2"/>
      <w:sz w:val="21"/>
      <w:szCs w:val="21"/>
      <w:u w:color="000000"/>
    </w:rPr>
  </w:style>
  <w:style w:type="character" w:customStyle="1" w:styleId="affff8">
    <w:name w:val="引用 字符"/>
    <w:link w:val="affff7"/>
    <w:qFormat/>
    <w:rPr>
      <w:rFonts w:ascii="Calibri" w:hAnsi="Calibri"/>
      <w:i/>
      <w:color w:val="000000"/>
      <w:kern w:val="2"/>
      <w:sz w:val="22"/>
      <w:szCs w:val="22"/>
    </w:rPr>
  </w:style>
  <w:style w:type="character" w:customStyle="1" w:styleId="affc">
    <w:name w:val="批注主题 字符"/>
    <w:link w:val="affb"/>
    <w:qFormat/>
    <w:rPr>
      <w:b/>
      <w:bCs/>
      <w:kern w:val="2"/>
      <w:sz w:val="21"/>
      <w:szCs w:val="21"/>
    </w:rPr>
  </w:style>
  <w:style w:type="character" w:customStyle="1" w:styleId="28">
    <w:name w:val="正文文本 2 字符"/>
    <w:link w:val="27"/>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a">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8"/>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8">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7">
    <w:name w:val="样式1 字符"/>
    <w:link w:val="1f6"/>
    <w:qFormat/>
    <w:rPr>
      <w:rFonts w:ascii="宋体" w:hAnsi="宋体" w:cs="宋体"/>
      <w:sz w:val="21"/>
      <w:szCs w:val="21"/>
    </w:rPr>
  </w:style>
  <w:style w:type="character" w:customStyle="1" w:styleId="af0">
    <w:name w:val="正文文本 字符"/>
    <w:link w:val="ae"/>
    <w:uiPriority w:val="99"/>
    <w:qFormat/>
    <w:rPr>
      <w:sz w:val="24"/>
      <w:szCs w:val="24"/>
    </w:rPr>
  </w:style>
  <w:style w:type="character" w:customStyle="1" w:styleId="CharChar511">
    <w:name w:val="Char Char511"/>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c">
    <w:name w:val="不明显强调3"/>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1">
    <w:name w:val="正文文本 3121"/>
    <w:basedOn w:val="a"/>
    <w:uiPriority w:val="99"/>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d">
    <w:name w:val="不明显参考3"/>
    <w:qFormat/>
    <w:rPr>
      <w:smallCaps/>
      <w:color w:val="C0504D"/>
      <w:u w:val="single"/>
    </w:rPr>
  </w:style>
  <w:style w:type="character" w:customStyle="1" w:styleId="21">
    <w:name w:val="标题 2 字符1"/>
    <w:basedOn w:val="a0"/>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9">
    <w:name w:val="未处理的提及1"/>
    <w:basedOn w:val="a0"/>
    <w:uiPriority w:val="99"/>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b">
    <w:name w:val="正文缩进 字符2"/>
    <w:qFormat/>
    <w:rPr>
      <w:rFonts w:ascii="等线" w:eastAsia="等线" w:hAnsi="等线" w:cs="Times New Roman"/>
    </w:rPr>
  </w:style>
  <w:style w:type="character" w:customStyle="1" w:styleId="Char1f1">
    <w:name w:val="称呼 Char1"/>
    <w:basedOn w:val="a0"/>
    <w:uiPriority w:val="99"/>
    <w:qFormat/>
    <w:rPr>
      <w:kern w:val="2"/>
      <w:sz w:val="21"/>
      <w:szCs w:val="24"/>
    </w:rPr>
  </w:style>
  <w:style w:type="character" w:customStyle="1" w:styleId="aff8">
    <w:name w:val="普通(网站) 字符"/>
    <w:link w:val="aff7"/>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font61">
    <w:name w:val="font61"/>
    <w:basedOn w:val="a0"/>
    <w:qFormat/>
    <w:rPr>
      <w:rFonts w:ascii="宋体" w:eastAsia="宋体" w:hAnsi="宋体" w:cs="宋体" w:hint="eastAsia"/>
      <w:b/>
      <w:bCs/>
      <w:color w:val="000000"/>
      <w:sz w:val="28"/>
      <w:szCs w:val="28"/>
      <w:u w:val="none"/>
    </w:rPr>
  </w:style>
  <w:style w:type="character" w:customStyle="1" w:styleId="font51">
    <w:name w:val="font51"/>
    <w:basedOn w:val="a0"/>
    <w:qFormat/>
    <w:rPr>
      <w:rFonts w:ascii="宋体" w:eastAsia="宋体" w:hAnsi="宋体" w:cs="宋体" w:hint="eastAsia"/>
      <w:color w:val="000000"/>
      <w:sz w:val="28"/>
      <w:szCs w:val="28"/>
      <w:u w:val="none"/>
    </w:rPr>
  </w:style>
  <w:style w:type="paragraph" w:customStyle="1" w:styleId="1110">
    <w:name w:val="普通(网站)111"/>
    <w:basedOn w:val="a"/>
    <w:uiPriority w:val="99"/>
    <w:qFormat/>
    <w:pPr>
      <w:widowControl/>
      <w:spacing w:before="100" w:beforeAutospacing="1" w:after="100" w:afterAutospacing="1"/>
      <w:jc w:val="left"/>
    </w:pPr>
    <w:rPr>
      <w:rFonts w:ascii="宋体" w:hAnsi="宋体"/>
      <w:kern w:val="0"/>
      <w:sz w:val="24"/>
    </w:rPr>
  </w:style>
  <w:style w:type="character" w:customStyle="1" w:styleId="CharChar291">
    <w:name w:val="Char Char291"/>
    <w:qFormat/>
    <w:rPr>
      <w:rFonts w:eastAsia="宋体"/>
      <w:b/>
      <w:bCs/>
      <w:kern w:val="2"/>
      <w:sz w:val="32"/>
      <w:szCs w:val="32"/>
      <w:lang w:val="en-US" w:eastAsia="zh-CN" w:bidi="ar-SA"/>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2120">
    <w:name w:val="明显强调212"/>
    <w:qFormat/>
    <w:rPr>
      <w:b/>
      <w:bCs/>
      <w:i/>
      <w:iCs/>
      <w:color w:val="4F81BD"/>
    </w:rPr>
  </w:style>
  <w:style w:type="character" w:customStyle="1" w:styleId="11e">
    <w:name w:val="明显强调11"/>
    <w:uiPriority w:val="99"/>
    <w:qFormat/>
    <w:rPr>
      <w:b/>
      <w:bCs/>
      <w:i/>
      <w:iCs/>
      <w:color w:val="4F81BD"/>
    </w:rPr>
  </w:style>
  <w:style w:type="character" w:customStyle="1" w:styleId="1112">
    <w:name w:val="书籍标题111"/>
    <w:uiPriority w:val="99"/>
    <w:qFormat/>
    <w:rPr>
      <w:b/>
      <w:smallCaps/>
      <w:spacing w:val="5"/>
    </w:rPr>
  </w:style>
  <w:style w:type="paragraph" w:customStyle="1" w:styleId="3111">
    <w:name w:val="修订3111"/>
    <w:qFormat/>
    <w:rPr>
      <w:kern w:val="2"/>
      <w:sz w:val="21"/>
      <w:szCs w:val="21"/>
    </w:rPr>
  </w:style>
  <w:style w:type="character" w:customStyle="1" w:styleId="31111">
    <w:name w:val="明显参考31111"/>
    <w:qFormat/>
    <w:rPr>
      <w:b/>
      <w:bCs/>
      <w:smallCaps/>
      <w:color w:val="C0504D"/>
      <w:spacing w:val="5"/>
      <w:u w:val="single"/>
    </w:rPr>
  </w:style>
  <w:style w:type="character" w:customStyle="1" w:styleId="CharChar301">
    <w:name w:val="Char Char301"/>
    <w:qFormat/>
    <w:rPr>
      <w:rFonts w:ascii="Arial" w:eastAsia="黑体" w:hAnsi="Arial"/>
      <w:b/>
      <w:bCs/>
      <w:kern w:val="2"/>
      <w:sz w:val="32"/>
      <w:szCs w:val="32"/>
      <w:lang w:val="en-US" w:eastAsia="zh-CN" w:bidi="ar-SA"/>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Char310">
    <w:name w:val="Char31"/>
    <w:basedOn w:val="a"/>
    <w:qFormat/>
    <w:pPr>
      <w:tabs>
        <w:tab w:val="left" w:pos="360"/>
      </w:tabs>
    </w:pPr>
    <w:rPr>
      <w:sz w:val="24"/>
    </w:rPr>
  </w:style>
  <w:style w:type="paragraph" w:customStyle="1" w:styleId="TOC3111">
    <w:name w:val="TOC 标题3111"/>
    <w:basedOn w:val="1"/>
    <w:next w:val="a"/>
    <w:qFormat/>
    <w:pPr>
      <w:widowControl/>
      <w:spacing w:before="480" w:after="0" w:line="276" w:lineRule="auto"/>
      <w:outlineLvl w:val="9"/>
    </w:pPr>
    <w:rPr>
      <w:rFonts w:ascii="Cambria" w:hAnsi="Cambria" w:cs="Cambria"/>
      <w:color w:val="365F91"/>
      <w:kern w:val="0"/>
      <w:sz w:val="28"/>
      <w:szCs w:val="28"/>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Char92">
    <w:name w:val="Char Char92"/>
    <w:qFormat/>
    <w:rPr>
      <w:kern w:val="2"/>
      <w:sz w:val="21"/>
      <w:szCs w:val="22"/>
    </w:rPr>
  </w:style>
  <w:style w:type="character" w:customStyle="1" w:styleId="CharCharChar3">
    <w:name w:val="Char Char Char3"/>
    <w:qFormat/>
    <w:rPr>
      <w:rFonts w:eastAsia="宋体"/>
      <w:b/>
      <w:bCs/>
      <w:kern w:val="44"/>
      <w:sz w:val="44"/>
      <w:szCs w:val="44"/>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CharChar182">
    <w:name w:val="Char Char182"/>
    <w:qFormat/>
    <w:rPr>
      <w:b/>
      <w:bCs/>
      <w:kern w:val="44"/>
      <w:sz w:val="44"/>
      <w:szCs w:val="4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31110">
    <w:name w:val="不明显强调3111"/>
    <w:qFormat/>
    <w:rPr>
      <w:i/>
      <w:iCs/>
      <w:color w:val="808080"/>
    </w:rPr>
  </w:style>
  <w:style w:type="paragraph" w:customStyle="1" w:styleId="312">
    <w:name w:val="正文文本 312"/>
    <w:basedOn w:val="a"/>
    <w:qFormat/>
    <w:pPr>
      <w:spacing w:after="120"/>
    </w:pPr>
    <w:rPr>
      <w:sz w:val="16"/>
      <w:szCs w:val="16"/>
    </w:rPr>
  </w:style>
  <w:style w:type="character" w:customStyle="1" w:styleId="313">
    <w:name w:val="不明显参考31"/>
    <w:qFormat/>
    <w:rPr>
      <w:smallCaps/>
      <w:color w:val="C0504D"/>
      <w:u w:val="single"/>
    </w:rPr>
  </w:style>
  <w:style w:type="character" w:customStyle="1" w:styleId="ask-title">
    <w:name w:val="ask-title"/>
    <w:qFormat/>
  </w:style>
  <w:style w:type="paragraph" w:customStyle="1" w:styleId="47">
    <w:name w:val="修订4"/>
    <w:unhideWhenUsed/>
    <w:qFormat/>
    <w:rPr>
      <w:rFonts w:ascii="Times New Roman" w:eastAsia="宋体" w:hAnsi="Times New Roman" w:cs="Times New Roman"/>
      <w:kern w:val="2"/>
      <w:sz w:val="21"/>
      <w:szCs w:val="24"/>
    </w:rPr>
  </w:style>
  <w:style w:type="character" w:customStyle="1" w:styleId="a-desc">
    <w:name w:val="a-desc"/>
    <w:qFormat/>
    <w:rPr>
      <w:color w:val="315EFB"/>
    </w:rPr>
  </w:style>
  <w:style w:type="character" w:customStyle="1" w:styleId="font31">
    <w:name w:val="font31"/>
    <w:qFormat/>
    <w:rPr>
      <w:rFonts w:ascii="微软雅黑" w:eastAsia="微软雅黑" w:hAnsi="微软雅黑" w:cs="微软雅黑" w:hint="eastAsia"/>
      <w:b/>
      <w:bCs/>
      <w:color w:val="000000"/>
      <w:sz w:val="20"/>
      <w:szCs w:val="20"/>
      <w:u w:val="none"/>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2b">
    <w:name w:val="正文缩进 Char2"/>
    <w:qFormat/>
    <w:rPr>
      <w:kern w:val="2"/>
      <w:sz w:val="21"/>
      <w:szCs w:val="21"/>
    </w:rPr>
  </w:style>
  <w:style w:type="character" w:customStyle="1" w:styleId="HTML30">
    <w:name w:val="HTML 预设格式 字符3"/>
    <w:qFormat/>
    <w:rPr>
      <w:rFonts w:ascii="宋体" w:eastAsia="宋体" w:hAnsi="宋体" w:cs="Times New Roman"/>
      <w:sz w:val="24"/>
      <w:szCs w:val="24"/>
    </w:rPr>
  </w:style>
  <w:style w:type="character" w:customStyle="1" w:styleId="125">
    <w:name w:val="标题 1 字符2"/>
    <w:qFormat/>
    <w:rPr>
      <w:rFonts w:ascii="Times New Roman" w:eastAsia="宋体" w:hAnsi="Times New Roman" w:cs="Times New Roman"/>
      <w:b/>
      <w:bCs/>
      <w:kern w:val="44"/>
      <w:sz w:val="44"/>
      <w:szCs w:val="44"/>
      <w:lang w:val="en-US" w:eastAsia="zh-CN" w:bidi="ar-SA"/>
    </w:rPr>
  </w:style>
  <w:style w:type="character" w:customStyle="1" w:styleId="220">
    <w:name w:val="标题 2 字符2"/>
    <w:qFormat/>
    <w:rPr>
      <w:rFonts w:ascii="Arial" w:eastAsia="黑体" w:hAnsi="Arial" w:cs="Times New Roman"/>
      <w:b/>
      <w:bCs/>
      <w:kern w:val="2"/>
      <w:sz w:val="32"/>
      <w:szCs w:val="32"/>
      <w:lang w:val="en-US" w:eastAsia="zh-CN" w:bidi="ar-SA"/>
    </w:rPr>
  </w:style>
  <w:style w:type="character" w:customStyle="1" w:styleId="320">
    <w:name w:val="标题 3 字符2"/>
    <w:qFormat/>
    <w:rPr>
      <w:rFonts w:ascii="Times New Roman" w:eastAsia="宋体" w:hAnsi="Times New Roman" w:cs="Times New Roman"/>
      <w:b/>
      <w:bCs/>
      <w:sz w:val="28"/>
      <w:szCs w:val="32"/>
      <w:lang w:val="en-US" w:eastAsia="zh-CN" w:bidi="ar-SA"/>
    </w:rPr>
  </w:style>
  <w:style w:type="character" w:customStyle="1" w:styleId="421">
    <w:name w:val="标题 4 字符2"/>
    <w:qFormat/>
    <w:rPr>
      <w:rFonts w:ascii="Arial" w:eastAsia="黑体" w:hAnsi="Arial" w:cs="Times New Roman"/>
      <w:b/>
      <w:bCs/>
      <w:kern w:val="2"/>
      <w:sz w:val="28"/>
      <w:szCs w:val="28"/>
      <w:lang w:val="en-US" w:eastAsia="zh-CN" w:bidi="ar-SA"/>
    </w:rPr>
  </w:style>
  <w:style w:type="character" w:customStyle="1" w:styleId="520">
    <w:name w:val="标题 5 字符2"/>
    <w:qFormat/>
    <w:rPr>
      <w:rFonts w:ascii="Times New Roman" w:eastAsia="宋体" w:hAnsi="Times New Roman" w:cs="Times New Roman"/>
      <w:b/>
      <w:bCs/>
      <w:kern w:val="2"/>
      <w:sz w:val="28"/>
      <w:szCs w:val="28"/>
      <w:lang w:val="en-US" w:eastAsia="zh-CN" w:bidi="ar-SA"/>
    </w:rPr>
  </w:style>
  <w:style w:type="character" w:customStyle="1" w:styleId="62">
    <w:name w:val="标题 6 字符2"/>
    <w:qFormat/>
    <w:rPr>
      <w:rFonts w:ascii="Arial" w:eastAsia="黑体" w:hAnsi="Arial" w:cs="Times New Roman"/>
      <w:b/>
      <w:bCs/>
      <w:sz w:val="24"/>
      <w:szCs w:val="24"/>
      <w:lang w:val="en-US" w:eastAsia="zh-CN" w:bidi="ar-SA"/>
    </w:rPr>
  </w:style>
  <w:style w:type="character" w:customStyle="1" w:styleId="72">
    <w:name w:val="标题 7 字符2"/>
    <w:qFormat/>
    <w:rPr>
      <w:rFonts w:ascii="Times New Roman" w:eastAsia="宋体" w:hAnsi="Times New Roman" w:cs="Times New Roman"/>
      <w:b/>
      <w:bCs/>
      <w:sz w:val="24"/>
      <w:szCs w:val="24"/>
      <w:lang w:val="en-US" w:eastAsia="zh-CN" w:bidi="ar-SA"/>
    </w:rPr>
  </w:style>
  <w:style w:type="character" w:customStyle="1" w:styleId="82">
    <w:name w:val="标题 8 字符2"/>
    <w:qFormat/>
    <w:rPr>
      <w:rFonts w:ascii="Arial" w:eastAsia="黑体" w:hAnsi="Arial" w:cs="Times New Roman"/>
      <w:sz w:val="24"/>
      <w:szCs w:val="24"/>
      <w:lang w:val="en-US" w:eastAsia="zh-CN" w:bidi="ar-SA"/>
    </w:rPr>
  </w:style>
  <w:style w:type="character" w:customStyle="1" w:styleId="92">
    <w:name w:val="标题 9 字符2"/>
    <w:qFormat/>
    <w:rPr>
      <w:rFonts w:ascii="Arial" w:eastAsia="黑体" w:hAnsi="Arial" w:cs="Times New Roman"/>
      <w:sz w:val="21"/>
      <w:szCs w:val="21"/>
      <w:lang w:val="en-US" w:eastAsia="zh-CN" w:bidi="ar-SA"/>
    </w:rPr>
  </w:style>
  <w:style w:type="character" w:customStyle="1" w:styleId="afffff3">
    <w:name w:val="注释标题 字符"/>
    <w:basedOn w:val="a0"/>
    <w:qFormat/>
  </w:style>
  <w:style w:type="character" w:customStyle="1" w:styleId="23">
    <w:name w:val="注释标题 字符2"/>
    <w:link w:val="a3"/>
    <w:qFormat/>
    <w:rPr>
      <w:rFonts w:ascii="宋体" w:eastAsia="宋体" w:hAnsi="宋体" w:cs="Times New Roman"/>
      <w:b/>
      <w:bCs/>
      <w:kern w:val="0"/>
      <w:sz w:val="24"/>
    </w:rPr>
  </w:style>
  <w:style w:type="character" w:customStyle="1" w:styleId="a7">
    <w:name w:val="题注 字符"/>
    <w:link w:val="a6"/>
    <w:qFormat/>
    <w:rPr>
      <w:rFonts w:ascii="Cambria" w:eastAsia="黑体" w:hAnsi="Cambria"/>
      <w:sz w:val="20"/>
      <w:szCs w:val="20"/>
    </w:rPr>
  </w:style>
  <w:style w:type="character" w:customStyle="1" w:styleId="2fc">
    <w:name w:val="文档结构图 字符2"/>
    <w:qFormat/>
    <w:rPr>
      <w:rFonts w:ascii="Times New Roman" w:eastAsia="宋体" w:hAnsi="Times New Roman" w:cs="Times New Roman"/>
      <w:kern w:val="2"/>
      <w:sz w:val="24"/>
      <w:lang w:val="en-US" w:eastAsia="zh-CN" w:bidi="ar-SA"/>
    </w:rPr>
  </w:style>
  <w:style w:type="character" w:customStyle="1" w:styleId="3e">
    <w:name w:val="批注文字 字符3"/>
    <w:qFormat/>
    <w:rPr>
      <w:rFonts w:ascii="Times New Roman" w:eastAsia="宋体" w:hAnsi="Times New Roman" w:cs="Times New Roman"/>
      <w:kern w:val="2"/>
      <w:sz w:val="24"/>
      <w:szCs w:val="24"/>
      <w:lang w:val="en-US" w:eastAsia="zh-CN" w:bidi="ar-SA"/>
    </w:rPr>
  </w:style>
  <w:style w:type="character" w:customStyle="1" w:styleId="321">
    <w:name w:val="正文文本 3 字符2"/>
    <w:qFormat/>
    <w:rPr>
      <w:rFonts w:ascii="宋体" w:eastAsia="宋体" w:hAnsi="Times New Roman" w:cs="Times New Roman"/>
      <w:kern w:val="2"/>
      <w:sz w:val="24"/>
      <w:lang w:val="en-US" w:eastAsia="zh-CN" w:bidi="ar-SA"/>
    </w:rPr>
  </w:style>
  <w:style w:type="character" w:customStyle="1" w:styleId="2fd">
    <w:name w:val="正文文本 字符2"/>
    <w:qFormat/>
    <w:rPr>
      <w:rFonts w:ascii="Times New Roman" w:eastAsia="宋体" w:hAnsi="Times New Roman" w:cs="Times New Roman"/>
      <w:kern w:val="2"/>
      <w:sz w:val="24"/>
      <w:lang w:val="en-US" w:eastAsia="zh-CN" w:bidi="ar-SA"/>
    </w:rPr>
  </w:style>
  <w:style w:type="character" w:customStyle="1" w:styleId="2fe">
    <w:name w:val="正文文本缩进 字符2"/>
    <w:qFormat/>
    <w:rPr>
      <w:rFonts w:ascii="Times New Roman" w:eastAsia="宋体" w:hAnsi="Times New Roman" w:cs="Times New Roman"/>
      <w:kern w:val="2"/>
      <w:sz w:val="21"/>
      <w:szCs w:val="24"/>
      <w:lang w:val="en-US" w:eastAsia="zh-CN" w:bidi="ar-SA"/>
    </w:rPr>
  </w:style>
  <w:style w:type="character" w:customStyle="1" w:styleId="2ff">
    <w:name w:val="文本块 字符2"/>
    <w:qFormat/>
    <w:rPr>
      <w:rFonts w:ascii="宋体" w:eastAsia="宋体" w:hAnsi="Times New Roman" w:cs="Times New Roman"/>
      <w:kern w:val="2"/>
      <w:sz w:val="28"/>
    </w:rPr>
  </w:style>
  <w:style w:type="character" w:customStyle="1" w:styleId="2ff0">
    <w:name w:val="日期 字符2"/>
    <w:qFormat/>
    <w:rPr>
      <w:rFonts w:ascii="Times New Roman" w:eastAsia="宋体" w:hAnsi="Times New Roman" w:cs="Times New Roman"/>
      <w:kern w:val="2"/>
      <w:sz w:val="24"/>
      <w:lang w:val="en-US" w:eastAsia="zh-CN" w:bidi="ar-SA"/>
    </w:rPr>
  </w:style>
  <w:style w:type="character" w:customStyle="1" w:styleId="221">
    <w:name w:val="正文文本缩进 2 字符2"/>
    <w:qFormat/>
    <w:rPr>
      <w:rFonts w:ascii="Times New Roman" w:eastAsia="宋体" w:hAnsi="Times New Roman" w:cs="Times New Roman"/>
      <w:kern w:val="2"/>
      <w:sz w:val="28"/>
      <w:szCs w:val="24"/>
      <w:lang w:val="en-US" w:eastAsia="zh-CN" w:bidi="ar-SA"/>
    </w:rPr>
  </w:style>
  <w:style w:type="character" w:customStyle="1" w:styleId="afa">
    <w:name w:val="尾注文本 字符"/>
    <w:basedOn w:val="a0"/>
    <w:link w:val="af9"/>
    <w:uiPriority w:val="99"/>
    <w:qFormat/>
    <w:rPr>
      <w:rFonts w:ascii="Times New Roman" w:eastAsia="宋体" w:hAnsi="Times New Roman" w:cs="Times New Roman"/>
    </w:rPr>
  </w:style>
  <w:style w:type="character" w:customStyle="1" w:styleId="2ff1">
    <w:name w:val="批注框文本 字符2"/>
    <w:uiPriority w:val="99"/>
    <w:qFormat/>
    <w:rPr>
      <w:rFonts w:ascii="Times New Roman" w:eastAsia="宋体" w:hAnsi="Times New Roman" w:cs="Times New Roman"/>
      <w:kern w:val="2"/>
      <w:sz w:val="18"/>
      <w:szCs w:val="18"/>
      <w:lang w:val="en-US" w:eastAsia="zh-CN" w:bidi="ar-SA"/>
    </w:rPr>
  </w:style>
  <w:style w:type="character" w:customStyle="1" w:styleId="2ff2">
    <w:name w:val="页脚 字符2"/>
    <w:uiPriority w:val="99"/>
    <w:qFormat/>
    <w:rPr>
      <w:rFonts w:ascii="Times New Roman" w:eastAsia="宋体" w:hAnsi="Times New Roman" w:cs="Times New Roman"/>
      <w:kern w:val="2"/>
      <w:sz w:val="18"/>
      <w:szCs w:val="18"/>
      <w:lang w:val="en-US" w:eastAsia="zh-CN" w:bidi="ar-SA"/>
    </w:rPr>
  </w:style>
  <w:style w:type="character" w:customStyle="1" w:styleId="2ff3">
    <w:name w:val="页眉 字符2"/>
    <w:qFormat/>
    <w:rPr>
      <w:rFonts w:ascii="Times New Roman" w:eastAsia="宋体" w:hAnsi="Times New Roman" w:cs="Times New Roman"/>
      <w:kern w:val="2"/>
      <w:sz w:val="18"/>
      <w:lang w:val="en-US" w:eastAsia="zh-CN" w:bidi="ar-SA"/>
    </w:rPr>
  </w:style>
  <w:style w:type="character" w:customStyle="1" w:styleId="TOC11">
    <w:name w:val="TOC 1 字符1"/>
    <w:link w:val="TOC1"/>
    <w:uiPriority w:val="39"/>
    <w:qFormat/>
    <w:rPr>
      <w:b/>
      <w:bCs/>
      <w:caps/>
      <w:sz w:val="28"/>
      <w:szCs w:val="28"/>
    </w:rPr>
  </w:style>
  <w:style w:type="character" w:customStyle="1" w:styleId="2ff4">
    <w:name w:val="副标题 字符2"/>
    <w:qFormat/>
    <w:rPr>
      <w:rFonts w:ascii="Arial" w:eastAsia="黑体" w:hAnsi="Arial" w:cs="Times New Roman"/>
      <w:b/>
      <w:bCs/>
      <w:kern w:val="2"/>
      <w:sz w:val="32"/>
      <w:szCs w:val="32"/>
      <w:lang w:val="en-US" w:eastAsia="zh-CN" w:bidi="ar-SA"/>
    </w:rPr>
  </w:style>
  <w:style w:type="character" w:customStyle="1" w:styleId="2ff5">
    <w:name w:val="脚注文本 字符2"/>
    <w:qFormat/>
    <w:rPr>
      <w:rFonts w:ascii="Times New Roman" w:eastAsia="宋体" w:hAnsi="Times New Roman" w:cs="Times New Roman"/>
      <w:kern w:val="2"/>
      <w:lang w:val="en-US" w:eastAsia="zh-CN" w:bidi="ar-SA"/>
    </w:rPr>
  </w:style>
  <w:style w:type="character" w:customStyle="1" w:styleId="322">
    <w:name w:val="正文文本缩进 3 字符2"/>
    <w:qFormat/>
    <w:rPr>
      <w:rFonts w:ascii="Times New Roman" w:eastAsia="宋体" w:hAnsi="Times New Roman" w:cs="Times New Roman"/>
      <w:kern w:val="2"/>
      <w:sz w:val="16"/>
      <w:szCs w:val="16"/>
      <w:lang w:val="en-US" w:eastAsia="zh-CN" w:bidi="ar-SA"/>
    </w:rPr>
  </w:style>
  <w:style w:type="character" w:customStyle="1" w:styleId="222">
    <w:name w:val="正文文本 2 字符2"/>
    <w:qFormat/>
    <w:rPr>
      <w:rFonts w:ascii="Times New Roman" w:eastAsia="宋体" w:hAnsi="Times New Roman" w:cs="Times New Roman"/>
      <w:kern w:val="2"/>
      <w:sz w:val="24"/>
    </w:rPr>
  </w:style>
  <w:style w:type="character" w:customStyle="1" w:styleId="2ff6">
    <w:name w:val="标题 字符2"/>
    <w:qFormat/>
    <w:rPr>
      <w:rFonts w:ascii="Arial" w:eastAsia="宋体" w:hAnsi="Arial" w:cs="Times New Roman"/>
      <w:b/>
      <w:sz w:val="32"/>
      <w:lang w:val="en-US" w:eastAsia="zh-CN" w:bidi="ar-SA"/>
    </w:rPr>
  </w:style>
  <w:style w:type="character" w:customStyle="1" w:styleId="2ff7">
    <w:name w:val="批注主题 字符2"/>
    <w:qFormat/>
    <w:rPr>
      <w:rFonts w:ascii="Times New Roman" w:eastAsia="宋体" w:hAnsi="Times New Roman" w:cs="Times New Roman"/>
      <w:b/>
      <w:bCs/>
      <w:kern w:val="2"/>
      <w:sz w:val="24"/>
      <w:szCs w:val="24"/>
      <w:lang w:val="en-US" w:eastAsia="zh-CN" w:bidi="ar-SA"/>
    </w:rPr>
  </w:style>
  <w:style w:type="character" w:customStyle="1" w:styleId="2ff8">
    <w:name w:val="正文文本首行缩进 字符2"/>
    <w:uiPriority w:val="99"/>
    <w:qFormat/>
    <w:rPr>
      <w:rFonts w:ascii="Times New Roman" w:eastAsia="宋体" w:hAnsi="Times New Roman" w:cs="Times New Roman"/>
      <w:kern w:val="2"/>
      <w:sz w:val="21"/>
      <w:szCs w:val="24"/>
      <w:lang w:val="en-US" w:eastAsia="zh-CN" w:bidi="ar-SA"/>
    </w:rPr>
  </w:style>
  <w:style w:type="character" w:customStyle="1" w:styleId="223">
    <w:name w:val="正文文本首行缩进 2 字符2"/>
    <w:uiPriority w:val="99"/>
    <w:qFormat/>
    <w:rPr>
      <w:rFonts w:ascii="Times New Roman" w:eastAsia="宋体" w:hAnsi="Times New Roman" w:cs="Times New Roman"/>
      <w:kern w:val="2"/>
      <w:sz w:val="21"/>
      <w:szCs w:val="24"/>
      <w:lang w:val="en-US" w:eastAsia="zh-CN" w:bidi="ar-SA"/>
    </w:rPr>
  </w:style>
  <w:style w:type="character" w:customStyle="1" w:styleId="Charf4">
    <w:name w:val="段 Char"/>
    <w:link w:val="afffff4"/>
    <w:qFormat/>
    <w:rPr>
      <w:rFonts w:ascii="宋体" w:eastAsia="Times New Roman" w:hAnsi="Calibri"/>
      <w:szCs w:val="22"/>
    </w:rPr>
  </w:style>
  <w:style w:type="paragraph" w:customStyle="1" w:styleId="afffff4">
    <w:name w:val="段"/>
    <w:link w:val="Charf4"/>
    <w:qFormat/>
    <w:pPr>
      <w:tabs>
        <w:tab w:val="center" w:pos="4201"/>
        <w:tab w:val="right" w:leader="dot" w:pos="9298"/>
      </w:tabs>
      <w:autoSpaceDE w:val="0"/>
      <w:autoSpaceDN w:val="0"/>
      <w:ind w:firstLineChars="200" w:firstLine="420"/>
      <w:jc w:val="both"/>
    </w:pPr>
    <w:rPr>
      <w:rFonts w:ascii="宋体" w:eastAsia="Times New Roman" w:hAnsi="Calibri"/>
      <w:kern w:val="2"/>
      <w:sz w:val="21"/>
      <w:szCs w:val="22"/>
    </w:rPr>
  </w:style>
  <w:style w:type="character" w:customStyle="1" w:styleId="ca-7">
    <w:name w:val="ca-7"/>
    <w:qFormat/>
  </w:style>
  <w:style w:type="character" w:customStyle="1" w:styleId="Char32">
    <w:name w:val="页脚 Char3"/>
    <w:uiPriority w:val="99"/>
    <w:qFormat/>
    <w:rPr>
      <w:rFonts w:ascii="Times New Roman" w:eastAsia="宋体" w:hAnsi="Times New Roman" w:cs="Times New Roman"/>
      <w:sz w:val="18"/>
      <w:szCs w:val="18"/>
    </w:rPr>
  </w:style>
  <w:style w:type="character" w:customStyle="1" w:styleId="Charf5">
    <w:name w:val="文章正文 Char"/>
    <w:link w:val="afffff5"/>
    <w:qFormat/>
    <w:rPr>
      <w:rFonts w:ascii="Arial" w:hAnsi="Arial"/>
      <w:sz w:val="24"/>
      <w:szCs w:val="21"/>
    </w:rPr>
  </w:style>
  <w:style w:type="paragraph" w:customStyle="1" w:styleId="afffff5">
    <w:name w:val="文章正文"/>
    <w:basedOn w:val="a"/>
    <w:link w:val="Charf5"/>
    <w:qFormat/>
    <w:pPr>
      <w:adjustRightInd w:val="0"/>
      <w:snapToGrid w:val="0"/>
      <w:spacing w:line="360" w:lineRule="auto"/>
      <w:ind w:firstLineChars="200" w:firstLine="420"/>
    </w:pPr>
    <w:rPr>
      <w:rFonts w:ascii="Arial" w:hAnsi="Arial"/>
      <w:sz w:val="24"/>
      <w:szCs w:val="21"/>
    </w:rPr>
  </w:style>
  <w:style w:type="character" w:customStyle="1" w:styleId="11Char2">
    <w:name w:val="标题 1.1 Char2"/>
    <w:qFormat/>
    <w:rPr>
      <w:rFonts w:ascii="Arial" w:eastAsia="黑体" w:hAnsi="Arial" w:cs="Times New Roman"/>
      <w:b/>
      <w:bCs/>
      <w:kern w:val="2"/>
      <w:sz w:val="32"/>
      <w:szCs w:val="32"/>
      <w:lang w:val="en-US" w:eastAsia="zh-CN" w:bidi="ar-SA"/>
    </w:rPr>
  </w:style>
  <w:style w:type="character" w:customStyle="1" w:styleId="titleblack141">
    <w:name w:val="title_black_141"/>
    <w:qFormat/>
    <w:rPr>
      <w:rFonts w:cs="Times New Roman"/>
      <w:color w:val="000000"/>
      <w:sz w:val="21"/>
      <w:szCs w:val="21"/>
      <w:u w:val="none"/>
    </w:rPr>
  </w:style>
  <w:style w:type="character" w:customStyle="1" w:styleId="style11">
    <w:name w:val="style11"/>
    <w:qFormat/>
    <w:rPr>
      <w:sz w:val="18"/>
      <w:szCs w:val="18"/>
    </w:rPr>
  </w:style>
  <w:style w:type="character" w:customStyle="1" w:styleId="CharCharChar10">
    <w:name w:val="纯文本 Char Char Char1"/>
    <w:qFormat/>
    <w:rPr>
      <w:rFonts w:ascii="宋体" w:eastAsia="宋体" w:hAnsi="Courier New"/>
      <w:kern w:val="2"/>
      <w:sz w:val="21"/>
      <w:lang w:val="en-US" w:eastAsia="zh-CN" w:bidi="ar-SA"/>
    </w:rPr>
  </w:style>
  <w:style w:type="character" w:customStyle="1" w:styleId="text1">
    <w:name w:val="text1"/>
    <w:qFormat/>
    <w:rPr>
      <w:sz w:val="21"/>
      <w:szCs w:val="21"/>
    </w:rPr>
  </w:style>
  <w:style w:type="character" w:customStyle="1" w:styleId="CharChar200">
    <w:name w:val="Char Char20"/>
    <w:qFormat/>
    <w:rPr>
      <w:rFonts w:eastAsia="宋体"/>
      <w:b/>
      <w:bCs/>
      <w:kern w:val="2"/>
      <w:sz w:val="32"/>
      <w:szCs w:val="32"/>
      <w:lang w:val="en-US" w:eastAsia="zh-CN" w:bidi="ar-SA"/>
    </w:rPr>
  </w:style>
  <w:style w:type="character" w:customStyle="1" w:styleId="first-child">
    <w:name w:val="first-child"/>
    <w:qFormat/>
  </w:style>
  <w:style w:type="character" w:customStyle="1" w:styleId="Char33">
    <w:name w:val="正文文本 Char3"/>
    <w:qFormat/>
    <w:rPr>
      <w:rFonts w:ascii="Times New Roman" w:eastAsia="宋体" w:hAnsi="Times New Roman" w:cs="Times New Roman"/>
      <w:szCs w:val="24"/>
    </w:rPr>
  </w:style>
  <w:style w:type="character" w:customStyle="1" w:styleId="CharChar3">
    <w:name w:val="表格 Char Char"/>
    <w:link w:val="affff6"/>
    <w:qFormat/>
    <w:rPr>
      <w:rFonts w:ascii="华文细黑" w:hAnsi="华文细黑"/>
      <w:kern w:val="0"/>
      <w:szCs w:val="20"/>
    </w:rPr>
  </w:style>
  <w:style w:type="character" w:customStyle="1" w:styleId="Char40">
    <w:name w:val="明显引用 Char4"/>
    <w:uiPriority w:val="30"/>
    <w:qFormat/>
    <w:rPr>
      <w:b/>
      <w:bCs/>
      <w:i/>
      <w:iCs/>
      <w:color w:val="4F81BD"/>
      <w:kern w:val="2"/>
      <w:sz w:val="21"/>
      <w:szCs w:val="24"/>
    </w:rPr>
  </w:style>
  <w:style w:type="character" w:customStyle="1" w:styleId="CharCharb">
    <w:name w:val="文章正文 Char Char"/>
    <w:qFormat/>
    <w:rPr>
      <w:rFonts w:ascii="Arial" w:eastAsia="宋体" w:hAnsi="Arial" w:cs="Arial"/>
      <w:kern w:val="2"/>
      <w:sz w:val="21"/>
      <w:szCs w:val="21"/>
      <w:lang w:val="en-US" w:eastAsia="zh-CN" w:bidi="ar-SA"/>
    </w:rPr>
  </w:style>
  <w:style w:type="character" w:customStyle="1" w:styleId="1CharChar">
    <w:name w:val="样式1 Char Char"/>
    <w:qFormat/>
    <w:rPr>
      <w:rFonts w:eastAsia="Arial"/>
      <w:b/>
      <w:bCs/>
      <w:kern w:val="2"/>
      <w:sz w:val="32"/>
      <w:szCs w:val="32"/>
    </w:rPr>
  </w:style>
  <w:style w:type="character" w:customStyle="1" w:styleId="Char34">
    <w:name w:val="纯文本 Char3"/>
    <w:uiPriority w:val="99"/>
    <w:semiHidden/>
    <w:qFormat/>
    <w:locked/>
    <w:rPr>
      <w:rFonts w:ascii="Courier New" w:hAnsi="Courier New"/>
      <w:kern w:val="2"/>
      <w:sz w:val="21"/>
    </w:rPr>
  </w:style>
  <w:style w:type="character" w:customStyle="1" w:styleId="Char35">
    <w:name w:val="脚注文本 Char3"/>
    <w:uiPriority w:val="99"/>
    <w:semiHidden/>
    <w:qFormat/>
    <w:rPr>
      <w:kern w:val="2"/>
      <w:sz w:val="18"/>
      <w:szCs w:val="18"/>
    </w:rPr>
  </w:style>
  <w:style w:type="character" w:customStyle="1" w:styleId="Char36">
    <w:name w:val="正文文本缩进 Char3"/>
    <w:uiPriority w:val="99"/>
    <w:semiHidden/>
    <w:qFormat/>
    <w:rPr>
      <w:kern w:val="2"/>
      <w:sz w:val="21"/>
      <w:szCs w:val="24"/>
    </w:rPr>
  </w:style>
  <w:style w:type="character" w:customStyle="1" w:styleId="BodyText3Char1">
    <w:name w:val="Body Text 3 Char1"/>
    <w:uiPriority w:val="99"/>
    <w:semiHidden/>
    <w:qFormat/>
    <w:rPr>
      <w:sz w:val="16"/>
      <w:szCs w:val="16"/>
    </w:rPr>
  </w:style>
  <w:style w:type="character" w:customStyle="1" w:styleId="A13">
    <w:name w:val="A13"/>
    <w:qFormat/>
    <w:rPr>
      <w:rFonts w:ascii="HYShuSongYiJ" w:eastAsia="HYShuSongYiJ" w:cs="HYShuSongYiJ"/>
      <w:color w:val="000000"/>
      <w:sz w:val="16"/>
      <w:szCs w:val="16"/>
    </w:rPr>
  </w:style>
  <w:style w:type="character" w:customStyle="1" w:styleId="hei12b1">
    <w:name w:val="hei12b1"/>
    <w:qFormat/>
    <w:rPr>
      <w:b/>
      <w:bCs/>
      <w:color w:val="000000"/>
      <w:sz w:val="18"/>
      <w:szCs w:val="18"/>
    </w:rPr>
  </w:style>
  <w:style w:type="character" w:customStyle="1" w:styleId="Char37">
    <w:name w:val="引用 Char3"/>
    <w:uiPriority w:val="29"/>
    <w:qFormat/>
    <w:rPr>
      <w:rFonts w:ascii="Times New Roman" w:eastAsia="宋体" w:hAnsi="Times New Roman" w:cs="Times New Roman"/>
      <w:i/>
      <w:iCs/>
      <w:color w:val="404040"/>
      <w:szCs w:val="24"/>
    </w:rPr>
  </w:style>
  <w:style w:type="character" w:customStyle="1" w:styleId="CommentSubjectChar1">
    <w:name w:val="Comment Subject Char1"/>
    <w:uiPriority w:val="99"/>
    <w:semiHidden/>
    <w:qFormat/>
    <w:rPr>
      <w:rFonts w:eastAsia="宋体"/>
      <w:b/>
      <w:bCs/>
      <w:sz w:val="24"/>
    </w:rPr>
  </w:style>
  <w:style w:type="character" w:customStyle="1" w:styleId="QuoteChar2">
    <w:name w:val="Quote Char2"/>
    <w:uiPriority w:val="29"/>
    <w:qFormat/>
    <w:rPr>
      <w:i/>
      <w:iCs/>
      <w:color w:val="000000"/>
    </w:rPr>
  </w:style>
  <w:style w:type="character" w:customStyle="1" w:styleId="Char41">
    <w:name w:val="文档结构图 Char4"/>
    <w:uiPriority w:val="99"/>
    <w:semiHidden/>
    <w:qFormat/>
    <w:rPr>
      <w:rFonts w:ascii="宋体" w:eastAsia="宋体" w:hAnsi="宋体" w:hint="eastAsia"/>
      <w:kern w:val="2"/>
      <w:sz w:val="18"/>
      <w:szCs w:val="18"/>
    </w:rPr>
  </w:style>
  <w:style w:type="character" w:customStyle="1" w:styleId="3Char3">
    <w:name w:val="正文文本缩进 3 Char3"/>
    <w:uiPriority w:val="99"/>
    <w:semiHidden/>
    <w:qFormat/>
    <w:rPr>
      <w:kern w:val="2"/>
      <w:sz w:val="16"/>
      <w:szCs w:val="16"/>
    </w:rPr>
  </w:style>
  <w:style w:type="character" w:customStyle="1" w:styleId="subtitle1">
    <w:name w:val="sub_title1"/>
    <w:qFormat/>
  </w:style>
  <w:style w:type="character" w:customStyle="1" w:styleId="Char38">
    <w:name w:val="标题 Char3"/>
    <w:uiPriority w:val="10"/>
    <w:qFormat/>
    <w:rPr>
      <w:rFonts w:ascii="Cambria" w:hAnsi="Cambria" w:cs="Times New Roman" w:hint="default"/>
      <w:b/>
      <w:bCs/>
      <w:kern w:val="2"/>
      <w:sz w:val="32"/>
      <w:szCs w:val="32"/>
    </w:rPr>
  </w:style>
  <w:style w:type="character" w:customStyle="1" w:styleId="f10b">
    <w:name w:val="f10b"/>
    <w:qFormat/>
  </w:style>
  <w:style w:type="character" w:customStyle="1" w:styleId="DateChar1">
    <w:name w:val="Date Char1"/>
    <w:uiPriority w:val="99"/>
    <w:semiHidden/>
    <w:qFormat/>
  </w:style>
  <w:style w:type="character" w:customStyle="1" w:styleId="SubtitleChar1">
    <w:name w:val="Subtitle Char1"/>
    <w:uiPriority w:val="11"/>
    <w:qFormat/>
    <w:rPr>
      <w:rFonts w:ascii="Cambria" w:hAnsi="Cambria" w:cs="Times New Roman"/>
      <w:b/>
      <w:bCs/>
      <w:kern w:val="28"/>
      <w:sz w:val="32"/>
      <w:szCs w:val="32"/>
    </w:rPr>
  </w:style>
  <w:style w:type="character" w:customStyle="1" w:styleId="Style2Firstline2chChar">
    <w:name w:val="Style 正文（首行缩进）2 + First line:  2 ch Char"/>
    <w:link w:val="Style2Firstline2ch"/>
    <w:qFormat/>
    <w:rPr>
      <w:rFonts w:ascii="Arial" w:hAnsi="Arial"/>
      <w:sz w:val="24"/>
    </w:rPr>
  </w:style>
  <w:style w:type="paragraph" w:customStyle="1" w:styleId="Style2Firstline2ch">
    <w:name w:val="Style 正文（首行缩进）2 + First line:  2 ch"/>
    <w:basedOn w:val="a"/>
    <w:link w:val="Style2Firstline2chChar"/>
    <w:qFormat/>
    <w:pPr>
      <w:widowControl/>
      <w:spacing w:before="100" w:beforeAutospacing="1" w:after="100" w:afterAutospacing="1" w:line="300" w:lineRule="auto"/>
      <w:ind w:firstLineChars="200" w:firstLine="480"/>
      <w:jc w:val="left"/>
    </w:pPr>
    <w:rPr>
      <w:rFonts w:ascii="Arial" w:hAnsi="Arial"/>
      <w:sz w:val="24"/>
    </w:rPr>
  </w:style>
  <w:style w:type="character" w:customStyle="1" w:styleId="FootnoteTextChar1">
    <w:name w:val="Footnote Text Char1"/>
    <w:uiPriority w:val="99"/>
    <w:semiHidden/>
    <w:qFormat/>
    <w:rPr>
      <w:sz w:val="18"/>
      <w:szCs w:val="18"/>
    </w:rPr>
  </w:style>
  <w:style w:type="character" w:customStyle="1" w:styleId="Char42">
    <w:name w:val="副标题 Char4"/>
    <w:uiPriority w:val="11"/>
    <w:qFormat/>
    <w:rPr>
      <w:rFonts w:ascii="Cambria" w:hAnsi="Cambria" w:cs="Times New Roman" w:hint="default"/>
      <w:b/>
      <w:bCs/>
      <w:kern w:val="28"/>
      <w:sz w:val="32"/>
      <w:szCs w:val="32"/>
    </w:rPr>
  </w:style>
  <w:style w:type="character" w:customStyle="1" w:styleId="BalloonTextChar1">
    <w:name w:val="Balloon Text Char1"/>
    <w:uiPriority w:val="99"/>
    <w:semiHidden/>
    <w:qFormat/>
    <w:rPr>
      <w:sz w:val="16"/>
      <w:szCs w:val="0"/>
    </w:rPr>
  </w:style>
  <w:style w:type="character" w:customStyle="1" w:styleId="dash6b63-6587--char">
    <w:name w:val="dash6b63-6587--char"/>
    <w:qFormat/>
  </w:style>
  <w:style w:type="character" w:customStyle="1" w:styleId="Char39">
    <w:name w:val="页眉 Char3"/>
    <w:uiPriority w:val="99"/>
    <w:semiHidden/>
    <w:qFormat/>
    <w:rPr>
      <w:rFonts w:ascii="Times New Roman" w:eastAsia="宋体" w:hAnsi="Times New Roman" w:cs="Times New Roman"/>
      <w:sz w:val="18"/>
      <w:szCs w:val="18"/>
    </w:rPr>
  </w:style>
  <w:style w:type="character" w:customStyle="1" w:styleId="e1">
    <w:name w:val="e1"/>
    <w:qFormat/>
  </w:style>
  <w:style w:type="character" w:customStyle="1" w:styleId="style1">
    <w:name w:val="style1"/>
    <w:qFormat/>
  </w:style>
  <w:style w:type="character" w:customStyle="1" w:styleId="Style56">
    <w:name w:val="_Style 56"/>
    <w:qFormat/>
    <w:rPr>
      <w:i/>
      <w:iCs/>
      <w:color w:val="808080"/>
    </w:rPr>
  </w:style>
  <w:style w:type="character" w:customStyle="1" w:styleId="Style58">
    <w:name w:val="_Style 58"/>
    <w:qFormat/>
    <w:rPr>
      <w:b/>
      <w:bCs/>
      <w:smallCaps/>
      <w:spacing w:val="5"/>
    </w:rPr>
  </w:style>
  <w:style w:type="character" w:customStyle="1" w:styleId="CharChar2921">
    <w:name w:val="Char Char2921"/>
    <w:qFormat/>
    <w:rPr>
      <w:rFonts w:eastAsia="宋体"/>
      <w:b/>
      <w:bCs/>
      <w:kern w:val="2"/>
      <w:sz w:val="32"/>
      <w:szCs w:val="32"/>
      <w:lang w:val="en-US" w:eastAsia="zh-CN" w:bidi="ar-SA"/>
    </w:rPr>
  </w:style>
  <w:style w:type="character" w:customStyle="1" w:styleId="titlel2black2">
    <w:name w:val="titlel2black2"/>
    <w:qFormat/>
  </w:style>
  <w:style w:type="character" w:customStyle="1" w:styleId="NormalCharacter">
    <w:name w:val="NormalCharacter"/>
    <w:qFormat/>
  </w:style>
  <w:style w:type="character" w:customStyle="1" w:styleId="1Char0">
    <w:name w:val="样式1 Char"/>
    <w:qFormat/>
    <w:rPr>
      <w:rFonts w:ascii="宋体" w:eastAsia="宋体"/>
      <w:b/>
      <w:color w:val="0000FF"/>
      <w:kern w:val="2"/>
      <w:sz w:val="21"/>
      <w:lang w:val="en-US" w:eastAsia="zh-CN" w:bidi="ar-SA"/>
    </w:rPr>
  </w:style>
  <w:style w:type="character" w:customStyle="1" w:styleId="H4Char">
    <w:name w:val="H4 Char"/>
    <w:qFormat/>
    <w:rPr>
      <w:rFonts w:ascii="Arial" w:eastAsia="黑体" w:hAnsi="Arial"/>
      <w:b/>
      <w:bCs/>
      <w:kern w:val="2"/>
      <w:sz w:val="28"/>
      <w:szCs w:val="28"/>
    </w:rPr>
  </w:style>
  <w:style w:type="character" w:customStyle="1" w:styleId="style961">
    <w:name w:val="style961"/>
    <w:qFormat/>
    <w:rPr>
      <w:b/>
      <w:bCs/>
      <w:color w:val="FFFFFF"/>
      <w:sz w:val="20"/>
      <w:szCs w:val="20"/>
    </w:rPr>
  </w:style>
  <w:style w:type="character" w:customStyle="1" w:styleId="L7Char">
    <w:name w:val="L7 Char"/>
    <w:qFormat/>
    <w:rPr>
      <w:rFonts w:ascii="Arial" w:eastAsia="黑体" w:hAnsi="Arial"/>
      <w:bCs/>
      <w:kern w:val="2"/>
      <w:sz w:val="24"/>
      <w:szCs w:val="24"/>
    </w:rPr>
  </w:style>
  <w:style w:type="character" w:customStyle="1" w:styleId="style1101">
    <w:name w:val="style1101"/>
    <w:qFormat/>
    <w:rPr>
      <w:color w:val="000000"/>
    </w:rPr>
  </w:style>
  <w:style w:type="character" w:customStyle="1" w:styleId="huhChar">
    <w:name w:val="huh Char"/>
    <w:qFormat/>
    <w:rPr>
      <w:rFonts w:ascii="Arial" w:eastAsia="黑体" w:hAnsi="Arial"/>
      <w:kern w:val="2"/>
      <w:sz w:val="24"/>
      <w:szCs w:val="24"/>
    </w:rPr>
  </w:style>
  <w:style w:type="character" w:customStyle="1" w:styleId="1Char1">
    <w:name w:val="文章样式1 Char"/>
    <w:link w:val="1fa"/>
    <w:qFormat/>
    <w:rPr>
      <w:rFonts w:ascii="宋体" w:eastAsia="Times New Roman" w:hAnsi="宋体"/>
      <w:b/>
    </w:rPr>
  </w:style>
  <w:style w:type="paragraph" w:customStyle="1" w:styleId="1fa">
    <w:name w:val="文章样式1"/>
    <w:link w:val="1Char1"/>
    <w:qFormat/>
    <w:pPr>
      <w:tabs>
        <w:tab w:val="left" w:pos="0"/>
      </w:tabs>
      <w:spacing w:line="360" w:lineRule="auto"/>
    </w:pPr>
    <w:rPr>
      <w:rFonts w:ascii="宋体" w:eastAsia="Times New Roman" w:hAnsi="宋体"/>
      <w:b/>
      <w:kern w:val="2"/>
      <w:sz w:val="21"/>
      <w:szCs w:val="24"/>
    </w:rPr>
  </w:style>
  <w:style w:type="character" w:customStyle="1" w:styleId="121Char">
    <w:name w:val="1.2.1 环境（标准） Char"/>
    <w:link w:val="1210"/>
    <w:qFormat/>
    <w:rPr>
      <w:rFonts w:ascii="宋体" w:hAnsi="Arial"/>
      <w:spacing w:val="1"/>
      <w:sz w:val="24"/>
    </w:rPr>
  </w:style>
  <w:style w:type="paragraph" w:customStyle="1" w:styleId="1210">
    <w:name w:val="1.2.1 环境（标准）"/>
    <w:basedOn w:val="a"/>
    <w:link w:val="121Char"/>
    <w:qFormat/>
    <w:pPr>
      <w:spacing w:before="200" w:after="200" w:line="360" w:lineRule="auto"/>
      <w:ind w:left="1260" w:hanging="420"/>
      <w:outlineLvl w:val="2"/>
    </w:pPr>
    <w:rPr>
      <w:rFonts w:ascii="宋体" w:hAnsi="Arial"/>
      <w:spacing w:val="1"/>
      <w:sz w:val="24"/>
    </w:rPr>
  </w:style>
  <w:style w:type="character" w:customStyle="1" w:styleId="Char1f2">
    <w:name w:val="标书正文格式 Char1"/>
    <w:link w:val="afffff6"/>
    <w:qFormat/>
    <w:rPr>
      <w:sz w:val="24"/>
    </w:rPr>
  </w:style>
  <w:style w:type="paragraph" w:customStyle="1" w:styleId="afffff6">
    <w:name w:val="标书正文格式"/>
    <w:link w:val="Char1f2"/>
    <w:qFormat/>
    <w:pPr>
      <w:ind w:firstLineChars="200" w:firstLine="200"/>
    </w:pPr>
    <w:rPr>
      <w:kern w:val="2"/>
      <w:sz w:val="24"/>
      <w:szCs w:val="24"/>
    </w:rPr>
  </w:style>
  <w:style w:type="character" w:customStyle="1" w:styleId="A50">
    <w:name w:val="A5"/>
    <w:qFormat/>
    <w:rPr>
      <w:color w:val="000000"/>
      <w:sz w:val="10"/>
    </w:rPr>
  </w:style>
  <w:style w:type="character" w:customStyle="1" w:styleId="Charf6">
    <w:name w:val="表格非标题文字 Char"/>
    <w:link w:val="afffff7"/>
    <w:qFormat/>
    <w:rPr>
      <w:rFonts w:ascii="Arial" w:eastAsia="华文细黑" w:hAnsi="Arial"/>
      <w:color w:val="505050"/>
      <w:sz w:val="13"/>
      <w:szCs w:val="13"/>
    </w:rPr>
  </w:style>
  <w:style w:type="paragraph" w:customStyle="1" w:styleId="afffff7">
    <w:name w:val="表格非标题文字"/>
    <w:basedOn w:val="a"/>
    <w:link w:val="Charf6"/>
    <w:qFormat/>
    <w:pPr>
      <w:spacing w:before="40" w:after="40" w:line="220" w:lineRule="exact"/>
      <w:jc w:val="left"/>
    </w:pPr>
    <w:rPr>
      <w:rFonts w:ascii="Arial" w:eastAsia="华文细黑" w:hAnsi="Arial"/>
      <w:color w:val="505050"/>
      <w:sz w:val="13"/>
      <w:szCs w:val="13"/>
    </w:rPr>
  </w:style>
  <w:style w:type="character" w:customStyle="1" w:styleId="Charf7">
    <w:name w:val="正文首缩两字 Char"/>
    <w:link w:val="afffff8"/>
    <w:qFormat/>
    <w:rPr>
      <w:rFonts w:ascii="Verdana" w:hAnsi="Verdana"/>
      <w:sz w:val="24"/>
    </w:rPr>
  </w:style>
  <w:style w:type="paragraph" w:customStyle="1" w:styleId="afffff8">
    <w:name w:val="正文首缩两字"/>
    <w:basedOn w:val="a"/>
    <w:link w:val="Charf7"/>
    <w:qFormat/>
    <w:pPr>
      <w:spacing w:line="360" w:lineRule="auto"/>
      <w:ind w:firstLineChars="200" w:firstLine="200"/>
    </w:pPr>
    <w:rPr>
      <w:rFonts w:ascii="Verdana" w:hAnsi="Verdana"/>
      <w:sz w:val="24"/>
    </w:rPr>
  </w:style>
  <w:style w:type="character" w:customStyle="1" w:styleId="9CharChar">
    <w:name w:val="样式9 Char Char"/>
    <w:qFormat/>
    <w:rPr>
      <w:spacing w:val="6"/>
      <w:sz w:val="24"/>
    </w:rPr>
  </w:style>
  <w:style w:type="character" w:customStyle="1" w:styleId="afffff9">
    <w:name w:val="列出段落 字符"/>
    <w:qFormat/>
    <w:locked/>
    <w:rPr>
      <w:rFonts w:ascii="Times New Roman" w:eastAsia="宋体" w:hAnsi="Times New Roman" w:cs="Times New Roman"/>
      <w:szCs w:val="20"/>
    </w:rPr>
  </w:style>
  <w:style w:type="character" w:customStyle="1" w:styleId="A60">
    <w:name w:val="A6"/>
    <w:qFormat/>
    <w:rPr>
      <w:rFonts w:cs="HYZhongDengXianJ"/>
      <w:color w:val="000000"/>
      <w:sz w:val="20"/>
      <w:szCs w:val="20"/>
    </w:rPr>
  </w:style>
  <w:style w:type="character" w:customStyle="1" w:styleId="huei12b1">
    <w:name w:val="huei12b1"/>
    <w:qFormat/>
    <w:rPr>
      <w:b/>
      <w:bCs/>
      <w:color w:val="333333"/>
      <w:sz w:val="18"/>
      <w:szCs w:val="18"/>
    </w:rPr>
  </w:style>
  <w:style w:type="character" w:customStyle="1" w:styleId="up">
    <w:name w:val="up"/>
    <w:qFormat/>
  </w:style>
  <w:style w:type="character" w:customStyle="1" w:styleId="9CharCharChar">
    <w:name w:val="样式9 Char Char Char"/>
    <w:link w:val="9Char0"/>
    <w:qFormat/>
    <w:rPr>
      <w:rFonts w:ascii="Calibri" w:hAnsi="Calibri"/>
      <w:spacing w:val="6"/>
      <w:sz w:val="24"/>
    </w:rPr>
  </w:style>
  <w:style w:type="paragraph" w:customStyle="1" w:styleId="9Char0">
    <w:name w:val="样式9 Char"/>
    <w:basedOn w:val="a"/>
    <w:link w:val="9CharCharChar"/>
    <w:qFormat/>
    <w:pPr>
      <w:widowControl/>
      <w:spacing w:line="440" w:lineRule="exact"/>
      <w:ind w:firstLineChars="200" w:firstLine="200"/>
      <w:jc w:val="left"/>
    </w:pPr>
    <w:rPr>
      <w:rFonts w:ascii="Calibri" w:hAnsi="Calibri"/>
      <w:spacing w:val="6"/>
      <w:sz w:val="24"/>
    </w:rPr>
  </w:style>
  <w:style w:type="character" w:customStyle="1" w:styleId="z-Char">
    <w:name w:val="z-窗体顶端 Char"/>
    <w:link w:val="z-1"/>
    <w:qFormat/>
    <w:rPr>
      <w:rFonts w:ascii="Arial" w:hAnsi="Arial"/>
      <w:vanish/>
      <w:sz w:val="16"/>
      <w:szCs w:val="16"/>
    </w:rPr>
  </w:style>
  <w:style w:type="paragraph" w:customStyle="1" w:styleId="z-1">
    <w:name w:val="z-窗体顶端1"/>
    <w:basedOn w:val="a"/>
    <w:next w:val="a"/>
    <w:link w:val="z-Char"/>
    <w:unhideWhenUsed/>
    <w:qFormat/>
    <w:pPr>
      <w:widowControl/>
      <w:pBdr>
        <w:bottom w:val="single" w:sz="6" w:space="1" w:color="auto"/>
      </w:pBdr>
      <w:jc w:val="center"/>
    </w:pPr>
    <w:rPr>
      <w:rFonts w:ascii="Arial" w:hAnsi="Arial"/>
      <w:vanish/>
      <w:sz w:val="16"/>
      <w:szCs w:val="16"/>
    </w:rPr>
  </w:style>
  <w:style w:type="character" w:customStyle="1" w:styleId="GW-3Char">
    <w:name w:val="GW-标题3 Char"/>
    <w:link w:val="GW-3"/>
    <w:qFormat/>
    <w:rPr>
      <w:rFonts w:ascii="仿宋_GB2312" w:hAnsi="Calibri"/>
      <w:b/>
      <w:bCs/>
      <w:kern w:val="44"/>
      <w:sz w:val="32"/>
    </w:rPr>
  </w:style>
  <w:style w:type="paragraph" w:customStyle="1" w:styleId="GW-3">
    <w:name w:val="GW-标题3"/>
    <w:basedOn w:val="GW-2"/>
    <w:link w:val="GW-3Char"/>
    <w:qFormat/>
    <w:pPr>
      <w:spacing w:beforeLines="50" w:afterLines="50"/>
      <w:outlineLvl w:val="2"/>
    </w:pPr>
    <w:rPr>
      <w:rFonts w:ascii="仿宋_GB2312" w:eastAsiaTheme="minorEastAsia" w:cstheme="minorBidi"/>
      <w:sz w:val="32"/>
      <w:szCs w:val="24"/>
    </w:rPr>
  </w:style>
  <w:style w:type="paragraph" w:customStyle="1" w:styleId="GW-2">
    <w:name w:val="GW-标题2"/>
    <w:basedOn w:val="GW-1"/>
    <w:qFormat/>
    <w:pPr>
      <w:outlineLvl w:val="1"/>
    </w:pPr>
    <w:rPr>
      <w:sz w:val="36"/>
    </w:rPr>
  </w:style>
  <w:style w:type="paragraph" w:customStyle="1" w:styleId="GW-1">
    <w:name w:val="GW-标题1"/>
    <w:basedOn w:val="1"/>
    <w:next w:val="a"/>
    <w:qFormat/>
    <w:pPr>
      <w:spacing w:beforeLines="100" w:afterLines="100" w:line="360" w:lineRule="auto"/>
      <w:ind w:left="420" w:hanging="420"/>
    </w:pPr>
    <w:rPr>
      <w:rFonts w:ascii="Calibri" w:eastAsia="宋体" w:hAnsi="Calibri" w:cs="Times New Roman"/>
    </w:rPr>
  </w:style>
  <w:style w:type="character" w:customStyle="1" w:styleId="hang1">
    <w:name w:val="hang1"/>
    <w:qFormat/>
  </w:style>
  <w:style w:type="character" w:customStyle="1" w:styleId="Charf8">
    <w:name w:val="小点说明 Char"/>
    <w:qFormat/>
    <w:rPr>
      <w:rFonts w:eastAsia="宋体"/>
      <w:kern w:val="2"/>
      <w:sz w:val="21"/>
      <w:szCs w:val="24"/>
      <w:lang w:val="en-US" w:eastAsia="zh-CN" w:bidi="ar-SA"/>
    </w:rPr>
  </w:style>
  <w:style w:type="character" w:customStyle="1" w:styleId="Charf9">
    <w:name w:val="小黑点符号 Char"/>
    <w:qFormat/>
    <w:rPr>
      <w:rFonts w:eastAsia="宋体"/>
      <w:kern w:val="2"/>
      <w:sz w:val="28"/>
      <w:szCs w:val="24"/>
      <w:lang w:val="en-US" w:eastAsia="zh-CN" w:bidi="ar-SA"/>
    </w:rPr>
  </w:style>
  <w:style w:type="character" w:customStyle="1" w:styleId="2CharCharChar">
    <w:name w:val="标题 2 Char Char Char"/>
    <w:qFormat/>
    <w:rPr>
      <w:rFonts w:ascii="Arial" w:eastAsia="黑体" w:hAnsi="Arial"/>
      <w:b/>
      <w:bCs/>
      <w:kern w:val="2"/>
      <w:sz w:val="32"/>
      <w:szCs w:val="32"/>
      <w:lang w:val="en-US" w:eastAsia="zh-CN" w:bidi="ar-SA"/>
    </w:rPr>
  </w:style>
  <w:style w:type="character" w:customStyle="1" w:styleId="Charfa">
    <w:name w:val="附录一级条标题 Char"/>
    <w:link w:val="afffffa"/>
    <w:qFormat/>
  </w:style>
  <w:style w:type="paragraph" w:customStyle="1" w:styleId="afffffa">
    <w:name w:val="附录一级条标题"/>
    <w:basedOn w:val="afffffb"/>
    <w:next w:val="afffff4"/>
    <w:link w:val="Charfa"/>
    <w:qFormat/>
    <w:pPr>
      <w:tabs>
        <w:tab w:val="left" w:pos="709"/>
      </w:tabs>
      <w:autoSpaceDN w:val="0"/>
      <w:spacing w:beforeLines="50" w:afterLines="50"/>
      <w:ind w:left="709" w:hanging="709"/>
      <w:outlineLvl w:val="2"/>
    </w:pPr>
    <w:rPr>
      <w:rFonts w:asciiTheme="minorHAnsi" w:eastAsiaTheme="minorEastAsia" w:hAnsiTheme="minorHAnsi" w:cstheme="minorBidi"/>
      <w:kern w:val="2"/>
      <w:sz w:val="21"/>
      <w:szCs w:val="24"/>
    </w:rPr>
  </w:style>
  <w:style w:type="paragraph" w:customStyle="1" w:styleId="afffffb">
    <w:name w:val="附录章标题"/>
    <w:next w:val="afffff4"/>
    <w:link w:val="Charfb"/>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rPr>
  </w:style>
  <w:style w:type="character" w:customStyle="1" w:styleId="Charfb">
    <w:name w:val="附录章标题 Char"/>
    <w:link w:val="afffffb"/>
    <w:qFormat/>
    <w:rPr>
      <w:rFonts w:ascii="黑体" w:eastAsia="黑体" w:hAnsi="Times New Roman" w:cs="Times New Roman"/>
      <w:kern w:val="21"/>
      <w:sz w:val="20"/>
      <w:szCs w:val="20"/>
    </w:rPr>
  </w:style>
  <w:style w:type="character" w:customStyle="1" w:styleId="1CharCha2Char">
    <w:name w:val="样式 样式 样式 正文缩进正文（首行缩进两字）正文不缩进表正文正文非缩进特点二段1首行缩进正文缩进 Char特点 Cha...2... Char"/>
    <w:link w:val="1CharCha2"/>
    <w:qFormat/>
    <w:rPr>
      <w:rFonts w:ascii="宋体"/>
      <w:sz w:val="24"/>
    </w:rPr>
  </w:style>
  <w:style w:type="paragraph" w:customStyle="1" w:styleId="1CharCha2">
    <w:name w:val="样式 样式 样式 正文缩进正文（首行缩进两字）正文不缩进表正文正文非缩进特点二段1首行缩进正文缩进 Char特点 Cha...2..."/>
    <w:basedOn w:val="a"/>
    <w:link w:val="1CharCha2Char"/>
    <w:qFormat/>
    <w:pPr>
      <w:adjustRightInd w:val="0"/>
      <w:snapToGrid w:val="0"/>
      <w:spacing w:line="360" w:lineRule="auto"/>
      <w:ind w:firstLineChars="200" w:firstLine="200"/>
    </w:pPr>
    <w:rPr>
      <w:rFonts w:ascii="宋体"/>
      <w:sz w:val="24"/>
    </w:rPr>
  </w:style>
  <w:style w:type="character" w:customStyle="1" w:styleId="ca-92">
    <w:name w:val="ca-92"/>
    <w:qFormat/>
  </w:style>
  <w:style w:type="character" w:customStyle="1" w:styleId="2CharChar0">
    <w:name w:val="正文文本 2 Char Char"/>
    <w:qFormat/>
    <w:rPr>
      <w:rFonts w:eastAsia="宋体"/>
      <w:kern w:val="2"/>
      <w:sz w:val="24"/>
      <w:lang w:val="en-US" w:eastAsia="zh-CN" w:bidi="ar-SA"/>
    </w:rPr>
  </w:style>
  <w:style w:type="character" w:customStyle="1" w:styleId="f101">
    <w:name w:val="f101"/>
    <w:qFormat/>
    <w:rPr>
      <w:sz w:val="20"/>
      <w:szCs w:val="20"/>
    </w:rPr>
  </w:style>
  <w:style w:type="character" w:customStyle="1" w:styleId="1fb">
    <w:name w:val="页脚 字符1"/>
    <w:uiPriority w:val="99"/>
    <w:qFormat/>
    <w:rPr>
      <w:rFonts w:ascii="Times New Roman" w:eastAsia="宋体" w:hAnsi="Times New Roman" w:cs="Times New Roman"/>
      <w:kern w:val="2"/>
      <w:sz w:val="18"/>
      <w:szCs w:val="18"/>
      <w:lang w:val="en-US" w:eastAsia="zh-CN" w:bidi="ar-SA"/>
    </w:rPr>
  </w:style>
  <w:style w:type="character" w:customStyle="1" w:styleId="215">
    <w:name w:val="正文文本缩进 2 字符1"/>
    <w:qFormat/>
    <w:rPr>
      <w:rFonts w:ascii="Times New Roman" w:eastAsia="宋体" w:hAnsi="Times New Roman" w:cs="Times New Roman"/>
      <w:kern w:val="2"/>
      <w:sz w:val="28"/>
      <w:szCs w:val="24"/>
      <w:lang w:val="en-US" w:eastAsia="zh-CN" w:bidi="ar-SA"/>
    </w:rPr>
  </w:style>
  <w:style w:type="character" w:customStyle="1" w:styleId="1fc">
    <w:name w:val="纯文本 字符1"/>
    <w:qFormat/>
    <w:rPr>
      <w:rFonts w:ascii="Courier New" w:eastAsia="宋体" w:hAnsi="Courier New" w:cs="Times New Roman"/>
      <w:kern w:val="2"/>
      <w:sz w:val="21"/>
      <w:lang w:val="en-US" w:eastAsia="zh-CN" w:bidi="ar-SA"/>
    </w:rPr>
  </w:style>
  <w:style w:type="character" w:customStyle="1" w:styleId="1fd">
    <w:name w:val="正文文本缩进 字符1"/>
    <w:qFormat/>
    <w:rPr>
      <w:rFonts w:ascii="Times New Roman" w:eastAsia="宋体" w:hAnsi="Times New Roman" w:cs="Times New Roman"/>
      <w:kern w:val="2"/>
      <w:sz w:val="21"/>
      <w:szCs w:val="24"/>
      <w:lang w:val="en-US" w:eastAsia="zh-CN" w:bidi="ar-SA"/>
    </w:rPr>
  </w:style>
  <w:style w:type="character" w:customStyle="1" w:styleId="CharChar131111">
    <w:name w:val="Char Char131111"/>
    <w:qFormat/>
    <w:rPr>
      <w:rFonts w:ascii="宋体" w:eastAsia="宋体" w:hAnsi="Courier New"/>
      <w:kern w:val="2"/>
      <w:sz w:val="21"/>
      <w:lang w:val="en-US" w:eastAsia="zh-CN" w:bidi="ar-SA"/>
    </w:rPr>
  </w:style>
  <w:style w:type="character" w:customStyle="1" w:styleId="CharCharc">
    <w:name w:val="表头 Char Char"/>
    <w:link w:val="afffffc"/>
    <w:qFormat/>
    <w:rPr>
      <w:rFonts w:eastAsia="黑体"/>
    </w:rPr>
  </w:style>
  <w:style w:type="paragraph" w:customStyle="1" w:styleId="afffffc">
    <w:name w:val="表头"/>
    <w:basedOn w:val="a"/>
    <w:link w:val="CharCharc"/>
    <w:qFormat/>
    <w:pPr>
      <w:topLinePunct/>
      <w:spacing w:before="160" w:after="60"/>
      <w:jc w:val="center"/>
    </w:pPr>
    <w:rPr>
      <w:rFonts w:eastAsia="黑体"/>
    </w:rPr>
  </w:style>
  <w:style w:type="character" w:customStyle="1" w:styleId="style141">
    <w:name w:val="style141"/>
    <w:qFormat/>
    <w:rPr>
      <w:color w:val="1F1F1F"/>
      <w:sz w:val="24"/>
      <w:szCs w:val="24"/>
    </w:rPr>
  </w:style>
  <w:style w:type="character" w:customStyle="1" w:styleId="2CharChar1">
    <w:name w:val="样式 正文缩进 + 首行缩进:  2 字符 Char Char"/>
    <w:qFormat/>
    <w:rPr>
      <w:sz w:val="24"/>
    </w:rPr>
  </w:style>
  <w:style w:type="character" w:customStyle="1" w:styleId="CharChard">
    <w:name w:val="明显引用 Char Char"/>
    <w:qFormat/>
    <w:rPr>
      <w:b/>
      <w:bCs/>
      <w:i/>
      <w:iCs/>
      <w:color w:val="4F81BD"/>
      <w:kern w:val="2"/>
      <w:sz w:val="21"/>
      <w:szCs w:val="22"/>
      <w:lang w:bidi="ar-SA"/>
    </w:rPr>
  </w:style>
  <w:style w:type="character" w:customStyle="1" w:styleId="55">
    <w:name w:val="明显强调5"/>
    <w:qFormat/>
    <w:rPr>
      <w:rFonts w:ascii="Times New Roman" w:eastAsia="宋体" w:hAnsi="Times New Roman" w:cs="Times New Roman"/>
      <w:b/>
      <w:i/>
      <w:color w:val="4F81BD"/>
    </w:rPr>
  </w:style>
  <w:style w:type="character" w:customStyle="1" w:styleId="56">
    <w:name w:val="不明显参考5"/>
    <w:qFormat/>
    <w:rPr>
      <w:rFonts w:ascii="Times New Roman" w:eastAsia="宋体" w:hAnsi="Times New Roman" w:cs="Times New Roman"/>
      <w:smallCaps/>
      <w:color w:val="C0504D"/>
      <w:u w:val="single"/>
    </w:rPr>
  </w:style>
  <w:style w:type="character" w:customStyle="1" w:styleId="3f">
    <w:name w:val="书籍标题3"/>
    <w:qFormat/>
    <w:rPr>
      <w:rFonts w:ascii="Times New Roman" w:eastAsia="宋体" w:hAnsi="Times New Roman" w:cs="Times New Roman"/>
      <w:b/>
      <w:smallCaps/>
      <w:spacing w:val="5"/>
    </w:rPr>
  </w:style>
  <w:style w:type="character" w:customStyle="1" w:styleId="1fe">
    <w:name w:val="批注文字 字符1"/>
    <w:qFormat/>
    <w:rPr>
      <w:rFonts w:ascii="Times New Roman" w:eastAsia="宋体" w:hAnsi="Times New Roman" w:cs="Times New Roman"/>
      <w:kern w:val="2"/>
      <w:sz w:val="24"/>
      <w:szCs w:val="24"/>
      <w:lang w:val="en-US" w:eastAsia="zh-CN" w:bidi="ar-SA"/>
    </w:rPr>
  </w:style>
  <w:style w:type="character" w:customStyle="1" w:styleId="3-61">
    <w:name w:val="中等深浅网格 3 - 强调文字颜色 61"/>
    <w:qFormat/>
    <w:rPr>
      <w:b/>
      <w:bCs/>
      <w:smallCaps/>
      <w:spacing w:val="5"/>
    </w:rPr>
  </w:style>
  <w:style w:type="character" w:customStyle="1" w:styleId="2-61">
    <w:name w:val="中等深浅列表 2 - 强调文字颜色 61"/>
    <w:qFormat/>
    <w:rPr>
      <w:b/>
      <w:bCs/>
      <w:i/>
      <w:iCs/>
      <w:color w:val="4F81BD"/>
    </w:rPr>
  </w:style>
  <w:style w:type="character" w:customStyle="1" w:styleId="H6Char">
    <w:name w:val="H6 Char"/>
    <w:qFormat/>
    <w:rPr>
      <w:rFonts w:ascii="Arial" w:eastAsia="黑体" w:hAnsi="Arial"/>
      <w:bCs/>
      <w:kern w:val="2"/>
      <w:sz w:val="24"/>
      <w:szCs w:val="24"/>
    </w:rPr>
  </w:style>
  <w:style w:type="character" w:customStyle="1" w:styleId="CharChar41">
    <w:name w:val="Char Char41"/>
    <w:qFormat/>
    <w:rPr>
      <w:rFonts w:ascii="Times New Roman" w:eastAsia="宋体" w:hAnsi="Times New Roman" w:cs="Times New Roman"/>
      <w:b/>
      <w:bCs/>
      <w:kern w:val="44"/>
      <w:sz w:val="44"/>
      <w:szCs w:val="44"/>
      <w:lang w:val="en-US" w:eastAsia="zh-CN" w:bidi="ar-SA"/>
    </w:rPr>
  </w:style>
  <w:style w:type="character" w:customStyle="1" w:styleId="2ff9">
    <w:name w:val="批注文字 字符2"/>
    <w:qFormat/>
    <w:rPr>
      <w:rFonts w:ascii="Times New Roman" w:eastAsia="宋体" w:hAnsi="Times New Roman" w:cs="Times New Roman"/>
      <w:kern w:val="2"/>
      <w:sz w:val="24"/>
      <w:szCs w:val="24"/>
      <w:lang w:val="en-US" w:eastAsia="zh-CN" w:bidi="ar-SA"/>
    </w:rPr>
  </w:style>
  <w:style w:type="character" w:customStyle="1" w:styleId="CharChar121">
    <w:name w:val="Char Char121"/>
    <w:qFormat/>
    <w:rPr>
      <w:rFonts w:ascii="Arial" w:eastAsia="黑体" w:hAnsi="Arial"/>
      <w:sz w:val="21"/>
      <w:szCs w:val="21"/>
      <w:lang w:val="en-US" w:eastAsia="zh-CN" w:bidi="ar-SA"/>
    </w:rPr>
  </w:style>
  <w:style w:type="character" w:customStyle="1" w:styleId="CharChar131">
    <w:name w:val="Char Char131"/>
    <w:qFormat/>
    <w:rPr>
      <w:rFonts w:ascii="宋体" w:eastAsia="宋体" w:hAnsi="Courier New"/>
      <w:kern w:val="2"/>
      <w:sz w:val="21"/>
      <w:lang w:val="en-US" w:eastAsia="zh-CN" w:bidi="ar-SA"/>
    </w:rPr>
  </w:style>
  <w:style w:type="character" w:customStyle="1" w:styleId="Char2c">
    <w:name w:val="正文首行缩进 Char2"/>
    <w:uiPriority w:val="99"/>
    <w:qFormat/>
    <w:rPr>
      <w:rFonts w:ascii="Times New Roman" w:eastAsia="宋体" w:hAnsi="Times New Roman" w:cs="Times New Roman"/>
      <w:kern w:val="2"/>
      <w:sz w:val="24"/>
      <w:szCs w:val="24"/>
      <w:lang w:val="en-US" w:eastAsia="zh-CN" w:bidi="ar-SA"/>
    </w:rPr>
  </w:style>
  <w:style w:type="character" w:customStyle="1" w:styleId="2Char20">
    <w:name w:val="正文首行缩进 2 Char2"/>
    <w:uiPriority w:val="99"/>
    <w:qFormat/>
  </w:style>
  <w:style w:type="character" w:customStyle="1" w:styleId="314">
    <w:name w:val="标题 3 字符1"/>
    <w:qFormat/>
    <w:rPr>
      <w:rFonts w:ascii="Times New Roman" w:eastAsia="宋体" w:hAnsi="Times New Roman" w:cs="Times New Roman"/>
      <w:b/>
      <w:bCs/>
      <w:sz w:val="28"/>
      <w:szCs w:val="32"/>
      <w:lang w:val="en-US" w:eastAsia="zh-CN" w:bidi="ar-SA"/>
    </w:rPr>
  </w:style>
  <w:style w:type="character" w:customStyle="1" w:styleId="610">
    <w:name w:val="标题 6 字符1"/>
    <w:qFormat/>
    <w:rPr>
      <w:rFonts w:ascii="Arial" w:eastAsia="黑体" w:hAnsi="Arial" w:cs="Times New Roman"/>
      <w:b/>
      <w:bCs/>
      <w:sz w:val="24"/>
      <w:szCs w:val="24"/>
      <w:lang w:val="en-US" w:eastAsia="zh-CN" w:bidi="ar-SA"/>
    </w:rPr>
  </w:style>
  <w:style w:type="character" w:customStyle="1" w:styleId="510">
    <w:name w:val="标题 5 字符1"/>
    <w:qFormat/>
    <w:rPr>
      <w:rFonts w:ascii="Times New Roman" w:eastAsia="宋体" w:hAnsi="Times New Roman" w:cs="Times New Roman"/>
      <w:b/>
      <w:bCs/>
      <w:kern w:val="2"/>
      <w:sz w:val="28"/>
      <w:szCs w:val="28"/>
      <w:lang w:val="en-US" w:eastAsia="zh-CN" w:bidi="ar-SA"/>
    </w:rPr>
  </w:style>
  <w:style w:type="character" w:customStyle="1" w:styleId="1ff">
    <w:name w:val="注释标题 字符1"/>
    <w:qFormat/>
    <w:rPr>
      <w:rFonts w:ascii="宋体" w:eastAsia="宋体" w:hAnsi="宋体" w:cs="Times New Roman"/>
      <w:b/>
      <w:bCs/>
      <w:sz w:val="24"/>
      <w:szCs w:val="24"/>
    </w:rPr>
  </w:style>
  <w:style w:type="character" w:customStyle="1" w:styleId="1ff0">
    <w:name w:val="脚注文本 字符1"/>
    <w:qFormat/>
    <w:rPr>
      <w:rFonts w:ascii="Times New Roman" w:eastAsia="宋体" w:hAnsi="Times New Roman" w:cs="Times New Roman"/>
      <w:kern w:val="2"/>
      <w:lang w:val="en-US" w:eastAsia="zh-CN" w:bidi="ar-SA"/>
    </w:rPr>
  </w:style>
  <w:style w:type="character" w:customStyle="1" w:styleId="315">
    <w:name w:val="正文文本缩进 3 字符1"/>
    <w:qFormat/>
    <w:rPr>
      <w:rFonts w:ascii="Times New Roman" w:eastAsia="宋体" w:hAnsi="Times New Roman" w:cs="Times New Roman"/>
      <w:kern w:val="2"/>
      <w:sz w:val="16"/>
      <w:szCs w:val="16"/>
      <w:lang w:val="en-US" w:eastAsia="zh-CN" w:bidi="ar-SA"/>
    </w:rPr>
  </w:style>
  <w:style w:type="character" w:customStyle="1" w:styleId="HTML20">
    <w:name w:val="HTML 预设格式 字符2"/>
    <w:qFormat/>
    <w:rPr>
      <w:rFonts w:ascii="宋体" w:eastAsia="宋体" w:hAnsi="宋体" w:cs="Times New Roman"/>
      <w:sz w:val="24"/>
      <w:szCs w:val="24"/>
    </w:rPr>
  </w:style>
  <w:style w:type="character" w:customStyle="1" w:styleId="216">
    <w:name w:val="正文文本首行缩进 2 字符1"/>
    <w:uiPriority w:val="99"/>
    <w:qFormat/>
    <w:rPr>
      <w:rFonts w:ascii="Times New Roman" w:eastAsia="宋体" w:hAnsi="Times New Roman" w:cs="Times New Roman"/>
      <w:kern w:val="2"/>
      <w:sz w:val="21"/>
      <w:szCs w:val="24"/>
      <w:lang w:val="en-US" w:eastAsia="zh-CN" w:bidi="ar-SA"/>
    </w:rPr>
  </w:style>
  <w:style w:type="character" w:customStyle="1" w:styleId="1ff1">
    <w:name w:val="明显引用 字符1"/>
    <w:qFormat/>
    <w:rPr>
      <w:rFonts w:ascii="Times New Roman" w:eastAsia="宋体" w:hAnsi="Times New Roman" w:cs="Times New Roman"/>
      <w:b/>
      <w:i/>
      <w:color w:val="4F81BD"/>
      <w:kern w:val="2"/>
      <w:sz w:val="22"/>
      <w:lang w:bidi="ar-SA"/>
    </w:rPr>
  </w:style>
  <w:style w:type="character" w:customStyle="1" w:styleId="UserStyle43">
    <w:name w:val="UserStyle_43"/>
    <w:link w:val="BodyTextIndent3"/>
    <w:qFormat/>
    <w:rPr>
      <w:sz w:val="16"/>
      <w:szCs w:val="16"/>
    </w:rPr>
  </w:style>
  <w:style w:type="paragraph" w:customStyle="1" w:styleId="BodyTextIndent3">
    <w:name w:val="BodyTextIndent3"/>
    <w:basedOn w:val="a"/>
    <w:link w:val="UserStyle43"/>
    <w:qFormat/>
    <w:pPr>
      <w:widowControl/>
      <w:spacing w:after="120"/>
      <w:ind w:leftChars="200" w:left="420"/>
    </w:pPr>
    <w:rPr>
      <w:sz w:val="16"/>
      <w:szCs w:val="16"/>
    </w:rPr>
  </w:style>
  <w:style w:type="character" w:customStyle="1" w:styleId="7Char1">
    <w:name w:val="标题 7 Char1"/>
    <w:qFormat/>
    <w:rPr>
      <w:rFonts w:eastAsia="宋体"/>
      <w:b/>
      <w:bCs/>
      <w:sz w:val="24"/>
      <w:szCs w:val="24"/>
      <w:lang w:val="en-US" w:eastAsia="zh-CN" w:bidi="ar-SA"/>
    </w:rPr>
  </w:style>
  <w:style w:type="paragraph" w:customStyle="1" w:styleId="2ffa">
    <w:name w:val="引用2"/>
    <w:basedOn w:val="a"/>
    <w:next w:val="a"/>
    <w:qFormat/>
    <w:rPr>
      <w:rFonts w:ascii="Times New Roman" w:eastAsia="宋体" w:hAnsi="Times New Roman" w:cs="Times New Roman"/>
      <w:i/>
      <w:color w:val="000000"/>
      <w:sz w:val="22"/>
      <w:szCs w:val="20"/>
    </w:rPr>
  </w:style>
  <w:style w:type="character" w:customStyle="1" w:styleId="9Char1">
    <w:name w:val="标题 9 Char1"/>
    <w:qFormat/>
    <w:rPr>
      <w:rFonts w:ascii="Arial" w:eastAsia="黑体" w:hAnsi="Arial"/>
      <w:sz w:val="21"/>
      <w:szCs w:val="21"/>
      <w:lang w:val="en-US" w:eastAsia="zh-CN" w:bidi="ar-SA"/>
    </w:rPr>
  </w:style>
  <w:style w:type="character" w:customStyle="1" w:styleId="CharChar1831">
    <w:name w:val="Char Char1831"/>
    <w:qFormat/>
    <w:rPr>
      <w:rFonts w:ascii="Times New Roman" w:eastAsia="宋体" w:hAnsi="Times New Roman" w:cs="Times New Roman"/>
      <w:b/>
      <w:bCs/>
      <w:kern w:val="44"/>
      <w:sz w:val="44"/>
      <w:szCs w:val="44"/>
    </w:rPr>
  </w:style>
  <w:style w:type="character" w:customStyle="1" w:styleId="t-link41">
    <w:name w:val="t-link41"/>
    <w:qFormat/>
  </w:style>
  <w:style w:type="character" w:customStyle="1" w:styleId="6Char1">
    <w:name w:val="标题 6 Char1"/>
    <w:qFormat/>
    <w:rPr>
      <w:rFonts w:ascii="Arial" w:eastAsia="黑体" w:hAnsi="Arial"/>
      <w:b/>
      <w:bCs/>
      <w:sz w:val="24"/>
      <w:szCs w:val="24"/>
      <w:lang w:val="en-US" w:eastAsia="zh-CN" w:bidi="ar-SA"/>
    </w:rPr>
  </w:style>
  <w:style w:type="character" w:customStyle="1" w:styleId="Char2d">
    <w:name w:val="批注文字 Char2"/>
    <w:uiPriority w:val="99"/>
    <w:qFormat/>
    <w:rPr>
      <w:rFonts w:ascii="Times New Roman" w:eastAsia="宋体" w:hAnsi="Times New Roman" w:cs="Times New Roman"/>
      <w:kern w:val="2"/>
      <w:sz w:val="21"/>
      <w:szCs w:val="24"/>
    </w:rPr>
  </w:style>
  <w:style w:type="character" w:customStyle="1" w:styleId="Char3a">
    <w:name w:val="明显引用 Char3"/>
    <w:uiPriority w:val="30"/>
    <w:qFormat/>
    <w:rPr>
      <w:rFonts w:ascii="Times New Roman" w:eastAsia="宋体" w:hAnsi="Times New Roman" w:cs="Times New Roman"/>
      <w:i/>
      <w:iCs/>
      <w:color w:val="5B9BD5"/>
      <w:szCs w:val="24"/>
    </w:rPr>
  </w:style>
  <w:style w:type="character" w:customStyle="1" w:styleId="CharChar1731">
    <w:name w:val="Char Char1731"/>
    <w:qFormat/>
    <w:rPr>
      <w:rFonts w:ascii="Cambria" w:eastAsia="宋体" w:hAnsi="Cambria" w:cs="Times New Roman"/>
      <w:b/>
      <w:bCs/>
      <w:kern w:val="2"/>
      <w:sz w:val="32"/>
      <w:szCs w:val="32"/>
    </w:rPr>
  </w:style>
  <w:style w:type="character" w:customStyle="1" w:styleId="CharCharChar11">
    <w:name w:val="普通文字 Char Char Char1"/>
    <w:qFormat/>
    <w:rPr>
      <w:rFonts w:ascii="Courier New" w:eastAsia="宋体" w:hAnsi="Courier New" w:cs="Times New Roman"/>
      <w:kern w:val="2"/>
      <w:sz w:val="21"/>
    </w:rPr>
  </w:style>
  <w:style w:type="character" w:customStyle="1" w:styleId="CharChar61">
    <w:name w:val="Char Char61"/>
    <w:qFormat/>
    <w:rPr>
      <w:rFonts w:ascii="Arial" w:eastAsia="黑体" w:hAnsi="Arial" w:cs="Times New Roman"/>
      <w:b/>
      <w:bCs/>
      <w:kern w:val="2"/>
      <w:sz w:val="32"/>
      <w:szCs w:val="32"/>
      <w:lang w:val="en-US" w:eastAsia="zh-CN" w:bidi="ar-SA"/>
    </w:rPr>
  </w:style>
  <w:style w:type="character" w:customStyle="1" w:styleId="1ff2">
    <w:name w:val="访问过的超链接1"/>
    <w:uiPriority w:val="99"/>
    <w:unhideWhenUsed/>
    <w:qFormat/>
    <w:rPr>
      <w:color w:val="954F72"/>
      <w:u w:val="single"/>
    </w:rPr>
  </w:style>
  <w:style w:type="character" w:customStyle="1" w:styleId="4Char1">
    <w:name w:val="标题 4 Char1"/>
    <w:qFormat/>
    <w:rPr>
      <w:rFonts w:ascii="Arial" w:eastAsia="黑体" w:hAnsi="Arial"/>
      <w:b/>
      <w:bCs/>
      <w:kern w:val="2"/>
      <w:sz w:val="28"/>
      <w:szCs w:val="28"/>
      <w:lang w:val="en-US" w:eastAsia="zh-CN" w:bidi="ar-SA"/>
    </w:rPr>
  </w:style>
  <w:style w:type="character" w:customStyle="1" w:styleId="CharChar3121">
    <w:name w:val="Char Char3121"/>
    <w:qFormat/>
    <w:rPr>
      <w:rFonts w:ascii="Arial" w:eastAsia="黑体" w:hAnsi="Arial" w:cs="Times New Roman"/>
      <w:b/>
      <w:bCs/>
      <w:kern w:val="2"/>
      <w:sz w:val="32"/>
      <w:szCs w:val="32"/>
      <w:lang w:val="en-US" w:eastAsia="zh-CN" w:bidi="ar-SA"/>
    </w:rPr>
  </w:style>
  <w:style w:type="character" w:customStyle="1" w:styleId="Char3b">
    <w:name w:val="批注主题 Char3"/>
    <w:uiPriority w:val="99"/>
    <w:qFormat/>
    <w:rPr>
      <w:rFonts w:ascii="Times New Roman" w:eastAsia="宋体" w:hAnsi="Times New Roman" w:cs="Times New Roman"/>
      <w:b/>
      <w:bCs/>
      <w:kern w:val="2"/>
      <w:sz w:val="21"/>
      <w:szCs w:val="24"/>
    </w:rPr>
  </w:style>
  <w:style w:type="character" w:customStyle="1" w:styleId="Char2e">
    <w:name w:val="脚注文本 Char2"/>
    <w:uiPriority w:val="99"/>
    <w:semiHidden/>
    <w:qFormat/>
    <w:rPr>
      <w:rFonts w:ascii="Times New Roman" w:eastAsia="宋体" w:hAnsi="Times New Roman" w:cs="Times New Roman"/>
      <w:sz w:val="18"/>
      <w:szCs w:val="18"/>
    </w:rPr>
  </w:style>
  <w:style w:type="character" w:customStyle="1" w:styleId="Char3c">
    <w:name w:val="副标题 Char3"/>
    <w:uiPriority w:val="11"/>
    <w:qFormat/>
    <w:rPr>
      <w:rFonts w:ascii="Calibri Light" w:eastAsia="宋体" w:hAnsi="Calibri Light" w:cs="Times New Roman"/>
      <w:b/>
      <w:bCs/>
      <w:kern w:val="28"/>
      <w:sz w:val="32"/>
      <w:szCs w:val="32"/>
    </w:rPr>
  </w:style>
  <w:style w:type="character" w:customStyle="1" w:styleId="CharCharCharCharCharChar21">
    <w:name w:val="Char Char Char Char Char Char21"/>
    <w:qFormat/>
    <w:rPr>
      <w:rFonts w:ascii="Cambria" w:eastAsia="宋体" w:hAnsi="Cambria" w:cs="Times New Roman"/>
      <w:b/>
      <w:bCs/>
      <w:kern w:val="2"/>
      <w:sz w:val="32"/>
      <w:szCs w:val="32"/>
      <w:lang w:bidi="ar-SA"/>
    </w:rPr>
  </w:style>
  <w:style w:type="character" w:customStyle="1" w:styleId="CharChar931">
    <w:name w:val="Char Char931"/>
    <w:qFormat/>
    <w:rPr>
      <w:rFonts w:ascii="Times New Roman" w:eastAsia="宋体" w:hAnsi="Times New Roman" w:cs="Times New Roman"/>
      <w:kern w:val="2"/>
      <w:sz w:val="21"/>
      <w:szCs w:val="22"/>
    </w:rPr>
  </w:style>
  <w:style w:type="character" w:customStyle="1" w:styleId="HTMLChar1">
    <w:name w:val="HTML 预设格式 Char1"/>
    <w:uiPriority w:val="99"/>
    <w:qFormat/>
    <w:rPr>
      <w:rFonts w:ascii="Courier New" w:eastAsia="宋体" w:hAnsi="Courier New" w:cs="Courier New"/>
      <w:sz w:val="20"/>
      <w:szCs w:val="20"/>
    </w:rPr>
  </w:style>
  <w:style w:type="paragraph" w:customStyle="1" w:styleId="2ffb">
    <w:name w:val="明显引用2"/>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character" w:customStyle="1" w:styleId="NoSpacingChar">
    <w:name w:val="No Spacing Char"/>
    <w:qFormat/>
    <w:rPr>
      <w:rFonts w:ascii="Calibri" w:hAnsi="Calibri"/>
      <w:kern w:val="2"/>
      <w:sz w:val="21"/>
      <w:szCs w:val="22"/>
    </w:rPr>
  </w:style>
  <w:style w:type="character" w:customStyle="1" w:styleId="3Char30">
    <w:name w:val="正文文本 3 Char3"/>
    <w:uiPriority w:val="99"/>
    <w:semiHidden/>
    <w:qFormat/>
    <w:rPr>
      <w:kern w:val="2"/>
      <w:sz w:val="16"/>
      <w:szCs w:val="16"/>
    </w:rPr>
  </w:style>
  <w:style w:type="character" w:customStyle="1" w:styleId="AChar">
    <w:name w:val="（A） Char"/>
    <w:qFormat/>
    <w:rPr>
      <w:rFonts w:ascii="Arial" w:eastAsia="黑体" w:hAnsi="Arial"/>
      <w:kern w:val="2"/>
      <w:sz w:val="24"/>
      <w:szCs w:val="24"/>
    </w:rPr>
  </w:style>
  <w:style w:type="character" w:customStyle="1" w:styleId="Charfc">
    <w:name w:val="文字 Char"/>
    <w:link w:val="afffffd"/>
    <w:qFormat/>
    <w:locked/>
    <w:rPr>
      <w:rFonts w:ascii="宋体" w:hAnsi="宋体"/>
      <w:sz w:val="28"/>
    </w:rPr>
  </w:style>
  <w:style w:type="paragraph" w:customStyle="1" w:styleId="afffffd">
    <w:name w:val="文字"/>
    <w:basedOn w:val="a"/>
    <w:link w:val="Charfc"/>
    <w:qFormat/>
    <w:pPr>
      <w:tabs>
        <w:tab w:val="left" w:pos="8520"/>
      </w:tabs>
      <w:spacing w:line="312" w:lineRule="auto"/>
      <w:ind w:right="-210" w:firstLine="556"/>
    </w:pPr>
    <w:rPr>
      <w:rFonts w:ascii="宋体" w:hAnsi="宋体"/>
      <w:sz w:val="28"/>
    </w:rPr>
  </w:style>
  <w:style w:type="character" w:customStyle="1" w:styleId="TableTextChar">
    <w:name w:val="Table Text Char"/>
    <w:link w:val="TableText"/>
    <w:qFormat/>
    <w:rPr>
      <w:rFonts w:ascii="Arial" w:hAnsi="Arial"/>
      <w:sz w:val="18"/>
      <w:szCs w:val="18"/>
    </w:rPr>
  </w:style>
  <w:style w:type="paragraph" w:customStyle="1" w:styleId="TableText">
    <w:name w:val="Table Text"/>
    <w:link w:val="TableTextChar"/>
    <w:qFormat/>
    <w:pPr>
      <w:snapToGrid w:val="0"/>
      <w:spacing w:before="80" w:after="80"/>
    </w:pPr>
    <w:rPr>
      <w:rFonts w:ascii="Arial" w:hAnsi="Arial"/>
      <w:kern w:val="2"/>
      <w:sz w:val="18"/>
      <w:szCs w:val="18"/>
    </w:rPr>
  </w:style>
  <w:style w:type="character" w:customStyle="1" w:styleId="ft3151">
    <w:name w:val="ft3151"/>
    <w:qFormat/>
    <w:rPr>
      <w:rFonts w:ascii="Times" w:hAnsi="Times" w:hint="default"/>
      <w:color w:val="000000"/>
      <w:spacing w:val="19"/>
      <w:sz w:val="17"/>
      <w:szCs w:val="17"/>
    </w:rPr>
  </w:style>
  <w:style w:type="character" w:customStyle="1" w:styleId="CharChar14">
    <w:name w:val="Char Char14"/>
    <w:qFormat/>
    <w:rPr>
      <w:rFonts w:ascii="Arial" w:eastAsia="黑体" w:hAnsi="Arial"/>
      <w:b/>
      <w:bCs/>
      <w:kern w:val="2"/>
      <w:sz w:val="28"/>
      <w:szCs w:val="28"/>
      <w:lang w:val="en-US" w:eastAsia="zh-CN" w:bidi="ar-SA"/>
    </w:rPr>
  </w:style>
  <w:style w:type="character" w:customStyle="1" w:styleId="Charfd">
    <w:name w:val="列出段落 Char"/>
    <w:link w:val="3f0"/>
    <w:uiPriority w:val="34"/>
    <w:qFormat/>
    <w:locked/>
    <w:rPr>
      <w:rFonts w:ascii="Calibri" w:hAnsi="Calibri"/>
      <w:sz w:val="24"/>
    </w:rPr>
  </w:style>
  <w:style w:type="paragraph" w:customStyle="1" w:styleId="3f0">
    <w:name w:val="列出段落3"/>
    <w:basedOn w:val="a"/>
    <w:link w:val="Charfd"/>
    <w:uiPriority w:val="34"/>
    <w:qFormat/>
    <w:pPr>
      <w:spacing w:line="360" w:lineRule="auto"/>
      <w:ind w:firstLineChars="200" w:firstLine="420"/>
    </w:pPr>
    <w:rPr>
      <w:rFonts w:ascii="Calibri" w:hAnsi="Calibri"/>
      <w:sz w:val="24"/>
    </w:rPr>
  </w:style>
  <w:style w:type="character" w:customStyle="1" w:styleId="font01">
    <w:name w:val="font01"/>
    <w:qFormat/>
    <w:rPr>
      <w:rFonts w:ascii="宋体" w:eastAsia="宋体" w:hAnsi="宋体" w:cs="宋体" w:hint="eastAsia"/>
      <w:color w:val="000000"/>
      <w:sz w:val="21"/>
      <w:szCs w:val="21"/>
    </w:rPr>
  </w:style>
  <w:style w:type="character" w:customStyle="1" w:styleId="2Char5">
    <w:name w:val="样式 正文缩进 + 首行缩进:  2 字符 Char"/>
    <w:link w:val="2ffc"/>
    <w:qFormat/>
    <w:rPr>
      <w:sz w:val="24"/>
    </w:rPr>
  </w:style>
  <w:style w:type="paragraph" w:customStyle="1" w:styleId="2ffc">
    <w:name w:val="样式 正文缩进 + 首行缩进:  2 字符"/>
    <w:basedOn w:val="a5"/>
    <w:link w:val="2Char5"/>
    <w:qFormat/>
    <w:pPr>
      <w:spacing w:line="360" w:lineRule="auto"/>
      <w:ind w:firstLineChars="200" w:firstLine="480"/>
    </w:pPr>
    <w:rPr>
      <w:sz w:val="24"/>
      <w:szCs w:val="24"/>
    </w:rPr>
  </w:style>
  <w:style w:type="character" w:customStyle="1" w:styleId="footerlink">
    <w:name w:val="footerlink"/>
    <w:qFormat/>
  </w:style>
  <w:style w:type="character" w:customStyle="1" w:styleId="style921">
    <w:name w:val="style921"/>
    <w:qFormat/>
    <w:rPr>
      <w:b/>
      <w:bCs/>
      <w:color w:val="FFFFFF"/>
      <w:sz w:val="18"/>
      <w:szCs w:val="18"/>
    </w:rPr>
  </w:style>
  <w:style w:type="character" w:customStyle="1" w:styleId="NormalCHChar">
    <w:name w:val="Normal CH Char"/>
    <w:link w:val="NormalCH"/>
    <w:qFormat/>
    <w:rPr>
      <w:rFonts w:ascii="Arial" w:hAnsi="Arial"/>
    </w:rPr>
  </w:style>
  <w:style w:type="paragraph" w:customStyle="1" w:styleId="NormalCH">
    <w:name w:val="Normal CH"/>
    <w:basedOn w:val="a"/>
    <w:link w:val="NormalCHChar"/>
    <w:qFormat/>
    <w:pPr>
      <w:widowControl/>
      <w:spacing w:before="60" w:after="60"/>
      <w:ind w:firstLineChars="213" w:firstLine="213"/>
      <w:jc w:val="left"/>
    </w:pPr>
    <w:rPr>
      <w:rFonts w:ascii="Arial" w:hAnsi="Arial"/>
    </w:rPr>
  </w:style>
  <w:style w:type="character" w:customStyle="1" w:styleId="-1Char">
    <w:name w:val="彩色列表 - 强调文字颜色 1 Char"/>
    <w:link w:val="-11"/>
    <w:qFormat/>
    <w:rPr>
      <w:rFonts w:ascii="Calibri" w:hAnsi="Calibri"/>
    </w:rPr>
  </w:style>
  <w:style w:type="paragraph" w:customStyle="1" w:styleId="-11">
    <w:name w:val="彩色列表 - 强调文字颜色 11"/>
    <w:basedOn w:val="a"/>
    <w:link w:val="-1Char"/>
    <w:qFormat/>
    <w:pPr>
      <w:ind w:firstLineChars="200" w:firstLine="420"/>
    </w:pPr>
    <w:rPr>
      <w:rFonts w:ascii="Calibri" w:hAnsi="Calibri"/>
    </w:rPr>
  </w:style>
  <w:style w:type="character" w:customStyle="1" w:styleId="style1051">
    <w:name w:val="style1051"/>
    <w:qFormat/>
    <w:rPr>
      <w:color w:val="660099"/>
    </w:rPr>
  </w:style>
  <w:style w:type="character" w:customStyle="1" w:styleId="3CharChar">
    <w:name w:val="文章标题3级 Char Char"/>
    <w:link w:val="3f1"/>
    <w:qFormat/>
    <w:rPr>
      <w:rFonts w:ascii="宋体" w:hAnsi="宋体"/>
      <w:b/>
      <w:bCs/>
      <w:caps/>
      <w:sz w:val="24"/>
    </w:rPr>
  </w:style>
  <w:style w:type="paragraph" w:customStyle="1" w:styleId="3f1">
    <w:name w:val="文章标题3级"/>
    <w:basedOn w:val="a"/>
    <w:next w:val="a"/>
    <w:link w:val="3CharChar"/>
    <w:qFormat/>
    <w:pPr>
      <w:widowControl/>
      <w:spacing w:beforeLines="50" w:afterLines="50" w:line="360" w:lineRule="auto"/>
      <w:outlineLvl w:val="2"/>
    </w:pPr>
    <w:rPr>
      <w:rFonts w:ascii="宋体" w:hAnsi="宋体"/>
      <w:b/>
      <w:bCs/>
      <w:caps/>
      <w:sz w:val="24"/>
    </w:rPr>
  </w:style>
  <w:style w:type="character" w:customStyle="1" w:styleId="BodyChar">
    <w:name w:val="Body Char"/>
    <w:link w:val="Body"/>
    <w:qFormat/>
    <w:locked/>
    <w:rPr>
      <w:rFonts w:ascii="宋体" w:hAnsi="宋体"/>
      <w:b/>
      <w:sz w:val="28"/>
      <w:szCs w:val="28"/>
    </w:rPr>
  </w:style>
  <w:style w:type="paragraph" w:customStyle="1" w:styleId="Body">
    <w:name w:val="Body"/>
    <w:basedOn w:val="a"/>
    <w:link w:val="BodyChar"/>
    <w:qFormat/>
    <w:pPr>
      <w:widowControl/>
      <w:tabs>
        <w:tab w:val="left" w:pos="9356"/>
      </w:tabs>
      <w:spacing w:line="360" w:lineRule="auto"/>
      <w:ind w:firstLineChars="200" w:firstLine="562"/>
    </w:pPr>
    <w:rPr>
      <w:rFonts w:ascii="宋体" w:hAnsi="宋体"/>
      <w:b/>
      <w:sz w:val="28"/>
      <w:szCs w:val="28"/>
    </w:rPr>
  </w:style>
  <w:style w:type="character" w:customStyle="1" w:styleId="list1">
    <w:name w:val="list1"/>
    <w:qFormat/>
    <w:rPr>
      <w:color w:val="21303A"/>
      <w:u w:val="none"/>
    </w:rPr>
  </w:style>
  <w:style w:type="character" w:customStyle="1" w:styleId="CharChare">
    <w:name w:val="首行缩进 Char Char"/>
    <w:qFormat/>
    <w:rPr>
      <w:rFonts w:ascii="宋体" w:eastAsia="宋体" w:hAnsi="宋体"/>
      <w:kern w:val="2"/>
      <w:sz w:val="21"/>
      <w:szCs w:val="24"/>
      <w:lang w:val="en-US" w:eastAsia="zh-CN" w:bidi="ar-SA"/>
    </w:rPr>
  </w:style>
  <w:style w:type="character" w:customStyle="1" w:styleId="style1071">
    <w:name w:val="style1071"/>
    <w:qFormat/>
    <w:rPr>
      <w:color w:val="000000"/>
      <w:sz w:val="20"/>
      <w:szCs w:val="20"/>
    </w:rPr>
  </w:style>
  <w:style w:type="character" w:customStyle="1" w:styleId="1ff3">
    <w:name w:val="页码1"/>
    <w:qFormat/>
  </w:style>
  <w:style w:type="character" w:customStyle="1" w:styleId="A80">
    <w:name w:val="A8"/>
    <w:qFormat/>
    <w:rPr>
      <w:color w:val="000000"/>
      <w:sz w:val="18"/>
    </w:rPr>
  </w:style>
  <w:style w:type="character" w:customStyle="1" w:styleId="ca-22">
    <w:name w:val="ca-22"/>
    <w:qFormat/>
  </w:style>
  <w:style w:type="character" w:customStyle="1" w:styleId="AChar0">
    <w:name w:val="项目编号A Char"/>
    <w:link w:val="Afffffe"/>
    <w:qFormat/>
    <w:rPr>
      <w:rFonts w:ascii="Arial" w:hAnsi="Arial"/>
      <w:sz w:val="24"/>
    </w:rPr>
  </w:style>
  <w:style w:type="paragraph" w:customStyle="1" w:styleId="Afffffe">
    <w:name w:val="项目编号A"/>
    <w:basedOn w:val="a"/>
    <w:link w:val="AChar0"/>
    <w:qFormat/>
    <w:pPr>
      <w:tabs>
        <w:tab w:val="left" w:pos="454"/>
      </w:tabs>
      <w:spacing w:line="360" w:lineRule="auto"/>
      <w:ind w:left="454" w:hanging="454"/>
      <w:jc w:val="left"/>
    </w:pPr>
    <w:rPr>
      <w:rFonts w:ascii="Arial" w:hAnsi="Arial"/>
      <w:sz w:val="24"/>
    </w:rPr>
  </w:style>
  <w:style w:type="character" w:customStyle="1" w:styleId="style121">
    <w:name w:val="style121"/>
    <w:qFormat/>
    <w:rPr>
      <w:b/>
      <w:bCs/>
      <w:color w:val="000000"/>
    </w:rPr>
  </w:style>
  <w:style w:type="character" w:customStyle="1" w:styleId="dw41">
    <w:name w:val="dw41"/>
    <w:qFormat/>
    <w:rPr>
      <w:color w:val="FFFFFF"/>
      <w:sz w:val="18"/>
      <w:szCs w:val="18"/>
      <w:u w:val="none"/>
    </w:rPr>
  </w:style>
  <w:style w:type="character" w:customStyle="1" w:styleId="spanparamvalue">
    <w:name w:val="span_paramvalue"/>
    <w:qFormat/>
  </w:style>
  <w:style w:type="character" w:customStyle="1" w:styleId="1ff4">
    <w:name w:val="批注框文本 字符1"/>
    <w:uiPriority w:val="99"/>
    <w:qFormat/>
    <w:rPr>
      <w:rFonts w:ascii="Times New Roman" w:eastAsia="宋体" w:hAnsi="Times New Roman" w:cs="Times New Roman"/>
      <w:kern w:val="2"/>
      <w:sz w:val="18"/>
      <w:szCs w:val="18"/>
      <w:lang w:val="en-US" w:eastAsia="zh-CN" w:bidi="ar-SA"/>
    </w:rPr>
  </w:style>
  <w:style w:type="character" w:customStyle="1" w:styleId="1ff5">
    <w:name w:val="日期 字符1"/>
    <w:qFormat/>
    <w:rPr>
      <w:rFonts w:ascii="Times New Roman" w:eastAsia="宋体" w:hAnsi="Times New Roman" w:cs="Times New Roman"/>
      <w:kern w:val="2"/>
      <w:sz w:val="24"/>
      <w:lang w:val="en-US" w:eastAsia="zh-CN" w:bidi="ar-SA"/>
    </w:rPr>
  </w:style>
  <w:style w:type="character" w:customStyle="1" w:styleId="1ff6">
    <w:name w:val="正文文本 字符1"/>
    <w:qFormat/>
    <w:rPr>
      <w:rFonts w:ascii="Times New Roman" w:eastAsia="宋体" w:hAnsi="Times New Roman" w:cs="Times New Roman"/>
      <w:kern w:val="2"/>
      <w:sz w:val="24"/>
      <w:lang w:val="en-US" w:eastAsia="zh-CN" w:bidi="ar-SA"/>
    </w:rPr>
  </w:style>
  <w:style w:type="character" w:customStyle="1" w:styleId="CharCharf">
    <w:name w:val="段 Char Char"/>
    <w:qFormat/>
    <w:rPr>
      <w:rFonts w:ascii="宋体"/>
      <w:sz w:val="21"/>
      <w:lang w:val="en-US" w:eastAsia="zh-CN" w:bidi="ar-SA"/>
    </w:rPr>
  </w:style>
  <w:style w:type="character" w:customStyle="1" w:styleId="4Char0">
    <w:name w:val="样式 标题 4 + 五号 Char"/>
    <w:link w:val="48"/>
    <w:qFormat/>
    <w:rPr>
      <w:rFonts w:ascii="Arial" w:eastAsia="黑体" w:hAnsi="Arial"/>
      <w:b/>
      <w:bCs/>
      <w:szCs w:val="28"/>
    </w:rPr>
  </w:style>
  <w:style w:type="paragraph" w:customStyle="1" w:styleId="48">
    <w:name w:val="样式 标题 4 + 五号"/>
    <w:basedOn w:val="4"/>
    <w:link w:val="4Char0"/>
    <w:qFormat/>
    <w:pPr>
      <w:keepLines/>
      <w:spacing w:line="374" w:lineRule="auto"/>
      <w:jc w:val="both"/>
    </w:pPr>
    <w:rPr>
      <w:rFonts w:ascii="Arial" w:eastAsia="黑体" w:hAnsi="Arial"/>
      <w:b/>
      <w:bCs/>
      <w:sz w:val="21"/>
    </w:rPr>
  </w:style>
  <w:style w:type="character" w:customStyle="1" w:styleId="3f2">
    <w:name w:val="明显强调3"/>
    <w:qFormat/>
    <w:rPr>
      <w:b/>
      <w:bCs/>
      <w:i/>
      <w:iCs/>
      <w:color w:val="4F81BD"/>
    </w:rPr>
  </w:style>
  <w:style w:type="character" w:customStyle="1" w:styleId="3CharChar0">
    <w:name w:val="标题 3 Char Char"/>
    <w:qFormat/>
    <w:rPr>
      <w:rFonts w:eastAsia="宋体"/>
      <w:b/>
      <w:bCs/>
      <w:kern w:val="2"/>
      <w:sz w:val="28"/>
      <w:szCs w:val="32"/>
      <w:lang w:val="en-US" w:eastAsia="zh-CN" w:bidi="ar-SA"/>
    </w:rPr>
  </w:style>
  <w:style w:type="character" w:customStyle="1" w:styleId="49">
    <w:name w:val="不明显强调4"/>
    <w:qFormat/>
    <w:rPr>
      <w:rFonts w:ascii="Times New Roman" w:eastAsia="宋体" w:hAnsi="Times New Roman" w:cs="Times New Roman"/>
      <w:i/>
      <w:color w:val="808080"/>
    </w:rPr>
  </w:style>
  <w:style w:type="paragraph" w:customStyle="1" w:styleId="Style1167">
    <w:name w:val="_Style 1167"/>
    <w:basedOn w:val="a"/>
    <w:next w:val="affff3"/>
    <w:qFormat/>
    <w:pPr>
      <w:ind w:firstLineChars="200" w:firstLine="420"/>
    </w:pPr>
    <w:rPr>
      <w:rFonts w:ascii="Times New Roman" w:eastAsia="宋体" w:hAnsi="Times New Roman" w:cs="Times New Roman"/>
    </w:rPr>
  </w:style>
  <w:style w:type="character" w:customStyle="1" w:styleId="Charfe">
    <w:name w:val="首行缩进 Char"/>
    <w:qFormat/>
    <w:rPr>
      <w:rFonts w:ascii="宋体" w:eastAsia="宋体" w:hAnsi="宋体"/>
      <w:kern w:val="2"/>
      <w:sz w:val="21"/>
      <w:szCs w:val="24"/>
      <w:lang w:val="en-US" w:eastAsia="zh-CN" w:bidi="ar-SA"/>
    </w:rPr>
  </w:style>
  <w:style w:type="character" w:customStyle="1" w:styleId="TableTextChar1CharChar">
    <w:name w:val="Table Text Char1 Char Char"/>
    <w:link w:val="TableTextChar1Char"/>
    <w:qFormat/>
    <w:rPr>
      <w:rFonts w:ascii="Arial" w:hAnsi="Arial"/>
      <w:sz w:val="18"/>
      <w:szCs w:val="18"/>
    </w:rPr>
  </w:style>
  <w:style w:type="paragraph" w:customStyle="1" w:styleId="TableTextChar1Char">
    <w:name w:val="Table Text Char1 Char"/>
    <w:link w:val="TableTextChar1CharChar"/>
    <w:qFormat/>
    <w:pPr>
      <w:snapToGrid w:val="0"/>
      <w:spacing w:before="80" w:after="80"/>
    </w:pPr>
    <w:rPr>
      <w:rFonts w:ascii="Arial" w:hAnsi="Arial"/>
      <w:kern w:val="2"/>
      <w:sz w:val="18"/>
      <w:szCs w:val="18"/>
    </w:rPr>
  </w:style>
  <w:style w:type="character" w:customStyle="1" w:styleId="Charff">
    <w:name w:val="文本块 Char"/>
    <w:qFormat/>
    <w:rPr>
      <w:rFonts w:ascii="宋体" w:eastAsia="宋体" w:hAnsi="Times New Roman" w:cs="Times New Roman"/>
      <w:kern w:val="2"/>
      <w:sz w:val="28"/>
    </w:rPr>
  </w:style>
  <w:style w:type="character" w:customStyle="1" w:styleId="1-61">
    <w:name w:val="中等深浅网格 1 - 强调文字颜色 61"/>
    <w:qFormat/>
    <w:rPr>
      <w:smallCaps/>
      <w:color w:val="C0504D"/>
      <w:u w:val="single"/>
    </w:rPr>
  </w:style>
  <w:style w:type="character" w:customStyle="1" w:styleId="affffff">
    <w:name w:val="彩色网格字符"/>
    <w:link w:val="1ff7"/>
    <w:qFormat/>
    <w:rPr>
      <w:i/>
      <w:iCs/>
      <w:color w:val="000000"/>
      <w:szCs w:val="22"/>
    </w:rPr>
  </w:style>
  <w:style w:type="paragraph" w:customStyle="1" w:styleId="1ff7">
    <w:name w:val="彩色网格1"/>
    <w:basedOn w:val="a"/>
    <w:next w:val="a"/>
    <w:link w:val="affffff"/>
    <w:qFormat/>
    <w:rPr>
      <w:i/>
      <w:iCs/>
      <w:color w:val="000000"/>
      <w:szCs w:val="22"/>
    </w:rPr>
  </w:style>
  <w:style w:type="character" w:customStyle="1" w:styleId="t-link29">
    <w:name w:val="t-link29"/>
    <w:qFormat/>
  </w:style>
  <w:style w:type="character" w:customStyle="1" w:styleId="1113">
    <w:name w:val="不明显参考111"/>
    <w:uiPriority w:val="99"/>
    <w:qFormat/>
    <w:rPr>
      <w:rFonts w:ascii="Times New Roman" w:eastAsia="宋体" w:hAnsi="Times New Roman" w:cs="Times New Roman"/>
      <w:smallCaps/>
      <w:color w:val="C0504D"/>
      <w:u w:val="single"/>
    </w:rPr>
  </w:style>
  <w:style w:type="character" w:customStyle="1" w:styleId="217">
    <w:name w:val="不明显参考21"/>
    <w:qFormat/>
    <w:rPr>
      <w:smallCaps/>
      <w:color w:val="C0504D"/>
      <w:u w:val="single"/>
    </w:rPr>
  </w:style>
  <w:style w:type="character" w:customStyle="1" w:styleId="CharChar281">
    <w:name w:val="Char Char281"/>
    <w:qFormat/>
    <w:rPr>
      <w:rFonts w:ascii="Calibri Light" w:eastAsia="宋体" w:hAnsi="Calibri Light" w:cs="Times New Roman"/>
      <w:b/>
      <w:bCs/>
      <w:sz w:val="32"/>
      <w:szCs w:val="32"/>
    </w:rPr>
  </w:style>
  <w:style w:type="character" w:customStyle="1" w:styleId="71">
    <w:name w:val="标题 7 字符1"/>
    <w:qFormat/>
    <w:rPr>
      <w:rFonts w:ascii="Times New Roman" w:eastAsia="宋体" w:hAnsi="Times New Roman" w:cs="Times New Roman"/>
      <w:b/>
      <w:bCs/>
      <w:sz w:val="24"/>
      <w:szCs w:val="24"/>
      <w:lang w:val="en-US" w:eastAsia="zh-CN" w:bidi="ar-SA"/>
    </w:rPr>
  </w:style>
  <w:style w:type="character" w:customStyle="1" w:styleId="316">
    <w:name w:val="不明显强调31"/>
    <w:qFormat/>
    <w:rPr>
      <w:i/>
      <w:color w:val="808080"/>
    </w:rPr>
  </w:style>
  <w:style w:type="character" w:customStyle="1" w:styleId="1ff8">
    <w:name w:val="文档结构图 字符1"/>
    <w:qFormat/>
    <w:rPr>
      <w:rFonts w:ascii="Times New Roman" w:eastAsia="宋体" w:hAnsi="Times New Roman" w:cs="Times New Roman"/>
      <w:kern w:val="2"/>
      <w:sz w:val="24"/>
      <w:lang w:val="en-US" w:eastAsia="zh-CN" w:bidi="ar-SA"/>
    </w:rPr>
  </w:style>
  <w:style w:type="character" w:customStyle="1" w:styleId="1ff9">
    <w:name w:val="副标题 字符1"/>
    <w:qFormat/>
    <w:rPr>
      <w:rFonts w:ascii="Arial" w:eastAsia="黑体" w:hAnsi="Arial" w:cs="Times New Roman"/>
      <w:b/>
      <w:bCs/>
      <w:kern w:val="2"/>
      <w:sz w:val="32"/>
      <w:szCs w:val="32"/>
      <w:lang w:val="en-US" w:eastAsia="zh-CN" w:bidi="ar-SA"/>
    </w:rPr>
  </w:style>
  <w:style w:type="character" w:customStyle="1" w:styleId="218">
    <w:name w:val="正文文本 2 字符1"/>
    <w:qFormat/>
    <w:rPr>
      <w:rFonts w:ascii="Times New Roman" w:eastAsia="宋体" w:hAnsi="Times New Roman" w:cs="Times New Roman"/>
      <w:kern w:val="2"/>
      <w:sz w:val="24"/>
    </w:rPr>
  </w:style>
  <w:style w:type="character" w:customStyle="1" w:styleId="UserStyle54">
    <w:name w:val="UserStyle_54"/>
    <w:semiHidden/>
    <w:qFormat/>
    <w:rPr>
      <w:kern w:val="2"/>
      <w:sz w:val="21"/>
      <w:szCs w:val="22"/>
    </w:rPr>
  </w:style>
  <w:style w:type="character" w:customStyle="1" w:styleId="1ffa">
    <w:name w:val="无间隔 字符1"/>
    <w:qFormat/>
    <w:rPr>
      <w:rFonts w:ascii="Calibri" w:hAnsi="Calibri"/>
      <w:sz w:val="22"/>
      <w:szCs w:val="22"/>
      <w:lang w:val="en-US" w:eastAsia="zh-CN" w:bidi="ar-SA"/>
    </w:rPr>
  </w:style>
  <w:style w:type="character" w:customStyle="1" w:styleId="Char2f">
    <w:name w:val="标题 Char2"/>
    <w:uiPriority w:val="10"/>
    <w:qFormat/>
    <w:rPr>
      <w:rFonts w:ascii="Calibri Light" w:eastAsia="宋体" w:hAnsi="Calibri Light" w:cs="Times New Roman"/>
      <w:b/>
      <w:bCs/>
      <w:sz w:val="32"/>
      <w:szCs w:val="32"/>
    </w:rPr>
  </w:style>
  <w:style w:type="character" w:customStyle="1" w:styleId="Char3d">
    <w:name w:val="文档结构图 Char3"/>
    <w:uiPriority w:val="99"/>
    <w:qFormat/>
    <w:rPr>
      <w:rFonts w:ascii="Microsoft YaHei UI" w:eastAsia="Microsoft YaHei UI" w:hAnsi="Times New Roman" w:cs="Times New Roman"/>
      <w:kern w:val="2"/>
      <w:sz w:val="18"/>
      <w:szCs w:val="18"/>
    </w:rPr>
  </w:style>
  <w:style w:type="character" w:customStyle="1" w:styleId="Char3e">
    <w:name w:val="日期 Char3"/>
    <w:uiPriority w:val="99"/>
    <w:qFormat/>
    <w:rPr>
      <w:rFonts w:ascii="Times New Roman" w:eastAsia="宋体" w:hAnsi="Times New Roman" w:cs="Times New Roman"/>
      <w:kern w:val="2"/>
      <w:sz w:val="21"/>
      <w:szCs w:val="24"/>
    </w:rPr>
  </w:style>
  <w:style w:type="character" w:customStyle="1" w:styleId="1Char10">
    <w:name w:val="标题 1 Char1"/>
    <w:qFormat/>
    <w:rPr>
      <w:rFonts w:eastAsia="宋体"/>
      <w:b/>
      <w:bCs/>
      <w:kern w:val="44"/>
      <w:sz w:val="44"/>
      <w:szCs w:val="44"/>
      <w:lang w:val="en-US" w:eastAsia="zh-CN" w:bidi="ar-SA"/>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3Char20">
    <w:name w:val="正文文本 3 Char2"/>
    <w:uiPriority w:val="99"/>
    <w:qFormat/>
    <w:rPr>
      <w:rFonts w:ascii="Times New Roman" w:eastAsia="宋体" w:hAnsi="Times New Roman" w:cs="Times New Roman"/>
      <w:sz w:val="16"/>
      <w:szCs w:val="16"/>
    </w:rPr>
  </w:style>
  <w:style w:type="character" w:customStyle="1" w:styleId="3Char11">
    <w:name w:val="标题 3 Char1"/>
    <w:qFormat/>
    <w:rPr>
      <w:rFonts w:eastAsia="宋体"/>
      <w:b/>
      <w:bCs/>
      <w:kern w:val="2"/>
      <w:sz w:val="32"/>
      <w:szCs w:val="32"/>
      <w:lang w:val="en-US" w:eastAsia="zh-CN" w:bidi="ar-SA"/>
    </w:rPr>
  </w:style>
  <w:style w:type="character" w:customStyle="1" w:styleId="4a">
    <w:name w:val="明显强调4"/>
    <w:rPr>
      <w:rFonts w:ascii="Times New Roman" w:eastAsia="宋体" w:hAnsi="Times New Roman" w:cs="Times New Roman"/>
      <w:b/>
      <w:i/>
      <w:color w:val="4F81BD"/>
    </w:rPr>
  </w:style>
  <w:style w:type="character" w:customStyle="1" w:styleId="8Char1">
    <w:name w:val="标题 8 Char1"/>
    <w:qFormat/>
    <w:rPr>
      <w:rFonts w:ascii="Arial" w:eastAsia="黑体" w:hAnsi="Arial"/>
      <w:sz w:val="24"/>
      <w:szCs w:val="24"/>
      <w:lang w:val="en-US" w:eastAsia="zh-CN" w:bidi="ar-SA"/>
    </w:rPr>
  </w:style>
  <w:style w:type="character" w:customStyle="1" w:styleId="2ffd">
    <w:name w:val="明显引用 字符2"/>
    <w:qFormat/>
    <w:rPr>
      <w:rFonts w:ascii="Times New Roman" w:eastAsia="宋体" w:hAnsi="Times New Roman" w:cs="Times New Roman"/>
      <w:b/>
      <w:i/>
      <w:color w:val="4F81BD"/>
      <w:kern w:val="2"/>
      <w:sz w:val="22"/>
      <w:lang w:bidi="ar-SA"/>
    </w:rPr>
  </w:style>
  <w:style w:type="character" w:customStyle="1" w:styleId="4b">
    <w:name w:val="明显参考4"/>
    <w:qFormat/>
    <w:rPr>
      <w:rFonts w:ascii="Times New Roman" w:eastAsia="宋体" w:hAnsi="Times New Roman" w:cs="Times New Roman"/>
      <w:b/>
      <w:smallCaps/>
      <w:color w:val="C0504D"/>
      <w:spacing w:val="5"/>
      <w:u w:val="single"/>
    </w:rPr>
  </w:style>
  <w:style w:type="character" w:customStyle="1" w:styleId="2ffe">
    <w:name w:val="引用 字符2"/>
    <w:qFormat/>
    <w:rPr>
      <w:rFonts w:ascii="Times New Roman" w:eastAsia="宋体" w:hAnsi="Times New Roman" w:cs="Times New Roman"/>
      <w:i/>
      <w:color w:val="000000"/>
      <w:kern w:val="2"/>
      <w:sz w:val="22"/>
      <w:lang w:bidi="ar-SA"/>
    </w:rPr>
  </w:style>
  <w:style w:type="character" w:customStyle="1" w:styleId="CharChar1621">
    <w:name w:val="Char Char1621"/>
    <w:qFormat/>
    <w:rPr>
      <w:rFonts w:ascii="Times New Roman" w:eastAsia="宋体" w:hAnsi="Times New Roman" w:cs="Times New Roman"/>
      <w:b/>
      <w:bCs/>
      <w:kern w:val="44"/>
      <w:sz w:val="44"/>
      <w:szCs w:val="44"/>
      <w:lang w:val="en-US" w:eastAsia="zh-CN" w:bidi="ar-SA"/>
    </w:rPr>
  </w:style>
  <w:style w:type="character" w:customStyle="1" w:styleId="4c">
    <w:name w:val="书籍标题4"/>
    <w:rPr>
      <w:rFonts w:ascii="Times New Roman" w:eastAsia="宋体" w:hAnsi="Times New Roman" w:cs="Times New Roman"/>
      <w:b/>
      <w:smallCaps/>
      <w:spacing w:val="5"/>
    </w:rPr>
  </w:style>
  <w:style w:type="character" w:customStyle="1" w:styleId="4d">
    <w:name w:val="不明显参考4"/>
    <w:qFormat/>
    <w:rPr>
      <w:rFonts w:ascii="Times New Roman" w:eastAsia="宋体" w:hAnsi="Times New Roman" w:cs="Times New Roman"/>
      <w:smallCaps/>
      <w:color w:val="C0504D"/>
      <w:u w:val="single"/>
    </w:rPr>
  </w:style>
  <w:style w:type="character" w:customStyle="1" w:styleId="57">
    <w:name w:val="不明显强调5"/>
    <w:rPr>
      <w:rFonts w:ascii="Times New Roman" w:eastAsia="宋体" w:hAnsi="Times New Roman" w:cs="Times New Roman"/>
      <w:i/>
      <w:color w:val="808080"/>
    </w:rPr>
  </w:style>
  <w:style w:type="character" w:customStyle="1" w:styleId="CharChar821">
    <w:name w:val="Char Char821"/>
    <w:qFormat/>
    <w:rPr>
      <w:rFonts w:ascii="Arial" w:eastAsia="黑体" w:hAnsi="Arial" w:cs="Times New Roman"/>
      <w:b/>
      <w:bCs/>
      <w:kern w:val="2"/>
      <w:sz w:val="32"/>
      <w:szCs w:val="32"/>
      <w:lang w:val="en-US" w:eastAsia="zh-CN" w:bidi="ar-SA"/>
    </w:rPr>
  </w:style>
  <w:style w:type="character" w:customStyle="1" w:styleId="2Char21">
    <w:name w:val="正文文本缩进 2 Char2"/>
    <w:uiPriority w:val="99"/>
    <w:qFormat/>
    <w:rPr>
      <w:rFonts w:ascii="Times New Roman" w:eastAsia="宋体" w:hAnsi="Times New Roman" w:cs="Times New Roman"/>
      <w:szCs w:val="24"/>
    </w:rPr>
  </w:style>
  <w:style w:type="character" w:customStyle="1" w:styleId="2Char22">
    <w:name w:val="正文文本 2 Char2"/>
    <w:uiPriority w:val="99"/>
    <w:qFormat/>
    <w:rPr>
      <w:rFonts w:ascii="Times New Roman" w:eastAsia="宋体" w:hAnsi="Times New Roman" w:cs="Times New Roman"/>
      <w:szCs w:val="24"/>
    </w:rPr>
  </w:style>
  <w:style w:type="character" w:customStyle="1" w:styleId="CharChar1521">
    <w:name w:val="Char Char1521"/>
    <w:rPr>
      <w:rFonts w:ascii="Arial" w:eastAsia="黑体" w:hAnsi="Arial" w:cs="Times New Roman"/>
      <w:b/>
      <w:bCs/>
      <w:kern w:val="2"/>
      <w:sz w:val="32"/>
      <w:szCs w:val="32"/>
      <w:lang w:val="en-US" w:eastAsia="zh-CN" w:bidi="ar-SA"/>
    </w:rPr>
  </w:style>
  <w:style w:type="character" w:customStyle="1" w:styleId="CharChar421">
    <w:name w:val="Char Char421"/>
    <w:qFormat/>
    <w:rPr>
      <w:rFonts w:ascii="Times New Roman" w:eastAsia="宋体" w:hAnsi="Times New Roman" w:cs="Times New Roman"/>
      <w:b/>
      <w:bCs/>
      <w:kern w:val="44"/>
      <w:sz w:val="44"/>
      <w:szCs w:val="44"/>
      <w:lang w:val="en-US" w:eastAsia="zh-CN" w:bidi="ar-SA"/>
    </w:rPr>
  </w:style>
  <w:style w:type="character" w:customStyle="1" w:styleId="CharChar731">
    <w:name w:val="Char Char731"/>
    <w:rPr>
      <w:rFonts w:ascii="Arial" w:eastAsia="黑体" w:hAnsi="Arial" w:cs="Times New Roman"/>
      <w:b/>
      <w:bCs/>
      <w:kern w:val="2"/>
      <w:sz w:val="32"/>
      <w:szCs w:val="32"/>
      <w:lang w:val="en-US" w:eastAsia="zh-CN" w:bidi="ar-SA"/>
    </w:rPr>
  </w:style>
  <w:style w:type="character" w:customStyle="1" w:styleId="Char2f0">
    <w:name w:val="正文文本缩进 Char2"/>
    <w:uiPriority w:val="99"/>
    <w:semiHidden/>
    <w:qFormat/>
    <w:rPr>
      <w:rFonts w:ascii="Times New Roman" w:eastAsia="宋体" w:hAnsi="Times New Roman" w:cs="Times New Roman"/>
      <w:szCs w:val="24"/>
    </w:rPr>
  </w:style>
  <w:style w:type="character" w:customStyle="1" w:styleId="5Char1">
    <w:name w:val="标题 5 Char1"/>
    <w:qFormat/>
    <w:rPr>
      <w:rFonts w:eastAsia="宋体"/>
      <w:b/>
      <w:kern w:val="2"/>
      <w:sz w:val="28"/>
      <w:lang w:val="en-US" w:eastAsia="zh-CN" w:bidi="ar-SA"/>
    </w:rPr>
  </w:style>
  <w:style w:type="character" w:customStyle="1" w:styleId="3Char21">
    <w:name w:val="正文文本缩进 3 Char2"/>
    <w:uiPriority w:val="99"/>
    <w:qFormat/>
    <w:rPr>
      <w:rFonts w:ascii="Times New Roman" w:eastAsia="宋体" w:hAnsi="Times New Roman" w:cs="Times New Roman"/>
      <w:sz w:val="16"/>
      <w:szCs w:val="16"/>
    </w:rPr>
  </w:style>
  <w:style w:type="character" w:customStyle="1" w:styleId="CharChar2101">
    <w:name w:val="Char Char2101"/>
    <w:rPr>
      <w:rFonts w:ascii="Times New Roman" w:eastAsia="宋体" w:hAnsi="Times New Roman" w:cs="Times New Roman"/>
      <w:kern w:val="2"/>
      <w:sz w:val="21"/>
      <w:szCs w:val="24"/>
      <w:lang w:val="en-US" w:eastAsia="zh-CN" w:bidi="ar-SA"/>
    </w:rPr>
  </w:style>
  <w:style w:type="character" w:customStyle="1" w:styleId="2fff">
    <w:name w:val="无间隔 字符2"/>
    <w:qFormat/>
    <w:rPr>
      <w:rFonts w:ascii="Calibri" w:hAnsi="Calibri"/>
      <w:sz w:val="22"/>
      <w:szCs w:val="22"/>
      <w:lang w:val="en-US" w:eastAsia="zh-CN" w:bidi="ar-SA"/>
    </w:rPr>
  </w:style>
  <w:style w:type="character" w:customStyle="1" w:styleId="2Char6">
    <w:name w:val="样式2 Char"/>
    <w:qFormat/>
    <w:rPr>
      <w:b/>
      <w:bCs/>
      <w:kern w:val="2"/>
      <w:sz w:val="32"/>
      <w:szCs w:val="32"/>
    </w:rPr>
  </w:style>
  <w:style w:type="character" w:customStyle="1" w:styleId="11Char">
    <w:name w:val="标题 1.1 Char"/>
    <w:qFormat/>
    <w:rPr>
      <w:rFonts w:ascii="Arial" w:eastAsia="黑体" w:hAnsi="Arial"/>
      <w:b/>
      <w:bCs/>
      <w:kern w:val="2"/>
      <w:sz w:val="32"/>
      <w:szCs w:val="32"/>
      <w:lang w:val="en-US" w:eastAsia="zh-CN" w:bidi="ar-SA"/>
    </w:rPr>
  </w:style>
  <w:style w:type="character" w:customStyle="1" w:styleId="BodyText2Char1">
    <w:name w:val="Body Text 2 Char1"/>
    <w:uiPriority w:val="99"/>
    <w:semiHidden/>
    <w:qFormat/>
  </w:style>
  <w:style w:type="character" w:customStyle="1" w:styleId="Char3f">
    <w:name w:val="批注文字 Char3"/>
    <w:uiPriority w:val="99"/>
    <w:qFormat/>
    <w:rPr>
      <w:kern w:val="2"/>
      <w:sz w:val="21"/>
      <w:szCs w:val="24"/>
    </w:rPr>
  </w:style>
  <w:style w:type="character" w:customStyle="1" w:styleId="BodyTextIndent3Char1">
    <w:name w:val="Body Text Indent 3 Char1"/>
    <w:uiPriority w:val="99"/>
    <w:semiHidden/>
    <w:qFormat/>
    <w:rPr>
      <w:sz w:val="16"/>
      <w:szCs w:val="16"/>
    </w:rPr>
  </w:style>
  <w:style w:type="character" w:customStyle="1" w:styleId="DocumentMapChar1">
    <w:name w:val="Document Map Char1"/>
    <w:uiPriority w:val="99"/>
    <w:semiHidden/>
    <w:qFormat/>
    <w:rPr>
      <w:rFonts w:ascii="Times New Roman" w:hAnsi="Times New Roman"/>
      <w:sz w:val="16"/>
      <w:szCs w:val="0"/>
    </w:rPr>
  </w:style>
  <w:style w:type="character" w:customStyle="1" w:styleId="Char43">
    <w:name w:val="引用 Char4"/>
    <w:uiPriority w:val="29"/>
    <w:qFormat/>
    <w:rPr>
      <w:i/>
      <w:iCs/>
      <w:color w:val="000000"/>
      <w:kern w:val="2"/>
      <w:sz w:val="21"/>
      <w:szCs w:val="24"/>
    </w:rPr>
  </w:style>
  <w:style w:type="character" w:customStyle="1" w:styleId="PlainTextChar1">
    <w:name w:val="Plain Text Char1"/>
    <w:uiPriority w:val="99"/>
    <w:semiHidden/>
    <w:qFormat/>
    <w:rPr>
      <w:rFonts w:ascii="宋体" w:hAnsi="Courier New" w:cs="Courier New"/>
      <w:szCs w:val="21"/>
    </w:rPr>
  </w:style>
  <w:style w:type="character" w:customStyle="1" w:styleId="BodyTextChar1">
    <w:name w:val="Body Text Char1"/>
    <w:uiPriority w:val="99"/>
    <w:semiHidden/>
    <w:qFormat/>
  </w:style>
  <w:style w:type="character" w:customStyle="1" w:styleId="Char44">
    <w:name w:val="日期 Char4"/>
    <w:uiPriority w:val="99"/>
    <w:semiHidden/>
    <w:qFormat/>
    <w:rPr>
      <w:kern w:val="2"/>
      <w:sz w:val="21"/>
      <w:szCs w:val="24"/>
    </w:rPr>
  </w:style>
  <w:style w:type="character" w:customStyle="1" w:styleId="2Char30">
    <w:name w:val="正文文本 2 Char3"/>
    <w:uiPriority w:val="99"/>
    <w:semiHidden/>
    <w:qFormat/>
    <w:rPr>
      <w:kern w:val="2"/>
      <w:sz w:val="21"/>
      <w:szCs w:val="24"/>
    </w:rPr>
  </w:style>
  <w:style w:type="character" w:customStyle="1" w:styleId="TitleChar1">
    <w:name w:val="Title Char1"/>
    <w:uiPriority w:val="10"/>
    <w:qFormat/>
    <w:rPr>
      <w:rFonts w:ascii="Cambria" w:hAnsi="Cambria" w:cs="Times New Roman"/>
      <w:b/>
      <w:bCs/>
      <w:sz w:val="32"/>
      <w:szCs w:val="32"/>
    </w:rPr>
  </w:style>
  <w:style w:type="character" w:customStyle="1" w:styleId="BodyTextIndentChar1">
    <w:name w:val="Body Text Indent Char1"/>
    <w:uiPriority w:val="99"/>
    <w:semiHidden/>
    <w:qFormat/>
  </w:style>
  <w:style w:type="character" w:customStyle="1" w:styleId="Char45">
    <w:name w:val="批注主题 Char4"/>
    <w:uiPriority w:val="99"/>
    <w:semiHidden/>
    <w:qFormat/>
    <w:rPr>
      <w:b/>
      <w:bCs/>
      <w:kern w:val="2"/>
      <w:sz w:val="21"/>
      <w:szCs w:val="24"/>
    </w:rPr>
  </w:style>
  <w:style w:type="character" w:customStyle="1" w:styleId="CommentTextChar2">
    <w:name w:val="Comment Text Char2"/>
    <w:uiPriority w:val="99"/>
    <w:semiHidden/>
    <w:qFormat/>
  </w:style>
  <w:style w:type="character" w:customStyle="1" w:styleId="2Char31">
    <w:name w:val="正文文本缩进 2 Char3"/>
    <w:uiPriority w:val="99"/>
    <w:semiHidden/>
    <w:qFormat/>
    <w:rPr>
      <w:kern w:val="2"/>
      <w:sz w:val="21"/>
      <w:szCs w:val="24"/>
    </w:rPr>
  </w:style>
  <w:style w:type="character" w:customStyle="1" w:styleId="BodyTextIndent2Char1">
    <w:name w:val="Body Text Indent 2 Char1"/>
    <w:uiPriority w:val="99"/>
    <w:semiHidden/>
    <w:qFormat/>
  </w:style>
  <w:style w:type="character" w:customStyle="1" w:styleId="Char46">
    <w:name w:val="批注框文本 Char4"/>
    <w:uiPriority w:val="99"/>
    <w:qFormat/>
    <w:rPr>
      <w:rFonts w:ascii="Times New Roman" w:eastAsia="宋体" w:hAnsi="Times New Roman" w:cs="Times New Roman"/>
      <w:sz w:val="18"/>
      <w:szCs w:val="18"/>
    </w:rPr>
  </w:style>
  <w:style w:type="character" w:customStyle="1" w:styleId="2Char12">
    <w:name w:val="正文首行缩进 2 Char1"/>
    <w:uiPriority w:val="99"/>
    <w:qFormat/>
  </w:style>
  <w:style w:type="character" w:customStyle="1" w:styleId="Style53">
    <w:name w:val="_Style 53"/>
    <w:qFormat/>
    <w:rPr>
      <w:b/>
      <w:bCs/>
      <w:smallCaps/>
      <w:color w:val="C0504D"/>
      <w:spacing w:val="5"/>
      <w:u w:val="single"/>
    </w:rPr>
  </w:style>
  <w:style w:type="character" w:customStyle="1" w:styleId="Style84">
    <w:name w:val="_Style 84"/>
    <w:qFormat/>
    <w:rPr>
      <w:smallCaps/>
      <w:color w:val="C0504D"/>
      <w:u w:val="single"/>
    </w:rPr>
  </w:style>
  <w:style w:type="character" w:customStyle="1" w:styleId="CharChar3021">
    <w:name w:val="Char Char3021"/>
    <w:qFormat/>
    <w:rPr>
      <w:rFonts w:ascii="Arial" w:eastAsia="黑体" w:hAnsi="Arial"/>
      <w:b/>
      <w:bCs/>
      <w:kern w:val="2"/>
      <w:sz w:val="32"/>
      <w:szCs w:val="32"/>
      <w:lang w:val="en-US" w:eastAsia="zh-CN" w:bidi="ar-SA"/>
    </w:rPr>
  </w:style>
  <w:style w:type="character" w:customStyle="1" w:styleId="layui-this">
    <w:name w:val="layui-this"/>
    <w:qFormat/>
    <w:rPr>
      <w:bdr w:val="single" w:sz="6" w:space="0" w:color="EEEEEE"/>
      <w:shd w:val="clear" w:color="auto" w:fill="FFFFFF"/>
    </w:rPr>
  </w:style>
  <w:style w:type="character" w:customStyle="1" w:styleId="z-Char0">
    <w:name w:val="z-窗体底端 Char"/>
    <w:link w:val="z-10"/>
    <w:qFormat/>
    <w:rPr>
      <w:rFonts w:ascii="Calibri" w:hAnsi="Calibri"/>
    </w:rPr>
  </w:style>
  <w:style w:type="paragraph" w:customStyle="1" w:styleId="z-10">
    <w:name w:val="z-窗体底端1"/>
    <w:basedOn w:val="a"/>
    <w:next w:val="a"/>
    <w:link w:val="z-Char0"/>
    <w:unhideWhenUsed/>
    <w:qFormat/>
    <w:pPr>
      <w:widowControl/>
      <w:pBdr>
        <w:top w:val="single" w:sz="6" w:space="1" w:color="auto"/>
      </w:pBdr>
      <w:jc w:val="center"/>
    </w:pPr>
    <w:rPr>
      <w:rFonts w:ascii="Calibri" w:hAnsi="Calibri"/>
    </w:rPr>
  </w:style>
  <w:style w:type="character" w:customStyle="1" w:styleId="H3Char">
    <w:name w:val="H3 Char"/>
    <w:qFormat/>
    <w:rPr>
      <w:rFonts w:ascii="Times New Roman" w:hAnsi="Times New Roman"/>
      <w:b/>
      <w:bCs/>
      <w:kern w:val="2"/>
      <w:sz w:val="32"/>
      <w:szCs w:val="32"/>
    </w:rPr>
  </w:style>
  <w:style w:type="character" w:customStyle="1" w:styleId="Charff0">
    <w:name w:val="口 Char"/>
    <w:qFormat/>
    <w:rPr>
      <w:rFonts w:ascii="Times New Roman" w:hAnsi="Times New Roman"/>
      <w:b/>
      <w:bCs/>
      <w:kern w:val="2"/>
      <w:sz w:val="28"/>
      <w:szCs w:val="28"/>
    </w:rPr>
  </w:style>
  <w:style w:type="character" w:customStyle="1" w:styleId="Charff1">
    <w:name w:val="标书正文 Char"/>
    <w:link w:val="affffff0"/>
    <w:semiHidden/>
    <w:qFormat/>
    <w:rPr>
      <w:spacing w:val="1"/>
      <w:sz w:val="24"/>
    </w:rPr>
  </w:style>
  <w:style w:type="paragraph" w:customStyle="1" w:styleId="affffff0">
    <w:name w:val="标书正文"/>
    <w:basedOn w:val="a"/>
    <w:link w:val="Charff1"/>
    <w:semiHidden/>
    <w:qFormat/>
    <w:pPr>
      <w:spacing w:line="360" w:lineRule="auto"/>
      <w:ind w:firstLineChars="200" w:firstLine="200"/>
    </w:pPr>
    <w:rPr>
      <w:spacing w:val="1"/>
      <w:sz w:val="24"/>
    </w:rPr>
  </w:style>
  <w:style w:type="character" w:customStyle="1" w:styleId="sfont">
    <w:name w:val="sfont"/>
    <w:qFormat/>
  </w:style>
  <w:style w:type="character" w:customStyle="1" w:styleId="style1061">
    <w:name w:val="style1061"/>
    <w:qFormat/>
    <w:rPr>
      <w:color w:val="000000"/>
    </w:rPr>
  </w:style>
  <w:style w:type="character" w:customStyle="1" w:styleId="hChar">
    <w:name w:val="h Char"/>
    <w:qFormat/>
    <w:rPr>
      <w:rFonts w:eastAsia="宋体"/>
      <w:kern w:val="2"/>
      <w:sz w:val="18"/>
      <w:szCs w:val="18"/>
      <w:lang w:val="en-US" w:eastAsia="zh-CN" w:bidi="ar-SA"/>
    </w:rPr>
  </w:style>
  <w:style w:type="character" w:customStyle="1" w:styleId="Charff2">
    <w:name w:val="标签 Char"/>
    <w:link w:val="affffff1"/>
    <w:qFormat/>
    <w:rPr>
      <w:rFonts w:ascii="宋体"/>
    </w:rPr>
  </w:style>
  <w:style w:type="paragraph" w:customStyle="1" w:styleId="affffff1">
    <w:name w:val="标签"/>
    <w:basedOn w:val="a"/>
    <w:link w:val="Charff2"/>
    <w:qFormat/>
    <w:pPr>
      <w:keepNext/>
      <w:adjustRightInd w:val="0"/>
      <w:snapToGrid w:val="0"/>
      <w:spacing w:line="200" w:lineRule="atLeast"/>
      <w:jc w:val="left"/>
    </w:pPr>
    <w:rPr>
      <w:rFonts w:ascii="宋体"/>
    </w:rPr>
  </w:style>
  <w:style w:type="character" w:customStyle="1" w:styleId="ttag">
    <w:name w:val="t_tag"/>
    <w:qFormat/>
  </w:style>
  <w:style w:type="character" w:customStyle="1" w:styleId="style31">
    <w:name w:val="style31"/>
    <w:qFormat/>
    <w:rPr>
      <w:sz w:val="20"/>
      <w:szCs w:val="20"/>
    </w:rPr>
  </w:style>
  <w:style w:type="character" w:customStyle="1" w:styleId="s91">
    <w:name w:val="s91"/>
    <w:qFormat/>
    <w:rPr>
      <w:rFonts w:ascii="宋体" w:eastAsia="宋体" w:hAnsi="宋体" w:hint="eastAsia"/>
      <w:color w:val="000000"/>
      <w:sz w:val="18"/>
      <w:szCs w:val="18"/>
    </w:rPr>
  </w:style>
  <w:style w:type="character" w:customStyle="1" w:styleId="subcategtext1">
    <w:name w:val="subcateg_text1"/>
    <w:qFormat/>
    <w:rPr>
      <w:b/>
      <w:bCs/>
      <w:color w:val="FF9900"/>
    </w:rPr>
  </w:style>
  <w:style w:type="character" w:customStyle="1" w:styleId="headline-content2">
    <w:name w:val="headline-content2"/>
    <w:qFormat/>
  </w:style>
  <w:style w:type="character" w:customStyle="1" w:styleId="unnamed11">
    <w:name w:val="unnamed11"/>
    <w:qFormat/>
    <w:rPr>
      <w:sz w:val="18"/>
      <w:szCs w:val="18"/>
    </w:rPr>
  </w:style>
  <w:style w:type="character" w:customStyle="1" w:styleId="gray91">
    <w:name w:val="gray_91"/>
    <w:qFormat/>
    <w:rPr>
      <w:rFonts w:ascii="ˎ̥" w:hAnsi="ˎ̥" w:hint="default"/>
      <w:color w:val="666666"/>
      <w:sz w:val="18"/>
      <w:szCs w:val="18"/>
    </w:rPr>
  </w:style>
  <w:style w:type="character" w:customStyle="1" w:styleId="fontstyle21">
    <w:name w:val="fontstyle21"/>
    <w:qFormat/>
    <w:rPr>
      <w:rFonts w:ascii="TimesNewRomanPSMT" w:hAnsi="TimesNewRomanPSMT" w:hint="default"/>
      <w:color w:val="000000"/>
      <w:sz w:val="22"/>
      <w:szCs w:val="22"/>
    </w:rPr>
  </w:style>
  <w:style w:type="character" w:customStyle="1" w:styleId="style201">
    <w:name w:val="style201"/>
    <w:qFormat/>
    <w:rPr>
      <w:sz w:val="27"/>
      <w:szCs w:val="27"/>
    </w:rPr>
  </w:style>
  <w:style w:type="character" w:customStyle="1" w:styleId="Charff3">
    <w:name w:val="条款样式 Char"/>
    <w:link w:val="affffff2"/>
    <w:qFormat/>
    <w:locked/>
    <w:rPr>
      <w:rFonts w:ascii="Calibri" w:hAnsi="Calibri"/>
    </w:rPr>
  </w:style>
  <w:style w:type="paragraph" w:customStyle="1" w:styleId="affffff2">
    <w:name w:val="条款样式"/>
    <w:basedOn w:val="a"/>
    <w:link w:val="Charff3"/>
    <w:qFormat/>
    <w:pPr>
      <w:tabs>
        <w:tab w:val="left" w:pos="770"/>
      </w:tabs>
      <w:spacing w:line="440" w:lineRule="exact"/>
      <w:ind w:left="770" w:hanging="770"/>
      <w:jc w:val="left"/>
    </w:pPr>
    <w:rPr>
      <w:rFonts w:ascii="Calibri" w:hAnsi="Calibri"/>
    </w:rPr>
  </w:style>
  <w:style w:type="character" w:customStyle="1" w:styleId="t-link37">
    <w:name w:val="t-link37"/>
    <w:qFormat/>
  </w:style>
  <w:style w:type="character" w:customStyle="1" w:styleId="CharCharf0">
    <w:name w:val="引用 Char Char"/>
    <w:qFormat/>
    <w:rPr>
      <w:i/>
      <w:iCs/>
      <w:color w:val="000000"/>
      <w:kern w:val="2"/>
      <w:sz w:val="21"/>
      <w:szCs w:val="22"/>
      <w:lang w:bidi="ar-SA"/>
    </w:rPr>
  </w:style>
  <w:style w:type="character" w:customStyle="1" w:styleId="CharChar211">
    <w:name w:val="Char Char211"/>
    <w:qFormat/>
    <w:rPr>
      <w:rFonts w:ascii="Arial" w:eastAsia="黑体" w:hAnsi="Arial"/>
      <w:b/>
      <w:bCs/>
      <w:kern w:val="2"/>
      <w:sz w:val="32"/>
      <w:szCs w:val="32"/>
      <w:lang w:val="en-US" w:eastAsia="zh-CN" w:bidi="ar-SA"/>
    </w:rPr>
  </w:style>
  <w:style w:type="character" w:customStyle="1" w:styleId="412">
    <w:name w:val="不明显参考41"/>
    <w:qFormat/>
    <w:rPr>
      <w:smallCaps/>
      <w:color w:val="C0504D"/>
      <w:u w:val="single"/>
    </w:rPr>
  </w:style>
  <w:style w:type="character" w:customStyle="1" w:styleId="413">
    <w:name w:val="明显强调41"/>
    <w:qFormat/>
    <w:rPr>
      <w:b/>
      <w:i/>
      <w:color w:val="4F81BD"/>
    </w:rPr>
  </w:style>
  <w:style w:type="character" w:customStyle="1" w:styleId="414">
    <w:name w:val="明显参考41"/>
    <w:qFormat/>
    <w:rPr>
      <w:rFonts w:ascii="Times New Roman" w:eastAsia="宋体" w:hAnsi="Times New Roman" w:cs="Times New Roman"/>
      <w:b/>
      <w:smallCaps/>
      <w:color w:val="C0504D"/>
      <w:spacing w:val="5"/>
      <w:u w:val="single"/>
    </w:rPr>
  </w:style>
  <w:style w:type="character" w:customStyle="1" w:styleId="UserStyle60">
    <w:name w:val="UserStyle_60"/>
    <w:link w:val="Heading2"/>
    <w:qFormat/>
    <w:rPr>
      <w:rFonts w:ascii="Arial" w:eastAsia="黑体" w:hAnsi="Arial"/>
      <w:b/>
      <w:bCs/>
      <w:sz w:val="32"/>
      <w:szCs w:val="32"/>
    </w:rPr>
  </w:style>
  <w:style w:type="paragraph" w:customStyle="1" w:styleId="Heading2">
    <w:name w:val="Heading2"/>
    <w:basedOn w:val="a"/>
    <w:next w:val="a"/>
    <w:link w:val="UserStyle60"/>
    <w:qFormat/>
    <w:pPr>
      <w:keepNext/>
      <w:keepLines/>
      <w:spacing w:before="260" w:after="260" w:line="415" w:lineRule="auto"/>
    </w:pPr>
    <w:rPr>
      <w:rFonts w:ascii="Arial" w:eastAsia="黑体" w:hAnsi="Arial"/>
      <w:b/>
      <w:bCs/>
      <w:sz w:val="32"/>
      <w:szCs w:val="32"/>
    </w:rPr>
  </w:style>
  <w:style w:type="character" w:customStyle="1" w:styleId="1-610">
    <w:name w:val="中等深浅列表 1 - 强调文字颜色 61"/>
    <w:qFormat/>
    <w:rPr>
      <w:i/>
      <w:iCs/>
      <w:color w:val="808080"/>
    </w:rPr>
  </w:style>
  <w:style w:type="character" w:customStyle="1" w:styleId="-1">
    <w:name w:val="浅色底纹 - 强调文字颜色 1字符"/>
    <w:link w:val="-110"/>
    <w:qFormat/>
    <w:rPr>
      <w:b/>
      <w:bCs/>
      <w:i/>
      <w:iCs/>
      <w:color w:val="4F81BD"/>
      <w:szCs w:val="22"/>
    </w:rPr>
  </w:style>
  <w:style w:type="paragraph" w:customStyle="1" w:styleId="-110">
    <w:name w:val="浅色底纹 - 强调文字颜色 11"/>
    <w:basedOn w:val="a"/>
    <w:next w:val="a"/>
    <w:link w:val="-1"/>
    <w:qFormat/>
    <w:pPr>
      <w:pBdr>
        <w:bottom w:val="single" w:sz="4" w:space="4" w:color="4F81BD"/>
      </w:pBdr>
      <w:spacing w:before="200" w:after="280"/>
      <w:ind w:left="936" w:right="936"/>
    </w:pPr>
    <w:rPr>
      <w:b/>
      <w:bCs/>
      <w:i/>
      <w:iCs/>
      <w:color w:val="4F81BD"/>
      <w:szCs w:val="22"/>
    </w:rPr>
  </w:style>
  <w:style w:type="character" w:customStyle="1" w:styleId="2-610">
    <w:name w:val="中等深浅网格 2 - 强调文字颜色 61"/>
    <w:qFormat/>
    <w:rPr>
      <w:b/>
      <w:bCs/>
      <w:smallCaps/>
      <w:color w:val="C0504D"/>
      <w:spacing w:val="5"/>
      <w:u w:val="single"/>
    </w:rPr>
  </w:style>
  <w:style w:type="character" w:customStyle="1" w:styleId="HTML10">
    <w:name w:val="HTML 预设格式 字符1"/>
    <w:qFormat/>
    <w:rPr>
      <w:rFonts w:ascii="宋体" w:hAnsi="宋体"/>
      <w:sz w:val="24"/>
      <w:szCs w:val="24"/>
    </w:rPr>
  </w:style>
  <w:style w:type="character" w:customStyle="1" w:styleId="Charff4">
    <w:name w:val="注释标题 Char"/>
    <w:qFormat/>
    <w:rPr>
      <w:rFonts w:ascii="宋体" w:eastAsia="宋体" w:hAnsi="宋体" w:cs="Times New Roman"/>
      <w:b/>
      <w:bCs/>
      <w:sz w:val="24"/>
      <w:szCs w:val="24"/>
    </w:rPr>
  </w:style>
  <w:style w:type="character" w:customStyle="1" w:styleId="CharChar711">
    <w:name w:val="Char Char711"/>
    <w:uiPriority w:val="99"/>
    <w:qFormat/>
    <w:rPr>
      <w:rFonts w:ascii="Arial" w:eastAsia="黑体" w:hAnsi="Arial" w:cs="Times New Roman"/>
      <w:b/>
      <w:bCs/>
      <w:kern w:val="2"/>
      <w:sz w:val="32"/>
      <w:szCs w:val="32"/>
      <w:lang w:val="en-US" w:eastAsia="zh-CN" w:bidi="ar-SA"/>
    </w:rPr>
  </w:style>
  <w:style w:type="character" w:customStyle="1" w:styleId="219">
    <w:name w:val="书籍标题21"/>
    <w:qFormat/>
    <w:rPr>
      <w:b/>
      <w:smallCaps/>
      <w:spacing w:val="5"/>
    </w:rPr>
  </w:style>
  <w:style w:type="character" w:customStyle="1" w:styleId="317">
    <w:name w:val="明显参考31"/>
    <w:qFormat/>
    <w:rPr>
      <w:b/>
      <w:smallCaps/>
      <w:color w:val="C0504D"/>
      <w:spacing w:val="5"/>
      <w:u w:val="single"/>
    </w:rPr>
  </w:style>
  <w:style w:type="character" w:customStyle="1" w:styleId="415">
    <w:name w:val="标题 4 字符1"/>
    <w:qFormat/>
    <w:rPr>
      <w:rFonts w:ascii="Arial" w:eastAsia="黑体" w:hAnsi="Arial" w:cs="Times New Roman"/>
      <w:b/>
      <w:bCs/>
      <w:kern w:val="2"/>
      <w:sz w:val="28"/>
      <w:szCs w:val="28"/>
      <w:lang w:val="en-US" w:eastAsia="zh-CN" w:bidi="ar-SA"/>
    </w:rPr>
  </w:style>
  <w:style w:type="character" w:customStyle="1" w:styleId="81">
    <w:name w:val="标题 8 字符1"/>
    <w:qFormat/>
    <w:rPr>
      <w:rFonts w:ascii="Arial" w:eastAsia="黑体" w:hAnsi="Arial" w:cs="Times New Roman"/>
      <w:sz w:val="24"/>
      <w:szCs w:val="24"/>
      <w:lang w:val="en-US" w:eastAsia="zh-CN" w:bidi="ar-SA"/>
    </w:rPr>
  </w:style>
  <w:style w:type="character" w:customStyle="1" w:styleId="91">
    <w:name w:val="标题 9 字符1"/>
    <w:qFormat/>
    <w:rPr>
      <w:rFonts w:ascii="Arial" w:eastAsia="黑体" w:hAnsi="Arial" w:cs="Times New Roman"/>
      <w:sz w:val="21"/>
      <w:szCs w:val="21"/>
      <w:lang w:val="en-US" w:eastAsia="zh-CN" w:bidi="ar-SA"/>
    </w:rPr>
  </w:style>
  <w:style w:type="character" w:customStyle="1" w:styleId="318">
    <w:name w:val="正文文本 3 字符1"/>
    <w:qFormat/>
    <w:rPr>
      <w:rFonts w:ascii="宋体" w:eastAsia="宋体" w:hAnsi="Times New Roman" w:cs="Times New Roman"/>
      <w:kern w:val="2"/>
      <w:sz w:val="24"/>
      <w:lang w:val="en-US" w:eastAsia="zh-CN" w:bidi="ar-SA"/>
    </w:rPr>
  </w:style>
  <w:style w:type="character" w:customStyle="1" w:styleId="1ffb">
    <w:name w:val="文本块 字符1"/>
    <w:qFormat/>
    <w:rPr>
      <w:rFonts w:ascii="宋体" w:eastAsia="宋体" w:hAnsi="Times New Roman" w:cs="Times New Roman"/>
      <w:kern w:val="2"/>
      <w:sz w:val="28"/>
    </w:rPr>
  </w:style>
  <w:style w:type="character" w:customStyle="1" w:styleId="1ffc">
    <w:name w:val="页眉 字符1"/>
    <w:qFormat/>
    <w:rPr>
      <w:rFonts w:ascii="Times New Roman" w:eastAsia="宋体" w:hAnsi="Times New Roman" w:cs="Times New Roman"/>
      <w:kern w:val="2"/>
      <w:sz w:val="18"/>
      <w:lang w:val="en-US" w:eastAsia="zh-CN" w:bidi="ar-SA"/>
    </w:rPr>
  </w:style>
  <w:style w:type="character" w:customStyle="1" w:styleId="1ffd">
    <w:name w:val="标题 字符1"/>
    <w:qFormat/>
    <w:rPr>
      <w:rFonts w:ascii="Arial" w:eastAsia="宋体" w:hAnsi="Arial" w:cs="Times New Roman"/>
      <w:b/>
      <w:sz w:val="32"/>
      <w:lang w:val="en-US" w:eastAsia="zh-CN" w:bidi="ar-SA"/>
    </w:rPr>
  </w:style>
  <w:style w:type="character" w:customStyle="1" w:styleId="1ffe">
    <w:name w:val="批注主题 字符1"/>
    <w:qFormat/>
    <w:rPr>
      <w:rFonts w:ascii="Times New Roman" w:eastAsia="宋体" w:hAnsi="Times New Roman" w:cs="Times New Roman"/>
      <w:b/>
      <w:bCs/>
      <w:kern w:val="2"/>
      <w:sz w:val="24"/>
      <w:szCs w:val="24"/>
      <w:lang w:val="en-US" w:eastAsia="zh-CN" w:bidi="ar-SA"/>
    </w:rPr>
  </w:style>
  <w:style w:type="character" w:customStyle="1" w:styleId="1fff">
    <w:name w:val="引用 字符1"/>
    <w:qFormat/>
    <w:rPr>
      <w:rFonts w:ascii="Times New Roman" w:eastAsia="宋体" w:hAnsi="Times New Roman" w:cs="Times New Roman"/>
      <w:i/>
      <w:color w:val="000000"/>
      <w:kern w:val="2"/>
      <w:sz w:val="22"/>
      <w:lang w:bidi="ar-SA"/>
    </w:rPr>
  </w:style>
  <w:style w:type="paragraph" w:customStyle="1" w:styleId="Char8211">
    <w:name w:val="Char8211"/>
    <w:basedOn w:val="a9"/>
    <w:qFormat/>
    <w:rPr>
      <w:rFonts w:ascii="Times New Roman" w:eastAsia="宋体" w:hAnsi="Times New Roman" w:cs="Times New Roman"/>
    </w:rPr>
  </w:style>
  <w:style w:type="paragraph" w:customStyle="1" w:styleId="2fff0">
    <w:name w:val="文本块2"/>
    <w:basedOn w:val="a"/>
    <w:next w:val="a"/>
    <w:qFormat/>
    <w:rPr>
      <w:rFonts w:ascii="Times New Roman" w:eastAsia="宋体" w:hAnsi="Times New Roman" w:cs="Times New Roman"/>
      <w:i/>
      <w:iCs/>
      <w:color w:val="000000"/>
      <w:szCs w:val="22"/>
    </w:rPr>
  </w:style>
  <w:style w:type="paragraph" w:customStyle="1" w:styleId="reader-word-layerreader-word-s2-22">
    <w:name w:val="reader-word-layer reader-word-s2-22"/>
    <w:basedOn w:val="a"/>
    <w:qFormat/>
    <w:pPr>
      <w:widowControl/>
      <w:spacing w:before="100" w:beforeAutospacing="1" w:after="100" w:afterAutospacing="1"/>
      <w:jc w:val="left"/>
    </w:pPr>
    <w:rPr>
      <w:rFonts w:ascii="宋体" w:eastAsia="宋体" w:hAnsi="宋体" w:cs="宋体"/>
      <w:kern w:val="0"/>
      <w:sz w:val="24"/>
    </w:rPr>
  </w:style>
  <w:style w:type="paragraph" w:customStyle="1" w:styleId="3f3">
    <w:name w:val="批注主题3"/>
    <w:basedOn w:val="ac"/>
    <w:next w:val="ac"/>
    <w:qFormat/>
    <w:rPr>
      <w:rFonts w:ascii="宋体" w:eastAsia="宋体" w:hAnsi="Times New Roman" w:cs="Times New Roman"/>
      <w:b/>
      <w:bCs/>
      <w:kern w:val="0"/>
      <w:sz w:val="28"/>
      <w:szCs w:val="20"/>
    </w:rPr>
  </w:style>
  <w:style w:type="paragraph" w:customStyle="1" w:styleId="319">
    <w:name w:val="标题 31"/>
    <w:basedOn w:val="a"/>
    <w:uiPriority w:val="1"/>
    <w:qFormat/>
    <w:pPr>
      <w:autoSpaceDE w:val="0"/>
      <w:autoSpaceDN w:val="0"/>
      <w:adjustRightInd w:val="0"/>
      <w:ind w:left="697"/>
      <w:jc w:val="left"/>
      <w:outlineLvl w:val="2"/>
    </w:pPr>
    <w:rPr>
      <w:rFonts w:ascii="宋体" w:eastAsia="宋体" w:hAnsi="Times New Roman" w:cs="宋体"/>
      <w:b/>
      <w:kern w:val="0"/>
      <w:sz w:val="28"/>
      <w:szCs w:val="28"/>
    </w:rPr>
  </w:style>
  <w:style w:type="paragraph" w:customStyle="1" w:styleId="CharCharChar1CharCharCharCharCharCharChar31">
    <w:name w:val="Char Char Char1 Char Char Char Char Char Char Char31"/>
    <w:basedOn w:val="a"/>
    <w:rPr>
      <w:rFonts w:ascii="Times New Roman" w:eastAsia="宋体" w:hAnsi="Times New Roman" w:cs="Times New Roman"/>
      <w:sz w:val="28"/>
      <w:szCs w:val="28"/>
    </w:rPr>
  </w:style>
  <w:style w:type="paragraph" w:customStyle="1" w:styleId="CharChar1Char1111">
    <w:name w:val="Char Char1 Char1111"/>
    <w:basedOn w:val="a9"/>
    <w:qFormat/>
    <w:rPr>
      <w:rFonts w:ascii="Times New Roman" w:eastAsia="宋体" w:hAnsi="Times New Roman" w:cs="Times New Roman"/>
    </w:rPr>
  </w:style>
  <w:style w:type="paragraph" w:customStyle="1" w:styleId="Char141">
    <w:name w:val="Char141"/>
    <w:basedOn w:val="a9"/>
    <w:rPr>
      <w:rFonts w:ascii="Times New Roman" w:eastAsia="宋体" w:hAnsi="Times New Roman" w:cs="Times New Roman"/>
      <w:szCs w:val="20"/>
    </w:rPr>
  </w:style>
  <w:style w:type="character" w:customStyle="1" w:styleId="affff9">
    <w:name w:val="列出段落字符"/>
    <w:link w:val="1e"/>
    <w:uiPriority w:val="99"/>
    <w:qFormat/>
    <w:locked/>
    <w:rPr>
      <w:szCs w:val="21"/>
    </w:rPr>
  </w:style>
  <w:style w:type="paragraph" w:customStyle="1" w:styleId="416">
    <w:name w:val="标题 41"/>
    <w:basedOn w:val="a"/>
    <w:uiPriority w:val="1"/>
    <w:qFormat/>
    <w:pPr>
      <w:autoSpaceDE w:val="0"/>
      <w:autoSpaceDN w:val="0"/>
      <w:adjustRightInd w:val="0"/>
      <w:spacing w:before="115"/>
      <w:ind w:left="1040" w:hanging="420"/>
      <w:jc w:val="left"/>
      <w:outlineLvl w:val="3"/>
    </w:pPr>
    <w:rPr>
      <w:rFonts w:ascii="黑体" w:eastAsia="黑体" w:hAnsi="Times New Roman" w:cs="黑体"/>
      <w:b/>
      <w:bCs/>
      <w:kern w:val="0"/>
      <w:sz w:val="24"/>
    </w:rPr>
  </w:style>
  <w:style w:type="paragraph" w:customStyle="1" w:styleId="430">
    <w:name w:val="索引 43"/>
    <w:basedOn w:val="a"/>
    <w:next w:val="a"/>
    <w:qFormat/>
    <w:pPr>
      <w:ind w:leftChars="600" w:left="600"/>
    </w:pPr>
    <w:rPr>
      <w:rFonts w:ascii="Times New Roman" w:eastAsia="宋体" w:hAnsi="Times New Roman" w:cs="Times New Roman"/>
    </w:rPr>
  </w:style>
  <w:style w:type="paragraph" w:customStyle="1" w:styleId="11f">
    <w:name w:val="标题 11"/>
    <w:basedOn w:val="a"/>
    <w:uiPriority w:val="1"/>
    <w:qFormat/>
    <w:pPr>
      <w:autoSpaceDE w:val="0"/>
      <w:autoSpaceDN w:val="0"/>
      <w:adjustRightInd w:val="0"/>
      <w:ind w:left="683"/>
      <w:jc w:val="center"/>
      <w:outlineLvl w:val="0"/>
    </w:pPr>
    <w:rPr>
      <w:rFonts w:ascii="黑体" w:eastAsia="黑体" w:hAnsi="Times New Roman" w:cs="黑体"/>
      <w:b/>
      <w:bCs/>
      <w:kern w:val="0"/>
      <w:sz w:val="32"/>
      <w:szCs w:val="32"/>
    </w:rPr>
  </w:style>
  <w:style w:type="paragraph" w:customStyle="1" w:styleId="2fff1">
    <w:name w:val="无间隔2"/>
    <w:qFormat/>
    <w:pPr>
      <w:widowControl w:val="0"/>
      <w:jc w:val="both"/>
    </w:pPr>
    <w:rPr>
      <w:rFonts w:ascii="Calibri" w:eastAsia="宋体" w:hAnsi="Calibri" w:cs="Times New Roman"/>
      <w:kern w:val="2"/>
      <w:sz w:val="21"/>
      <w:szCs w:val="22"/>
    </w:rPr>
  </w:style>
  <w:style w:type="paragraph" w:customStyle="1" w:styleId="CharChar1101">
    <w:name w:val="Char Char1101"/>
    <w:basedOn w:val="a9"/>
    <w:rPr>
      <w:rFonts w:ascii="Times New Roman" w:eastAsia="宋体" w:hAnsi="Times New Roman" w:cs="Times New Roman"/>
      <w:szCs w:val="20"/>
    </w:rPr>
  </w:style>
  <w:style w:type="paragraph" w:customStyle="1" w:styleId="reader-word-layerreader-word-s3-1">
    <w:name w:val="reader-word-layer reader-word-s3-1"/>
    <w:basedOn w:val="a"/>
    <w:qFormat/>
    <w:pPr>
      <w:widowControl/>
      <w:spacing w:before="100" w:beforeAutospacing="1" w:after="100" w:afterAutospacing="1"/>
      <w:jc w:val="left"/>
    </w:pPr>
    <w:rPr>
      <w:rFonts w:ascii="宋体" w:eastAsia="宋体" w:hAnsi="宋体" w:cs="宋体"/>
      <w:kern w:val="0"/>
      <w:sz w:val="24"/>
    </w:rPr>
  </w:style>
  <w:style w:type="character" w:customStyle="1" w:styleId="2TimesNewRoman5020Char">
    <w:name w:val="样式 标题 2 + Times New Roman 四号 非加粗 段前: 5 磅 段后: 0 磅 行距: 固定值 20... Char"/>
    <w:link w:val="2TimesNewRoman5020"/>
    <w:qFormat/>
    <w:locked/>
    <w:rPr>
      <w:rFonts w:ascii="Times New Roman" w:eastAsia="黑体" w:hAnsi="Times New Roman" w:cs="宋体"/>
      <w:kern w:val="0"/>
      <w:sz w:val="28"/>
      <w:szCs w:val="20"/>
    </w:rPr>
  </w:style>
  <w:style w:type="paragraph" w:customStyle="1" w:styleId="2fff2">
    <w:name w:val="普通(网站)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GCEBStyles0">
    <w:name w:val="GCEBStyles0"/>
    <w:basedOn w:val="a"/>
    <w:qFormat/>
    <w:pPr>
      <w:jc w:val="left"/>
      <w:outlineLvl w:val="0"/>
    </w:pPr>
    <w:rPr>
      <w:rFonts w:ascii="宋体" w:eastAsia="宋体" w:hAnsi="宋体" w:cs="Times New Roman"/>
      <w:b/>
      <w:bCs/>
      <w:kern w:val="0"/>
      <w:sz w:val="44"/>
    </w:rPr>
  </w:style>
  <w:style w:type="paragraph" w:customStyle="1" w:styleId="reader-word-layerreader-word-s2-4">
    <w:name w:val="reader-word-layer reader-word-s2-4"/>
    <w:basedOn w:val="a"/>
    <w:qFormat/>
    <w:pPr>
      <w:widowControl/>
      <w:spacing w:before="100" w:beforeAutospacing="1" w:after="100" w:afterAutospacing="1"/>
      <w:jc w:val="left"/>
    </w:pPr>
    <w:rPr>
      <w:rFonts w:ascii="宋体" w:eastAsia="宋体" w:hAnsi="宋体" w:cs="宋体"/>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Char41">
    <w:name w:val="Char Char Char41"/>
    <w:basedOn w:val="a9"/>
    <w:qFormat/>
    <w:rPr>
      <w:rFonts w:ascii="Times New Roman" w:eastAsia="宋体" w:hAnsi="Times New Roman" w:cs="Times New Roman"/>
      <w:szCs w:val="20"/>
    </w:rPr>
  </w:style>
  <w:style w:type="paragraph" w:customStyle="1" w:styleId="reader-word-layerreader-word-s2-1">
    <w:name w:val="reader-word-layer reader-word-s2-1"/>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67">
    <w:name w:val="_Style 67"/>
    <w:basedOn w:val="a"/>
    <w:qFormat/>
    <w:pPr>
      <w:widowControl/>
      <w:spacing w:line="360" w:lineRule="exact"/>
      <w:ind w:firstLineChars="200" w:firstLine="200"/>
    </w:pPr>
    <w:rPr>
      <w:rFonts w:ascii="Times New Roman" w:eastAsia="宋体" w:hAnsi="Times New Roman" w:cs="Times New Roman"/>
      <w:sz w:val="28"/>
      <w:szCs w:val="28"/>
    </w:rPr>
  </w:style>
  <w:style w:type="paragraph" w:customStyle="1" w:styleId="reader-word-layerreader-word-s3-3">
    <w:name w:val="reader-word-layer reader-word-s3-3"/>
    <w:basedOn w:val="a"/>
    <w:qFormat/>
    <w:pPr>
      <w:widowControl/>
      <w:spacing w:before="100" w:beforeAutospacing="1" w:after="100" w:afterAutospacing="1"/>
      <w:jc w:val="left"/>
    </w:pPr>
    <w:rPr>
      <w:rFonts w:ascii="宋体" w:eastAsia="宋体" w:hAnsi="宋体" w:cs="宋体"/>
      <w:kern w:val="0"/>
      <w:sz w:val="24"/>
    </w:rPr>
  </w:style>
  <w:style w:type="paragraph" w:customStyle="1" w:styleId="reader-word-layerreader-word-s2-20">
    <w:name w:val="reader-word-layer reader-word-s2-20"/>
    <w:basedOn w:val="a"/>
    <w:qFormat/>
    <w:pPr>
      <w:widowControl/>
      <w:spacing w:before="100" w:beforeAutospacing="1" w:after="100" w:afterAutospacing="1"/>
      <w:jc w:val="left"/>
    </w:pPr>
    <w:rPr>
      <w:rFonts w:ascii="宋体" w:eastAsia="宋体" w:hAnsi="宋体" w:cs="宋体"/>
      <w:kern w:val="0"/>
      <w:sz w:val="24"/>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reader-word-layerreader-word-s2-19">
    <w:name w:val="reader-word-layer reader-word-s2-19"/>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191">
    <w:name w:val="_Style 191"/>
    <w:next w:val="a"/>
    <w:qFormat/>
    <w:pPr>
      <w:widowControl w:val="0"/>
      <w:jc w:val="both"/>
    </w:pPr>
    <w:rPr>
      <w:rFonts w:ascii="Times New Roman" w:eastAsia="宋体" w:hAnsi="Times New Roman" w:cs="Times New Roman"/>
      <w:kern w:val="2"/>
      <w:sz w:val="21"/>
      <w:szCs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TOC40">
    <w:name w:val="TOC 标题4"/>
    <w:basedOn w:val="1"/>
    <w:next w:val="a"/>
    <w:qFormat/>
    <w:pPr>
      <w:spacing w:line="576" w:lineRule="auto"/>
      <w:outlineLvl w:val="9"/>
    </w:pPr>
    <w:rPr>
      <w:rFonts w:ascii="Calibri" w:eastAsia="宋体" w:hAnsi="Calibri" w:cs="Times New Roman"/>
    </w:rPr>
  </w:style>
  <w:style w:type="paragraph" w:customStyle="1" w:styleId="2fff3">
    <w:name w:val="列表段落2"/>
    <w:basedOn w:val="a"/>
    <w:qFormat/>
    <w:pPr>
      <w:ind w:firstLineChars="200" w:firstLine="420"/>
    </w:pPr>
    <w:rPr>
      <w:rFonts w:ascii="Calibri" w:eastAsia="宋体" w:hAnsi="Calibri" w:cs="Times New Roman"/>
      <w:szCs w:val="22"/>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95">
    <w:name w:val="_Style 195"/>
    <w:next w:val="a"/>
    <w:qFormat/>
    <w:pPr>
      <w:widowControl w:val="0"/>
      <w:jc w:val="both"/>
    </w:pPr>
    <w:rPr>
      <w:rFonts w:ascii="Times New Roman" w:eastAsia="宋体" w:hAnsi="Times New Roman" w:cs="Times New Roman"/>
      <w:kern w:val="2"/>
      <w:sz w:val="21"/>
      <w:szCs w:val="24"/>
    </w:rPr>
  </w:style>
  <w:style w:type="paragraph" w:customStyle="1" w:styleId="CharChar1CharCharCharChar21">
    <w:name w:val="Char Char1 Char Char Char Char21"/>
    <w:basedOn w:val="a9"/>
    <w:rPr>
      <w:rFonts w:ascii="Times New Roman" w:eastAsia="宋体" w:hAnsi="Times New Roman" w:cs="Times New Roman"/>
    </w:rPr>
  </w:style>
  <w:style w:type="paragraph" w:customStyle="1" w:styleId="58">
    <w:name w:val="修订5"/>
    <w:qFormat/>
    <w:rPr>
      <w:rFonts w:ascii="Times New Roman" w:eastAsia="宋体" w:hAnsi="Times New Roman" w:cs="Times New Roman"/>
      <w:kern w:val="2"/>
      <w:sz w:val="21"/>
      <w:szCs w:val="24"/>
    </w:rPr>
  </w:style>
  <w:style w:type="paragraph" w:customStyle="1" w:styleId="Char410">
    <w:name w:val="Char41"/>
    <w:basedOn w:val="a"/>
    <w:qFormat/>
    <w:pPr>
      <w:tabs>
        <w:tab w:val="left" w:pos="360"/>
      </w:tabs>
    </w:pPr>
    <w:rPr>
      <w:rFonts w:ascii="Times New Roman" w:eastAsia="宋体" w:hAnsi="Times New Roman" w:cs="Times New Roman"/>
      <w:sz w:val="24"/>
    </w:rPr>
  </w:style>
  <w:style w:type="paragraph" w:customStyle="1" w:styleId="2110">
    <w:name w:val="普通(网站)211"/>
    <w:basedOn w:val="a"/>
    <w:qFormat/>
    <w:pPr>
      <w:widowControl/>
      <w:spacing w:before="100" w:beforeAutospacing="1" w:after="100" w:afterAutospacing="1" w:line="360" w:lineRule="exact"/>
      <w:ind w:firstLineChars="200" w:firstLine="200"/>
      <w:jc w:val="left"/>
    </w:pPr>
    <w:rPr>
      <w:rFonts w:ascii="宋体" w:eastAsia="宋体" w:hAnsi="宋体" w:cs="Times New Roman"/>
      <w:kern w:val="0"/>
      <w:sz w:val="24"/>
    </w:rPr>
  </w:style>
  <w:style w:type="paragraph" w:customStyle="1" w:styleId="511">
    <w:name w:val="标题 51"/>
    <w:basedOn w:val="a"/>
    <w:uiPriority w:val="1"/>
    <w:qFormat/>
    <w:pPr>
      <w:autoSpaceDE w:val="0"/>
      <w:autoSpaceDN w:val="0"/>
      <w:adjustRightInd w:val="0"/>
      <w:ind w:left="560"/>
      <w:jc w:val="left"/>
      <w:outlineLvl w:val="4"/>
    </w:pPr>
    <w:rPr>
      <w:rFonts w:ascii="宋体" w:eastAsia="宋体" w:hAnsi="Times New Roman" w:cs="宋体"/>
      <w:b/>
      <w:bCs/>
      <w:kern w:val="0"/>
      <w:szCs w:val="21"/>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23">
    <w:name w:val="正文文本 32"/>
    <w:basedOn w:val="a"/>
    <w:qFormat/>
    <w:pPr>
      <w:spacing w:after="120"/>
    </w:pPr>
    <w:rPr>
      <w:rFonts w:ascii="Times New Roman" w:eastAsia="宋体" w:hAnsi="Times New Roman" w:cs="Times New Roman"/>
      <w:sz w:val="16"/>
      <w:szCs w:val="16"/>
    </w:rPr>
  </w:style>
  <w:style w:type="paragraph" w:customStyle="1" w:styleId="CharCharCharCharCharChar12111">
    <w:name w:val="Char Char 字元 字元 字元 Char Char Char Char12111"/>
    <w:basedOn w:val="a"/>
    <w:qFormat/>
    <w:pPr>
      <w:adjustRightInd w:val="0"/>
      <w:spacing w:line="360" w:lineRule="auto"/>
    </w:pPr>
    <w:rPr>
      <w:rFonts w:ascii="Times New Roman" w:eastAsia="宋体" w:hAnsi="Times New Roman" w:cs="Times New Roman"/>
      <w:szCs w:val="20"/>
    </w:rPr>
  </w:style>
  <w:style w:type="paragraph" w:customStyle="1" w:styleId="affffff3">
    <w:name w:val="图片标注"/>
    <w:basedOn w:val="affffff4"/>
    <w:qFormat/>
    <w:pPr>
      <w:tabs>
        <w:tab w:val="left" w:pos="312"/>
      </w:tabs>
    </w:pPr>
  </w:style>
  <w:style w:type="paragraph" w:customStyle="1" w:styleId="affffff4">
    <w:name w:val="图片"/>
    <w:basedOn w:val="a"/>
    <w:qFormat/>
    <w:pPr>
      <w:spacing w:before="80" w:after="40"/>
      <w:jc w:val="center"/>
    </w:pPr>
    <w:rPr>
      <w:rFonts w:ascii="Arial" w:eastAsia="宋体" w:hAnsi="Arial" w:cs="Times New Roman"/>
      <w:sz w:val="18"/>
      <w:szCs w:val="21"/>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CharChar1CharCharCharCharCharChar31">
    <w:name w:val="Char Char1 Char Char Char Char Char Char31"/>
    <w:basedOn w:val="a9"/>
    <w:qFormat/>
    <w:rPr>
      <w:rFonts w:ascii="Times New Roman" w:eastAsia="宋体" w:hAnsi="Times New Roman" w:cs="Times New Roman"/>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3f4">
    <w:name w:val="文档结构图3"/>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CM7">
    <w:name w:val="CM7"/>
    <w:basedOn w:val="Default"/>
    <w:next w:val="Default"/>
    <w:qFormat/>
    <w:pPr>
      <w:spacing w:line="468" w:lineRule="atLeast"/>
    </w:pPr>
    <w:rPr>
      <w:rFonts w:ascii=".." w:eastAsia=".." w:hAnsi="Times New Roman" w:cs="Times New Roman"/>
      <w:color w:val="auto"/>
      <w:kern w:val="0"/>
      <w:sz w:val="20"/>
    </w:rPr>
  </w:style>
  <w:style w:type="paragraph" w:customStyle="1" w:styleId="Style474">
    <w:name w:val="_Style 474"/>
    <w:qFormat/>
    <w:pPr>
      <w:widowControl w:val="0"/>
      <w:jc w:val="both"/>
    </w:pPr>
    <w:rPr>
      <w:rFonts w:ascii="Times New Roman" w:eastAsia="宋体" w:hAnsi="Times New Roman" w:cs="Times New Roman"/>
      <w:kern w:val="2"/>
      <w:sz w:val="21"/>
      <w:szCs w:val="24"/>
    </w:rPr>
  </w:style>
  <w:style w:type="paragraph" w:customStyle="1" w:styleId="810">
    <w:name w:val="标题 81"/>
    <w:basedOn w:val="a"/>
    <w:uiPriority w:val="1"/>
    <w:qFormat/>
    <w:pPr>
      <w:spacing w:before="24"/>
      <w:ind w:left="3225"/>
      <w:jc w:val="left"/>
      <w:outlineLvl w:val="8"/>
    </w:pPr>
    <w:rPr>
      <w:rFonts w:ascii="宋体" w:eastAsia="宋体" w:hAnsi="宋体" w:cs="Times New Roman"/>
      <w:kern w:val="0"/>
      <w:sz w:val="18"/>
      <w:szCs w:val="18"/>
      <w:lang w:eastAsia="en-US"/>
    </w:rPr>
  </w:style>
  <w:style w:type="paragraph" w:customStyle="1" w:styleId="GW-9">
    <w:name w:val="GW-标题9"/>
    <w:basedOn w:val="GW-8"/>
    <w:qFormat/>
    <w:pPr>
      <w:tabs>
        <w:tab w:val="left" w:pos="1559"/>
      </w:tabs>
      <w:ind w:left="1559" w:hanging="1559"/>
    </w:pPr>
  </w:style>
  <w:style w:type="paragraph" w:customStyle="1" w:styleId="GW-8">
    <w:name w:val="GW-标题8"/>
    <w:basedOn w:val="GW-7"/>
    <w:qFormat/>
    <w:pPr>
      <w:tabs>
        <w:tab w:val="left" w:pos="1418"/>
      </w:tabs>
      <w:ind w:left="1418" w:hanging="1418"/>
    </w:pPr>
    <w:rPr>
      <w:b w:val="0"/>
    </w:rPr>
  </w:style>
  <w:style w:type="paragraph" w:customStyle="1" w:styleId="GW-7">
    <w:name w:val="GW-标题7"/>
    <w:basedOn w:val="GW-6"/>
    <w:qFormat/>
    <w:pPr>
      <w:tabs>
        <w:tab w:val="left" w:pos="1276"/>
      </w:tabs>
      <w:ind w:left="1276" w:hanging="1276"/>
      <w:outlineLvl w:val="6"/>
    </w:pPr>
    <w:rPr>
      <w:sz w:val="21"/>
    </w:rPr>
  </w:style>
  <w:style w:type="paragraph" w:customStyle="1" w:styleId="GW-6">
    <w:name w:val="GW-标题6"/>
    <w:basedOn w:val="GW-5"/>
    <w:qFormat/>
    <w:pPr>
      <w:tabs>
        <w:tab w:val="left" w:pos="1134"/>
      </w:tabs>
      <w:spacing w:before="50" w:after="50"/>
      <w:ind w:left="1134" w:hanging="1134"/>
      <w:outlineLvl w:val="5"/>
    </w:pPr>
    <w:rPr>
      <w:sz w:val="24"/>
    </w:rPr>
  </w:style>
  <w:style w:type="paragraph" w:customStyle="1" w:styleId="GW-5">
    <w:name w:val="GW-标题5"/>
    <w:basedOn w:val="GW-4"/>
    <w:qFormat/>
    <w:pPr>
      <w:tabs>
        <w:tab w:val="left" w:pos="992"/>
      </w:tabs>
      <w:ind w:left="992" w:hanging="992"/>
      <w:outlineLvl w:val="4"/>
    </w:pPr>
    <w:rPr>
      <w:sz w:val="28"/>
    </w:rPr>
  </w:style>
  <w:style w:type="paragraph" w:customStyle="1" w:styleId="GW-4">
    <w:name w:val="GW-标题4"/>
    <w:basedOn w:val="GW-3"/>
    <w:qFormat/>
    <w:pPr>
      <w:tabs>
        <w:tab w:val="left" w:pos="851"/>
      </w:tabs>
      <w:spacing w:before="120" w:after="120"/>
      <w:ind w:left="851" w:hanging="851"/>
      <w:outlineLvl w:val="3"/>
    </w:pPr>
    <w:rPr>
      <w:sz w:val="30"/>
    </w:rPr>
  </w:style>
  <w:style w:type="paragraph" w:customStyle="1" w:styleId="xl356">
    <w:name w:val="xl356"/>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har2CharCharCharCharCharChar">
    <w:name w:val="Char2 Char Char Char Char Char Char"/>
    <w:basedOn w:val="a"/>
    <w:qFormat/>
    <w:pPr>
      <w:widowControl/>
      <w:spacing w:after="160" w:line="240" w:lineRule="exact"/>
      <w:jc w:val="left"/>
    </w:pPr>
    <w:rPr>
      <w:rFonts w:ascii="Calibri" w:eastAsia="宋体" w:hAnsi="Calibri" w:cs="Times New Roman"/>
      <w:sz w:val="24"/>
    </w:rPr>
  </w:style>
  <w:style w:type="paragraph" w:customStyle="1" w:styleId="xl55">
    <w:name w:val="xl5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3f5">
    <w:name w:val="日期3"/>
    <w:basedOn w:val="a"/>
    <w:next w:val="a"/>
    <w:qFormat/>
    <w:pPr>
      <w:ind w:leftChars="2500" w:left="100"/>
    </w:pPr>
    <w:rPr>
      <w:rFonts w:ascii="宋体" w:eastAsia="宋体" w:hAnsi="Times New Roman" w:cs="Times New Roman"/>
      <w:kern w:val="0"/>
      <w:sz w:val="28"/>
      <w:szCs w:val="20"/>
    </w:rPr>
  </w:style>
  <w:style w:type="paragraph" w:customStyle="1" w:styleId="-">
    <w:name w:val="正文-段落"/>
    <w:qFormat/>
    <w:pPr>
      <w:spacing w:line="360" w:lineRule="auto"/>
      <w:ind w:firstLineChars="200" w:firstLine="200"/>
    </w:pPr>
    <w:rPr>
      <w:rFonts w:ascii="Calibri" w:eastAsia="宋体" w:hAnsi="Calibri" w:cs="宋体"/>
      <w:sz w:val="24"/>
      <w:szCs w:val="24"/>
    </w:rPr>
  </w:style>
  <w:style w:type="paragraph" w:customStyle="1" w:styleId="HTMLPreformatted1">
    <w:name w:val="HTML Preformatted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3211111">
    <w:name w:val="正文文本 321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GP">
    <w:name w:val="GP正文(首行缩进)"/>
    <w:next w:val="a"/>
    <w:unhideWhenUsed/>
    <w:qFormat/>
    <w:pPr>
      <w:spacing w:line="360" w:lineRule="auto"/>
      <w:ind w:firstLineChars="200" w:firstLine="200"/>
    </w:pPr>
    <w:rPr>
      <w:rFonts w:ascii="宋体" w:eastAsia="宋体" w:hAnsi="宋体" w:cs="Times New Roman"/>
      <w:kern w:val="2"/>
      <w:sz w:val="24"/>
    </w:rPr>
  </w:style>
  <w:style w:type="paragraph" w:customStyle="1" w:styleId="ParaCharCharCharCharCharCharCharCharCharCharCharCharCharCharCharChar">
    <w:name w:val="默认段落字体 Para Char Char Char Char Char Char Char Char Char Char Char Char Char Char Char Char"/>
    <w:basedOn w:val="a"/>
    <w:qFormat/>
    <w:rPr>
      <w:rFonts w:ascii="Tahoma" w:eastAsia="宋体" w:hAnsi="Tahoma" w:cs="Times New Roman"/>
      <w:sz w:val="24"/>
      <w:szCs w:val="20"/>
    </w:rPr>
  </w:style>
  <w:style w:type="paragraph" w:customStyle="1" w:styleId="Style178">
    <w:name w:val="_Style 178"/>
    <w:next w:val="a"/>
    <w:uiPriority w:val="99"/>
    <w:unhideWhenUsed/>
    <w:qFormat/>
    <w:pPr>
      <w:widowControl w:val="0"/>
      <w:jc w:val="both"/>
    </w:pPr>
    <w:rPr>
      <w:rFonts w:ascii="Calibri" w:eastAsia="宋体" w:hAnsi="Calibri" w:cs="Times New Roman"/>
      <w:kern w:val="2"/>
      <w:sz w:val="21"/>
      <w:szCs w:val="22"/>
    </w:rPr>
  </w:style>
  <w:style w:type="paragraph" w:customStyle="1" w:styleId="Style1911">
    <w:name w:val="_Style 1911"/>
    <w:next w:val="a"/>
    <w:qFormat/>
    <w:pPr>
      <w:widowControl w:val="0"/>
      <w:jc w:val="both"/>
    </w:pPr>
    <w:rPr>
      <w:rFonts w:ascii="Times New Roman" w:eastAsia="宋体" w:hAnsi="Times New Roman" w:cs="Times New Roman"/>
      <w:kern w:val="2"/>
      <w:sz w:val="21"/>
      <w:szCs w:val="24"/>
    </w:rPr>
  </w:style>
  <w:style w:type="paragraph" w:customStyle="1" w:styleId="affffff5">
    <w:name w:val="三级节标题"/>
    <w:basedOn w:val="a"/>
    <w:next w:val="a"/>
    <w:qFormat/>
    <w:pPr>
      <w:keepNext/>
      <w:keepLines/>
      <w:widowControl/>
      <w:spacing w:before="100" w:after="120" w:line="400" w:lineRule="exact"/>
      <w:ind w:firstLineChars="200" w:firstLine="200"/>
      <w:jc w:val="left"/>
      <w:outlineLvl w:val="3"/>
    </w:pPr>
    <w:rPr>
      <w:rFonts w:ascii="黑体" w:eastAsia="黑体" w:hAnsi="黑体" w:cs="Times New Roman"/>
      <w:kern w:val="0"/>
      <w:sz w:val="24"/>
      <w:szCs w:val="22"/>
      <w:lang w:eastAsia="en-US" w:bidi="en-US"/>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a00">
    <w:name w:val="a0"/>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6">
    <w:name w:val="本文項目"/>
    <w:basedOn w:val="a"/>
    <w:qFormat/>
    <w:pPr>
      <w:tabs>
        <w:tab w:val="left" w:pos="425"/>
        <w:tab w:val="left" w:pos="1140"/>
      </w:tabs>
      <w:autoSpaceDE w:val="0"/>
      <w:autoSpaceDN w:val="0"/>
      <w:adjustRightInd w:val="0"/>
      <w:spacing w:beforeLines="50" w:afterLines="50" w:line="360" w:lineRule="auto"/>
      <w:textAlignment w:val="baseline"/>
    </w:pPr>
    <w:rPr>
      <w:rFonts w:ascii="Times New Roman" w:eastAsia="宋体" w:hAnsi="Times New Roman" w:cs="Times New Roman"/>
      <w:b/>
      <w:kern w:val="0"/>
      <w:sz w:val="24"/>
      <w:szCs w:val="20"/>
    </w:rPr>
  </w:style>
  <w:style w:type="paragraph" w:customStyle="1" w:styleId="itemlistintable">
    <w:name w:val="itemlistintable"/>
    <w:basedOn w:val="a"/>
    <w:qFormat/>
    <w:pPr>
      <w:widowControl/>
      <w:spacing w:before="100" w:beforeAutospacing="1" w:after="100" w:afterAutospacing="1"/>
      <w:jc w:val="left"/>
    </w:pPr>
    <w:rPr>
      <w:rFonts w:ascii="宋体" w:eastAsia="宋体" w:hAnsi="宋体" w:cs="宋体"/>
      <w:kern w:val="0"/>
      <w:sz w:val="24"/>
    </w:rPr>
  </w:style>
  <w:style w:type="paragraph" w:customStyle="1" w:styleId="521">
    <w:name w:val="标题 5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affffff7">
    <w:name w:val="+正文"/>
    <w:basedOn w:val="a"/>
    <w:qFormat/>
    <w:pPr>
      <w:spacing w:line="360" w:lineRule="auto"/>
      <w:ind w:firstLineChars="200" w:firstLine="200"/>
    </w:pPr>
    <w:rPr>
      <w:rFonts w:ascii="等线" w:eastAsia="Calibri" w:hAnsi="等线" w:cs="Times New Roman"/>
      <w:sz w:val="24"/>
      <w:szCs w:val="28"/>
    </w:rPr>
  </w:style>
  <w:style w:type="paragraph" w:customStyle="1" w:styleId="Style406">
    <w:name w:val="_Style 406"/>
    <w:qFormat/>
    <w:pPr>
      <w:widowControl w:val="0"/>
      <w:jc w:val="both"/>
    </w:pPr>
    <w:rPr>
      <w:rFonts w:ascii="Times New Roman" w:eastAsia="宋体" w:hAnsi="Times New Roman" w:cs="Times New Roman"/>
      <w:kern w:val="2"/>
      <w:sz w:val="21"/>
      <w:szCs w:val="24"/>
    </w:rPr>
  </w:style>
  <w:style w:type="paragraph" w:customStyle="1" w:styleId="Style27">
    <w:name w:val="_Style 27"/>
    <w:qFormat/>
    <w:pPr>
      <w:widowControl w:val="0"/>
      <w:jc w:val="both"/>
    </w:pPr>
    <w:rPr>
      <w:rFonts w:ascii="Times New Roman" w:eastAsia="宋体" w:hAnsi="Times New Roman" w:cs="Times New Roman"/>
      <w:kern w:val="2"/>
      <w:sz w:val="21"/>
      <w:szCs w:val="24"/>
    </w:rPr>
  </w:style>
  <w:style w:type="paragraph" w:customStyle="1" w:styleId="affffff8">
    <w:name w:val="表格标题文字"/>
    <w:basedOn w:val="a"/>
    <w:next w:val="a"/>
    <w:qFormat/>
    <w:pPr>
      <w:spacing w:before="40" w:after="60" w:line="220" w:lineRule="exact"/>
      <w:jc w:val="left"/>
    </w:pPr>
    <w:rPr>
      <w:rFonts w:ascii="Arial" w:eastAsia="华文细黑" w:hAnsi="Arial" w:cs="Times New Roman"/>
      <w:color w:val="007CA8"/>
      <w:kern w:val="0"/>
      <w:sz w:val="13"/>
      <w:szCs w:val="13"/>
    </w:rPr>
  </w:style>
  <w:style w:type="paragraph" w:customStyle="1" w:styleId="ql-align-center">
    <w:name w:val="ql-align-center"/>
    <w:basedOn w:val="a"/>
    <w:qFormat/>
    <w:pPr>
      <w:widowControl/>
      <w:spacing w:before="100" w:beforeAutospacing="1" w:after="100" w:afterAutospacing="1"/>
      <w:jc w:val="left"/>
    </w:pPr>
    <w:rPr>
      <w:rFonts w:ascii="宋体" w:eastAsia="宋体" w:hAnsi="宋体" w:cs="宋体"/>
      <w:kern w:val="0"/>
      <w:sz w:val="24"/>
    </w:rPr>
  </w:style>
  <w:style w:type="paragraph" w:customStyle="1" w:styleId="font23">
    <w:name w:val="font23"/>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NormalWeb1">
    <w:name w:val="Normal (Web)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font24">
    <w:name w:val="font24"/>
    <w:basedOn w:val="a"/>
    <w:qFormat/>
    <w:pPr>
      <w:widowControl/>
      <w:spacing w:before="100" w:beforeAutospacing="1" w:after="100" w:afterAutospacing="1"/>
      <w:jc w:val="left"/>
    </w:pPr>
    <w:rPr>
      <w:rFonts w:ascii="宋体" w:eastAsia="宋体" w:hAnsi="宋体" w:cs="宋体"/>
      <w:b/>
      <w:bCs/>
      <w:color w:val="213B54"/>
      <w:kern w:val="0"/>
      <w:sz w:val="18"/>
      <w:szCs w:val="18"/>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font25">
    <w:name w:val="font25"/>
    <w:basedOn w:val="a"/>
    <w:qFormat/>
    <w:pPr>
      <w:widowControl/>
      <w:spacing w:before="100" w:beforeAutospacing="1" w:after="100" w:afterAutospacing="1"/>
      <w:jc w:val="left"/>
    </w:pPr>
    <w:rPr>
      <w:rFonts w:ascii="宋体" w:eastAsia="宋体" w:hAnsi="宋体" w:cs="宋体"/>
      <w:color w:val="213B54"/>
      <w:kern w:val="0"/>
      <w:sz w:val="18"/>
      <w:szCs w:val="18"/>
    </w:rPr>
  </w:style>
  <w:style w:type="paragraph" w:customStyle="1" w:styleId="ListParagraph1">
    <w:name w:val="List Paragraph1"/>
    <w:basedOn w:val="a"/>
    <w:qFormat/>
    <w:pPr>
      <w:ind w:firstLineChars="200" w:firstLine="420"/>
    </w:pPr>
    <w:rPr>
      <w:rFonts w:ascii="Calibri" w:eastAsia="宋体" w:hAnsi="Calibri" w:cs="Times New Roman"/>
      <w:szCs w:val="22"/>
    </w:rPr>
  </w:style>
  <w:style w:type="paragraph" w:customStyle="1" w:styleId="font26">
    <w:name w:val="font26"/>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9">
    <w:name w:val="正文缩进一"/>
    <w:basedOn w:val="a"/>
    <w:next w:val="a"/>
    <w:qFormat/>
    <w:pPr>
      <w:widowControl/>
      <w:adjustRightInd w:val="0"/>
      <w:snapToGrid w:val="0"/>
      <w:spacing w:line="360" w:lineRule="auto"/>
      <w:textAlignment w:val="bottom"/>
    </w:pPr>
    <w:rPr>
      <w:rFonts w:ascii="宋体" w:eastAsia="宋体" w:hAnsi="宋体" w:cs="Times New Roman"/>
      <w:spacing w:val="8"/>
      <w:kern w:val="0"/>
      <w:sz w:val="28"/>
      <w:szCs w:val="20"/>
    </w:rPr>
  </w:style>
  <w:style w:type="paragraph" w:customStyle="1" w:styleId="affffffa">
    <w:name w:val="字元 字元"/>
    <w:basedOn w:val="a"/>
    <w:qFormat/>
    <w:rPr>
      <w:rFonts w:ascii="仿宋_GB2312" w:eastAsia="仿宋_GB2312" w:hAnsi="Times New Roman" w:cs="Times New Roman"/>
      <w:b/>
      <w:sz w:val="32"/>
      <w:szCs w:val="32"/>
    </w:rPr>
  </w:style>
  <w:style w:type="paragraph" w:customStyle="1" w:styleId="tabletext0">
    <w:name w:val="tabletext"/>
    <w:basedOn w:val="a"/>
    <w:qFormat/>
    <w:pPr>
      <w:widowControl/>
      <w:spacing w:before="100" w:beforeAutospacing="1" w:after="100" w:afterAutospacing="1"/>
      <w:jc w:val="left"/>
    </w:pPr>
    <w:rPr>
      <w:rFonts w:ascii="宋体" w:eastAsia="宋体" w:hAnsi="宋体" w:cs="宋体"/>
      <w:kern w:val="0"/>
      <w:sz w:val="24"/>
    </w:rPr>
  </w:style>
  <w:style w:type="paragraph" w:customStyle="1" w:styleId="204">
    <w:name w:val="样式 正文（首行缩进两字） + 左侧:  2.04 厘米"/>
    <w:basedOn w:val="a"/>
    <w:qFormat/>
    <w:pPr>
      <w:autoSpaceDE w:val="0"/>
      <w:autoSpaceDN w:val="0"/>
      <w:adjustRightInd w:val="0"/>
      <w:snapToGrid w:val="0"/>
      <w:spacing w:before="120" w:after="120" w:line="360" w:lineRule="auto"/>
      <w:ind w:left="1134"/>
    </w:pPr>
    <w:rPr>
      <w:rFonts w:ascii="宋体" w:eastAsia="宋体" w:hAnsi="宋体" w:cs="Times New Roman"/>
      <w:color w:val="000000"/>
      <w:kern w:val="0"/>
      <w:szCs w:val="21"/>
    </w:rPr>
  </w:style>
  <w:style w:type="character" w:customStyle="1" w:styleId="affffc">
    <w:name w:val="修订 字符"/>
    <w:link w:val="2f4"/>
    <w:qFormat/>
  </w:style>
  <w:style w:type="paragraph" w:customStyle="1" w:styleId="Style310">
    <w:name w:val="_Style 31"/>
    <w:next w:val="a"/>
    <w:qFormat/>
    <w:pPr>
      <w:widowControl w:val="0"/>
      <w:jc w:val="both"/>
    </w:pPr>
    <w:rPr>
      <w:rFonts w:ascii="Times New Roman" w:eastAsia="宋体" w:hAnsi="Times New Roman" w:cs="Times New Roman"/>
      <w:kern w:val="2"/>
      <w:sz w:val="21"/>
      <w:szCs w:val="24"/>
    </w:rPr>
  </w:style>
  <w:style w:type="paragraph" w:customStyle="1" w:styleId="StyleNormalIndent1ALTZ4">
    <w:name w:val="Style Normal Indent特点表正文正文非缩进四号段1缩进ALT+Z标题4正文不缩进水上软件正文缩进..."/>
    <w:basedOn w:val="a5"/>
    <w:qFormat/>
    <w:pPr>
      <w:spacing w:after="100" w:afterAutospacing="1" w:line="360" w:lineRule="auto"/>
      <w:ind w:firstLine="482"/>
    </w:pPr>
    <w:rPr>
      <w:rFonts w:ascii="Arial" w:eastAsia="宋体" w:hAnsi="Arial" w:cs="Times New Roman"/>
      <w:kern w:val="0"/>
      <w:sz w:val="24"/>
      <w:szCs w:val="20"/>
    </w:rPr>
  </w:style>
  <w:style w:type="paragraph" w:customStyle="1" w:styleId="01">
    <w:name w:val="样式 首行缩进:  0 字符"/>
    <w:basedOn w:val="a"/>
    <w:qFormat/>
    <w:pPr>
      <w:spacing w:line="360" w:lineRule="auto"/>
      <w:ind w:firstLineChars="200" w:firstLine="200"/>
    </w:pPr>
    <w:rPr>
      <w:rFonts w:ascii="Arial" w:eastAsia="宋体" w:hAnsi="Arial" w:cs="宋体"/>
      <w:sz w:val="24"/>
      <w:szCs w:val="20"/>
    </w:rPr>
  </w:style>
  <w:style w:type="paragraph" w:customStyle="1" w:styleId="xl52">
    <w:name w:val="xl52"/>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2111">
    <w:name w:val="文本块2111"/>
    <w:basedOn w:val="a"/>
    <w:next w:val="a"/>
    <w:qFormat/>
    <w:rPr>
      <w:rFonts w:ascii="Times New Roman" w:eastAsia="宋体" w:hAnsi="Times New Roman" w:cs="Times New Roman"/>
      <w:i/>
      <w:iCs/>
      <w:color w:val="000000"/>
      <w:szCs w:val="22"/>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53">
    <w:name w:val="xl53"/>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F5">
    <w:name w:val="文章正文（F5)"/>
    <w:basedOn w:val="a"/>
    <w:qFormat/>
    <w:pPr>
      <w:adjustRightInd w:val="0"/>
      <w:snapToGrid w:val="0"/>
      <w:spacing w:line="360" w:lineRule="auto"/>
      <w:ind w:firstLineChars="200" w:firstLine="200"/>
      <w:jc w:val="left"/>
    </w:pPr>
    <w:rPr>
      <w:rFonts w:ascii="Calibri" w:eastAsia="宋体" w:hAnsi="Calibri" w:cs="Times New Roman"/>
      <w:sz w:val="24"/>
      <w:szCs w:val="22"/>
    </w:rPr>
  </w:style>
  <w:style w:type="paragraph" w:customStyle="1" w:styleId="Style10">
    <w:name w:val="_Style 1"/>
    <w:basedOn w:val="a"/>
    <w:qFormat/>
    <w:pPr>
      <w:spacing w:line="360" w:lineRule="auto"/>
      <w:ind w:firstLineChars="200" w:firstLine="420"/>
    </w:pPr>
    <w:rPr>
      <w:rFonts w:ascii="Calibri" w:eastAsia="宋体" w:hAnsi="Calibri" w:cs="Times New Roman"/>
      <w:sz w:val="24"/>
      <w:szCs w:val="22"/>
    </w:rPr>
  </w:style>
  <w:style w:type="paragraph" w:customStyle="1" w:styleId="xl54">
    <w:name w:val="xl54"/>
    <w:basedOn w:val="a"/>
    <w:qFormat/>
    <w:pPr>
      <w:widowControl/>
      <w:spacing w:before="100" w:beforeAutospacing="1" w:after="100" w:afterAutospacing="1"/>
      <w:jc w:val="left"/>
      <w:textAlignment w:val="center"/>
    </w:pPr>
    <w:rPr>
      <w:rFonts w:ascii="宋体" w:eastAsia="宋体" w:hAnsi="宋体" w:cs="宋体"/>
      <w:kern w:val="0"/>
      <w:sz w:val="20"/>
      <w:szCs w:val="20"/>
    </w:rPr>
  </w:style>
  <w:style w:type="paragraph" w:customStyle="1" w:styleId="xl269">
    <w:name w:val="xl269"/>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56">
    <w:name w:val="xl56"/>
    <w:basedOn w:val="a"/>
    <w:qFormat/>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03">
    <w:name w:val="标书正文(0.3 缩进两字)"/>
    <w:basedOn w:val="a"/>
    <w:qFormat/>
    <w:pPr>
      <w:spacing w:line="360" w:lineRule="auto"/>
      <w:ind w:firstLineChars="200" w:firstLine="504"/>
    </w:pPr>
    <w:rPr>
      <w:rFonts w:ascii="宋体" w:eastAsia="宋体" w:hAnsi="Times New Roman" w:cs="宋体"/>
      <w:spacing w:val="6"/>
      <w:kern w:val="0"/>
      <w:sz w:val="24"/>
      <w:szCs w:val="20"/>
    </w:rPr>
  </w:style>
  <w:style w:type="paragraph" w:customStyle="1" w:styleId="311110">
    <w:name w:val="文档结构图31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36">
    <w:name w:val="xl236"/>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b">
    <w:name w:val="编号，小四"/>
    <w:basedOn w:val="a"/>
    <w:qFormat/>
    <w:pPr>
      <w:spacing w:line="360" w:lineRule="auto"/>
      <w:ind w:left="568" w:firstLineChars="200" w:firstLine="200"/>
    </w:pPr>
    <w:rPr>
      <w:rFonts w:ascii="Arial" w:eastAsia="宋体" w:hAnsi="Arial" w:cs="宋体"/>
      <w:sz w:val="24"/>
      <w:szCs w:val="20"/>
    </w:rPr>
  </w:style>
  <w:style w:type="paragraph" w:customStyle="1" w:styleId="xl57">
    <w:name w:val="xl57"/>
    <w:basedOn w:val="a"/>
    <w:qFormat/>
    <w:pPr>
      <w:widowControl/>
      <w:spacing w:before="100" w:beforeAutospacing="1" w:after="100" w:afterAutospacing="1"/>
      <w:jc w:val="center"/>
      <w:textAlignment w:val="center"/>
    </w:pPr>
    <w:rPr>
      <w:rFonts w:ascii="宋体" w:eastAsia="宋体" w:hAnsi="宋体" w:cs="宋体"/>
      <w:b/>
      <w:bCs/>
      <w:color w:val="000000"/>
      <w:kern w:val="0"/>
      <w:sz w:val="20"/>
      <w:szCs w:val="20"/>
    </w:rPr>
  </w:style>
  <w:style w:type="paragraph" w:customStyle="1" w:styleId="93">
    <w:name w:val="样式9"/>
    <w:basedOn w:val="a"/>
    <w:qFormat/>
    <w:pPr>
      <w:spacing w:line="440" w:lineRule="exact"/>
      <w:ind w:firstLineChars="200" w:firstLine="200"/>
    </w:pPr>
    <w:rPr>
      <w:rFonts w:ascii="Times New Roman" w:eastAsia="宋体" w:hAnsi="Times New Roman" w:cs="Times New Roman"/>
      <w:spacing w:val="6"/>
      <w:sz w:val="24"/>
      <w:szCs w:val="20"/>
    </w:rPr>
  </w:style>
  <w:style w:type="paragraph" w:customStyle="1" w:styleId="311111">
    <w:name w:val="日期31111"/>
    <w:basedOn w:val="a"/>
    <w:next w:val="a"/>
    <w:qFormat/>
    <w:pPr>
      <w:ind w:leftChars="2500" w:left="100"/>
    </w:pPr>
    <w:rPr>
      <w:rFonts w:ascii="宋体" w:eastAsia="宋体" w:hAnsi="Times New Roman" w:cs="Times New Roman"/>
      <w:kern w:val="0"/>
      <w:sz w:val="28"/>
      <w:szCs w:val="20"/>
    </w:rPr>
  </w:style>
  <w:style w:type="paragraph" w:customStyle="1" w:styleId="Style40">
    <w:name w:val="_Style 40"/>
    <w:basedOn w:val="1"/>
    <w:next w:val="a"/>
    <w:qFormat/>
    <w:pPr>
      <w:spacing w:line="576" w:lineRule="auto"/>
      <w:outlineLvl w:val="9"/>
    </w:pPr>
    <w:rPr>
      <w:rFonts w:ascii="Times New Roman" w:eastAsia="宋体" w:hAnsi="Times New Roman" w:cs="Times New Roman"/>
    </w:r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l-2">
    <w:name w:val="l-2级节标题"/>
    <w:next w:val="a"/>
    <w:qFormat/>
    <w:pPr>
      <w:keepNext/>
      <w:keepLines/>
      <w:spacing w:before="120" w:after="120"/>
      <w:outlineLvl w:val="2"/>
    </w:pPr>
    <w:rPr>
      <w:rFonts w:ascii="宋体" w:eastAsia="宋体" w:hAnsi="宋体" w:cs="Times New Roman"/>
      <w:b/>
      <w:sz w:val="28"/>
      <w:szCs w:val="26"/>
      <w:lang w:eastAsia="en-US" w:bidi="en-US"/>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FF0000"/>
      <w:kern w:val="0"/>
      <w:sz w:val="20"/>
      <w:szCs w:val="20"/>
    </w:rPr>
  </w:style>
  <w:style w:type="paragraph" w:customStyle="1" w:styleId="190">
    <w:name w:val="样式19"/>
    <w:basedOn w:val="a"/>
    <w:qFormat/>
    <w:pPr>
      <w:spacing w:beforeLines="50" w:line="440" w:lineRule="exact"/>
      <w:ind w:firstLineChars="200" w:firstLine="200"/>
    </w:pPr>
    <w:rPr>
      <w:rFonts w:ascii="Arial" w:eastAsia="黑体" w:hAnsi="Arial" w:cs="Times New Roman"/>
      <w:spacing w:val="6"/>
      <w:sz w:val="24"/>
      <w:szCs w:val="20"/>
    </w:rPr>
  </w:style>
  <w:style w:type="paragraph" w:customStyle="1" w:styleId="Charff5">
    <w:name w:val="普通(网站) Char"/>
    <w:basedOn w:val="a"/>
    <w:qFormat/>
    <w:pPr>
      <w:spacing w:before="100" w:beforeAutospacing="1" w:after="100" w:afterAutospacing="1" w:line="360" w:lineRule="auto"/>
      <w:jc w:val="left"/>
    </w:pPr>
    <w:rPr>
      <w:rFonts w:ascii="宋体" w:eastAsia="宋体" w:hAnsi="宋体" w:cs="Times New Roman" w:hint="eastAsia"/>
      <w:kern w:val="0"/>
      <w:sz w:val="24"/>
    </w:rPr>
  </w:style>
  <w:style w:type="paragraph" w:customStyle="1" w:styleId="l-0">
    <w:name w:val="l-0章标题"/>
    <w:next w:val="a"/>
    <w:qFormat/>
    <w:pPr>
      <w:keepNext/>
      <w:keepLines/>
      <w:spacing w:before="240" w:after="240" w:line="360" w:lineRule="auto"/>
      <w:jc w:val="center"/>
      <w:outlineLvl w:val="0"/>
    </w:pPr>
    <w:rPr>
      <w:rFonts w:ascii="宋体" w:eastAsia="宋体" w:hAnsi="宋体" w:cs="Times New Roman"/>
      <w:b/>
      <w:sz w:val="32"/>
      <w:szCs w:val="30"/>
      <w:lang w:eastAsia="en-US" w:bidi="en-US"/>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Style49">
    <w:name w:val="_Style 49"/>
    <w:qFormat/>
    <w:rPr>
      <w:rFonts w:ascii="Times New Roman" w:eastAsia="宋体" w:hAnsi="Times New Roman" w:cs="Times New Roman"/>
      <w:kern w:val="2"/>
      <w:sz w:val="21"/>
      <w:szCs w:val="24"/>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10">
    <w:name w:val="正文-带编号1)"/>
    <w:basedOn w:val="a"/>
    <w:qFormat/>
    <w:pPr>
      <w:spacing w:line="400" w:lineRule="exact"/>
      <w:ind w:left="420" w:hanging="420"/>
    </w:pPr>
    <w:rPr>
      <w:rFonts w:ascii="Arial" w:eastAsia="宋体" w:hAnsi="Arial" w:cs="Times New Roman"/>
    </w:rPr>
  </w:style>
  <w:style w:type="paragraph" w:customStyle="1" w:styleId="WPSOffice1">
    <w:name w:val="WPSOffice手动目录 1"/>
    <w:qFormat/>
    <w:rPr>
      <w:rFonts w:ascii="Times New Roman" w:eastAsia="宋体" w:hAnsi="Times New Roman" w:cs="Times New Roman"/>
    </w:rPr>
  </w:style>
  <w:style w:type="paragraph" w:customStyle="1" w:styleId="Style1951">
    <w:name w:val="_Style 1951"/>
    <w:next w:val="a"/>
    <w:qFormat/>
    <w:pPr>
      <w:widowControl w:val="0"/>
      <w:jc w:val="both"/>
    </w:pPr>
    <w:rPr>
      <w:rFonts w:ascii="Times New Roman" w:eastAsia="宋体" w:hAnsi="Times New Roman" w:cs="Times New Roman"/>
      <w:kern w:val="2"/>
      <w:sz w:val="21"/>
      <w:szCs w:val="24"/>
    </w:rPr>
  </w:style>
  <w:style w:type="paragraph" w:customStyle="1" w:styleId="l-">
    <w:name w:val="l-表"/>
    <w:basedOn w:val="affffffc"/>
    <w:next w:val="a"/>
    <w:qFormat/>
    <w:pPr>
      <w:ind w:firstLineChars="0" w:firstLine="0"/>
    </w:pPr>
  </w:style>
  <w:style w:type="paragraph" w:customStyle="1" w:styleId="affffffc">
    <w:name w:val="表题与图题"/>
    <w:basedOn w:val="a"/>
    <w:next w:val="a"/>
    <w:qFormat/>
    <w:pPr>
      <w:widowControl/>
      <w:spacing w:before="120" w:after="120" w:line="400" w:lineRule="exact"/>
      <w:ind w:firstLineChars="200" w:firstLine="200"/>
      <w:jc w:val="center"/>
    </w:pPr>
    <w:rPr>
      <w:rFonts w:ascii="Calibri" w:eastAsia="宋体" w:hAnsi="Calibri" w:cs="Times New Roman"/>
      <w:kern w:val="0"/>
      <w:sz w:val="22"/>
      <w:szCs w:val="20"/>
      <w:lang w:eastAsia="en-US" w:bidi="en-US"/>
    </w:rPr>
  </w:style>
  <w:style w:type="paragraph" w:customStyle="1" w:styleId="a61">
    <w:name w:val="a6"/>
    <w:basedOn w:val="a"/>
    <w:qFormat/>
    <w:pPr>
      <w:widowControl/>
      <w:spacing w:before="100" w:beforeAutospacing="1" w:after="100" w:afterAutospacing="1"/>
      <w:jc w:val="left"/>
    </w:pPr>
    <w:rPr>
      <w:rFonts w:ascii="宋体" w:eastAsia="宋体" w:hAnsi="宋体" w:cs="宋体"/>
      <w:kern w:val="0"/>
      <w:sz w:val="24"/>
    </w:rPr>
  </w:style>
  <w:style w:type="paragraph" w:customStyle="1" w:styleId="324">
    <w:name w:val="标题 3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font22">
    <w:name w:val="font22"/>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4e">
    <w:name w:val="列出段落4"/>
    <w:basedOn w:val="a"/>
    <w:qFormat/>
    <w:pPr>
      <w:ind w:firstLineChars="200" w:firstLine="420"/>
    </w:pPr>
    <w:rPr>
      <w:rFonts w:ascii="Calibri" w:eastAsia="宋体" w:hAnsi="Calibri" w:cs="Times New Roman"/>
      <w:szCs w:val="22"/>
    </w:rPr>
  </w:style>
  <w:style w:type="paragraph" w:customStyle="1" w:styleId="CharCharCharChar0">
    <w:name w:val="Char Char Char Char"/>
    <w:basedOn w:val="a9"/>
    <w:qFormat/>
    <w:rPr>
      <w:rFonts w:ascii="Calibri" w:eastAsia="宋体" w:hAnsi="Calibri" w:cs="Times New Roman"/>
      <w:szCs w:val="22"/>
    </w:rPr>
  </w:style>
  <w:style w:type="paragraph" w:customStyle="1" w:styleId="CharCharCharCharCharCharCharCharCharChar">
    <w:name w:val="Char Char Char Char Char Char Char Char Char Char"/>
    <w:basedOn w:val="a"/>
    <w:qFormat/>
    <w:pPr>
      <w:adjustRightInd w:val="0"/>
      <w:spacing w:line="360" w:lineRule="auto"/>
      <w:textAlignment w:val="center"/>
    </w:pPr>
    <w:rPr>
      <w:rFonts w:ascii="Times New Roman" w:eastAsia="宋体" w:hAnsi="Times New Roman" w:cs="Times New Roman"/>
      <w:kern w:val="0"/>
      <w:sz w:val="24"/>
      <w:szCs w:val="20"/>
    </w:rPr>
  </w:style>
  <w:style w:type="paragraph" w:customStyle="1" w:styleId="ALTZ1NormalIndentChar24">
    <w:name w:val="样式 正文缩进正文（首行缩进两字）特点ALT+Z表正文正文非缩进四号段1Normal Indent Char2...4"/>
    <w:basedOn w:val="af2"/>
    <w:qFormat/>
    <w:pPr>
      <w:widowControl/>
      <w:tabs>
        <w:tab w:val="left" w:pos="510"/>
      </w:tabs>
      <w:spacing w:line="300" w:lineRule="auto"/>
      <w:ind w:firstLineChars="0" w:firstLine="420"/>
    </w:pPr>
    <w:rPr>
      <w:rFonts w:ascii="宋体" w:eastAsia="宋体" w:hAnsi="宋体" w:cs="Times New Roman"/>
      <w:color w:val="000000"/>
      <w:kern w:val="2"/>
      <w:sz w:val="24"/>
      <w:szCs w:val="20"/>
    </w:rPr>
  </w:style>
  <w:style w:type="paragraph" w:customStyle="1" w:styleId="affffffd">
    <w:name w:val="技术报告正文"/>
    <w:qFormat/>
    <w:pPr>
      <w:adjustRightInd w:val="0"/>
      <w:snapToGrid w:val="0"/>
      <w:spacing w:line="400" w:lineRule="exact"/>
      <w:ind w:firstLineChars="200" w:firstLine="480"/>
      <w:jc w:val="both"/>
    </w:pPr>
    <w:rPr>
      <w:rFonts w:ascii="Times New Roman" w:eastAsia="宋体" w:hAnsi="Times New Roman" w:cs="Arial"/>
      <w:kern w:val="2"/>
      <w:sz w:val="24"/>
      <w:szCs w:val="24"/>
    </w:rPr>
  </w:style>
  <w:style w:type="paragraph" w:customStyle="1" w:styleId="font16">
    <w:name w:val="font16"/>
    <w:basedOn w:val="a"/>
    <w:qFormat/>
    <w:pPr>
      <w:widowControl/>
      <w:spacing w:before="100" w:beforeAutospacing="1" w:after="100" w:afterAutospacing="1"/>
      <w:jc w:val="left"/>
    </w:pPr>
    <w:rPr>
      <w:rFonts w:ascii="Arial" w:eastAsia="宋体" w:hAnsi="Arial" w:cs="Arial"/>
      <w:kern w:val="0"/>
      <w:sz w:val="16"/>
      <w:szCs w:val="16"/>
    </w:rPr>
  </w:style>
  <w:style w:type="paragraph" w:customStyle="1" w:styleId="ParaCharCharCharCharCharCharCharCharChar">
    <w:name w:val="默认段落字体 Para Char Char Char Char Char Char Char Char Char"/>
    <w:basedOn w:val="a"/>
    <w:qFormat/>
    <w:rPr>
      <w:rFonts w:ascii="Tahoma" w:eastAsia="宋体" w:hAnsi="Tahoma" w:cs="Times New Roman"/>
      <w:sz w:val="24"/>
      <w:szCs w:val="20"/>
    </w:rPr>
  </w:style>
  <w:style w:type="paragraph" w:customStyle="1" w:styleId="xl341">
    <w:name w:val="xl34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 w:val="20"/>
      <w:szCs w:val="20"/>
    </w:rPr>
  </w:style>
  <w:style w:type="paragraph" w:customStyle="1" w:styleId="ItemStepinTable">
    <w:name w:val="Item Step in Table"/>
    <w:qFormat/>
    <w:pPr>
      <w:tabs>
        <w:tab w:val="left" w:pos="397"/>
      </w:tabs>
      <w:spacing w:before="40" w:after="40"/>
      <w:jc w:val="both"/>
    </w:pPr>
    <w:rPr>
      <w:rFonts w:ascii="Arial" w:eastAsia="宋体" w:hAnsi="Arial" w:cs="Arial"/>
      <w:sz w:val="18"/>
      <w:szCs w:val="18"/>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tableheading">
    <w:name w:val="tableheading"/>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9">
    <w:name w:val="font1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TableHeading0">
    <w:name w:val="Table Heading"/>
    <w:qFormat/>
    <w:pPr>
      <w:keepNext/>
      <w:snapToGrid w:val="0"/>
      <w:spacing w:before="80" w:after="80"/>
      <w:jc w:val="center"/>
    </w:pPr>
    <w:rPr>
      <w:rFonts w:ascii="Arial" w:eastAsia="黑体" w:hAnsi="Arial" w:cs="Arial"/>
      <w:sz w:val="18"/>
      <w:szCs w:val="18"/>
    </w:rPr>
  </w:style>
  <w:style w:type="paragraph" w:customStyle="1" w:styleId="ItemListinTable0">
    <w:name w:val="Item List in Table"/>
    <w:qFormat/>
    <w:pPr>
      <w:tabs>
        <w:tab w:val="left" w:pos="284"/>
      </w:tabs>
      <w:spacing w:before="40" w:after="40"/>
      <w:jc w:val="both"/>
    </w:pPr>
    <w:rPr>
      <w:rFonts w:ascii="Arial" w:eastAsia="宋体" w:hAnsi="Arial" w:cs="Arial"/>
      <w:sz w:val="18"/>
      <w:szCs w:val="18"/>
    </w:rPr>
  </w:style>
  <w:style w:type="paragraph" w:customStyle="1" w:styleId="font27">
    <w:name w:val="font27"/>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affffffe">
    <w:name w:val="标准段落"/>
    <w:basedOn w:val="a"/>
    <w:qFormat/>
    <w:pPr>
      <w:topLinePunct/>
      <w:autoSpaceDE w:val="0"/>
      <w:autoSpaceDN w:val="0"/>
      <w:spacing w:line="480" w:lineRule="exact"/>
      <w:ind w:left="540" w:firstLine="453"/>
    </w:pPr>
    <w:rPr>
      <w:rFonts w:ascii="Times New Roman" w:eastAsia="宋体" w:hAnsi="Times New Roman" w:cs="Times New Roman"/>
      <w:sz w:val="24"/>
    </w:rPr>
  </w:style>
  <w:style w:type="paragraph" w:customStyle="1" w:styleId="font13">
    <w:name w:val="font13"/>
    <w:basedOn w:val="a"/>
    <w:qFormat/>
    <w:pPr>
      <w:widowControl/>
      <w:spacing w:before="100" w:beforeAutospacing="1" w:after="100" w:afterAutospacing="1"/>
      <w:jc w:val="left"/>
    </w:pPr>
    <w:rPr>
      <w:rFonts w:ascii="宋体" w:eastAsia="宋体" w:hAnsi="宋体" w:cs="宋体"/>
      <w:b/>
      <w:bCs/>
      <w:i/>
      <w:iCs/>
      <w:kern w:val="0"/>
      <w:sz w:val="20"/>
      <w:szCs w:val="20"/>
    </w:rPr>
  </w:style>
  <w:style w:type="paragraph" w:customStyle="1" w:styleId="font28">
    <w:name w:val="font28"/>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a20">
    <w:name w:val="a2"/>
    <w:basedOn w:val="a"/>
    <w:qFormat/>
    <w:pPr>
      <w:widowControl/>
      <w:spacing w:before="100" w:beforeAutospacing="1" w:after="100" w:afterAutospacing="1"/>
      <w:jc w:val="left"/>
    </w:pPr>
    <w:rPr>
      <w:rFonts w:ascii="宋体" w:eastAsia="宋体" w:hAnsi="宋体" w:cs="宋体"/>
      <w:kern w:val="0"/>
      <w:sz w:val="24"/>
    </w:rPr>
  </w:style>
  <w:style w:type="paragraph" w:customStyle="1" w:styleId="font14">
    <w:name w:val="font1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369">
    <w:name w:val="xl36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211H2Heading2HiddenHeading2CCBSheading22">
    <w:name w:val="样式 标题 2标题 1.1H2Heading 2 HiddenHeading 2 CCBSheading 2第一章 ...2"/>
    <w:basedOn w:val="2"/>
    <w:qFormat/>
    <w:pPr>
      <w:keepNext w:val="0"/>
      <w:keepLines w:val="0"/>
      <w:autoSpaceDE w:val="0"/>
      <w:autoSpaceDN w:val="0"/>
      <w:adjustRightInd w:val="0"/>
      <w:spacing w:before="0" w:after="0" w:line="360" w:lineRule="auto"/>
      <w:ind w:firstLineChars="198" w:firstLine="557"/>
      <w:jc w:val="left"/>
    </w:pPr>
    <w:rPr>
      <w:rFonts w:ascii="宋体" w:eastAsia="宋体" w:hAnsi="宋体" w:cs="宋体"/>
      <w:color w:val="000000"/>
      <w:kern w:val="0"/>
      <w:sz w:val="30"/>
      <w:szCs w:val="20"/>
    </w:rPr>
  </w:style>
  <w:style w:type="paragraph" w:customStyle="1" w:styleId="font15">
    <w:name w:val="font15"/>
    <w:basedOn w:val="a"/>
    <w:qFormat/>
    <w:pPr>
      <w:widowControl/>
      <w:spacing w:before="100" w:beforeAutospacing="1" w:after="100" w:afterAutospacing="1"/>
      <w:jc w:val="left"/>
    </w:pPr>
    <w:rPr>
      <w:rFonts w:ascii="Times New Roman" w:eastAsia="宋体" w:hAnsi="Times New Roman" w:cs="Times New Roman"/>
      <w:kern w:val="0"/>
      <w:sz w:val="20"/>
      <w:szCs w:val="20"/>
    </w:rPr>
  </w:style>
  <w:style w:type="paragraph" w:customStyle="1" w:styleId="xl340">
    <w:name w:val="xl340"/>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
    <w:name w:val="文档正文"/>
    <w:basedOn w:val="a"/>
    <w:qFormat/>
    <w:pPr>
      <w:adjustRightInd w:val="0"/>
      <w:spacing w:line="312" w:lineRule="atLeast"/>
      <w:ind w:firstLine="567"/>
      <w:textAlignment w:val="baseline"/>
    </w:pPr>
    <w:rPr>
      <w:rFonts w:ascii="长城仿宋" w:eastAsia="长城仿宋" w:hAnsi="Times New Roman" w:cs="Times New Roman"/>
      <w:kern w:val="0"/>
      <w:sz w:val="28"/>
      <w:szCs w:val="20"/>
    </w:rPr>
  </w:style>
  <w:style w:type="paragraph" w:customStyle="1" w:styleId="font17">
    <w:name w:val="font17"/>
    <w:basedOn w:val="a"/>
    <w:qFormat/>
    <w:pPr>
      <w:widowControl/>
      <w:spacing w:before="100" w:beforeAutospacing="1" w:after="100" w:afterAutospacing="1"/>
      <w:jc w:val="left"/>
    </w:pPr>
    <w:rPr>
      <w:rFonts w:ascii="Arial" w:eastAsia="宋体" w:hAnsi="Arial" w:cs="Arial"/>
      <w:color w:val="000000"/>
      <w:kern w:val="0"/>
      <w:sz w:val="20"/>
      <w:szCs w:val="20"/>
    </w:rPr>
  </w:style>
  <w:style w:type="paragraph" w:customStyle="1" w:styleId="xl314">
    <w:name w:val="xl314"/>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ItemList">
    <w:name w:val="Item List"/>
    <w:basedOn w:val="a"/>
    <w:link w:val="ItemListChar"/>
    <w:qFormat/>
    <w:pPr>
      <w:spacing w:before="120" w:after="40"/>
      <w:ind w:left="420" w:hanging="420"/>
      <w:jc w:val="left"/>
    </w:pPr>
    <w:rPr>
      <w:rFonts w:ascii="Arial" w:eastAsia="宋体" w:hAnsi="Arial" w:cs="Times New Roman"/>
      <w:kern w:val="0"/>
      <w:sz w:val="18"/>
      <w:szCs w:val="13"/>
    </w:rPr>
  </w:style>
  <w:style w:type="character" w:customStyle="1" w:styleId="ItemListChar">
    <w:name w:val="Item List Char"/>
    <w:link w:val="ItemList"/>
    <w:qFormat/>
    <w:rPr>
      <w:rFonts w:ascii="Arial" w:eastAsia="宋体" w:hAnsi="Arial" w:cs="Times New Roman"/>
      <w:kern w:val="0"/>
      <w:sz w:val="18"/>
      <w:szCs w:val="13"/>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font18">
    <w:name w:val="font18"/>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xl366">
    <w:name w:val="xl36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45">
    <w:name w:val="xl24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f0">
    <w:name w:val="样式11"/>
    <w:basedOn w:val="2"/>
    <w:qFormat/>
    <w:pPr>
      <w:spacing w:before="0" w:after="0" w:line="500" w:lineRule="exact"/>
    </w:pPr>
    <w:rPr>
      <w:rFonts w:ascii="宋体" w:eastAsia="黑体" w:hAnsi="宋体" w:cs="Times New Roman"/>
      <w:b w:val="0"/>
      <w:bCs w:val="0"/>
      <w:sz w:val="24"/>
      <w:szCs w:val="24"/>
    </w:rPr>
  </w:style>
  <w:style w:type="paragraph" w:customStyle="1" w:styleId="xl267">
    <w:name w:val="xl267"/>
    <w:basedOn w:val="a"/>
    <w:qFormat/>
    <w:pPr>
      <w:widowControl/>
      <w:pBdr>
        <w:top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2fff4">
    <w:name w:val="文章样式2"/>
    <w:basedOn w:val="a"/>
    <w:qFormat/>
    <w:pPr>
      <w:widowControl/>
      <w:adjustRightInd w:val="0"/>
      <w:snapToGrid w:val="0"/>
      <w:spacing w:line="360" w:lineRule="auto"/>
      <w:ind w:firstLineChars="72" w:firstLine="151"/>
    </w:pPr>
    <w:rPr>
      <w:rFonts w:ascii="Arial" w:eastAsia="宋体" w:hAnsi="Arial" w:cs="Arial"/>
      <w:sz w:val="24"/>
      <w:szCs w:val="21"/>
    </w:rPr>
  </w:style>
  <w:style w:type="paragraph" w:customStyle="1" w:styleId="xl286">
    <w:name w:val="xl286"/>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6">
    <w:name w:val="xl31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64">
    <w:name w:val="xl164"/>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7878151">
    <w:name w:val="样式 四号 加粗 段前: 7.8 磅 段后: 7.8 磅 行距: 1.5 倍行距1"/>
    <w:basedOn w:val="a"/>
    <w:qFormat/>
    <w:pPr>
      <w:spacing w:beforeLines="50" w:afterLines="50" w:line="360" w:lineRule="auto"/>
      <w:outlineLvl w:val="0"/>
    </w:pPr>
    <w:rPr>
      <w:rFonts w:ascii="Times New Roman" w:eastAsia="宋体" w:hAnsi="Times New Roman" w:cs="宋体"/>
      <w:b/>
      <w:bCs/>
      <w:sz w:val="28"/>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1">
    <w:name w:val="xl32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afffffff0">
    <w:name w:val="正文段"/>
    <w:basedOn w:val="a"/>
    <w:qFormat/>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074">
    <w:name w:val="样式 首行缩进:  0.74 厘米"/>
    <w:basedOn w:val="a"/>
    <w:qFormat/>
    <w:pPr>
      <w:spacing w:before="120" w:after="120" w:line="360" w:lineRule="auto"/>
      <w:ind w:firstLine="420"/>
    </w:pPr>
    <w:rPr>
      <w:rFonts w:ascii="Times New Roman" w:eastAsia="宋体" w:hAnsi="Times New Roman" w:cs="宋体"/>
      <w:sz w:val="24"/>
      <w:szCs w:val="20"/>
    </w:rPr>
  </w:style>
  <w:style w:type="paragraph" w:customStyle="1" w:styleId="CharChar2Char">
    <w:name w:val="Char Char2 Char"/>
    <w:basedOn w:val="a"/>
    <w:qFormat/>
    <w:pPr>
      <w:keepNext/>
      <w:keepLines/>
      <w:pageBreakBefore/>
      <w:tabs>
        <w:tab w:val="left" w:pos="845"/>
      </w:tabs>
      <w:ind w:left="845" w:hanging="420"/>
    </w:pPr>
    <w:rPr>
      <w:rFonts w:ascii="Tahoma" w:eastAsia="宋体" w:hAnsi="Tahoma" w:cs="Times New Roman"/>
      <w:sz w:val="24"/>
      <w:szCs w:val="20"/>
    </w:rPr>
  </w:style>
  <w:style w:type="paragraph" w:customStyle="1" w:styleId="xl214">
    <w:name w:val="xl21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83">
    <w:name w:val="xl283"/>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153">
    <w:name w:val="xl153"/>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11">
    <w:name w:val="xl21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AH1H11H12H111H13H112TITRE1h">
    <w:name w:val="样式 标题 1第*部分第A章H1H11H12H111H13H112TITRE1合同标题卷标题项目标题h..."/>
    <w:basedOn w:val="a"/>
    <w:qFormat/>
    <w:pPr>
      <w:tabs>
        <w:tab w:val="left" w:pos="425"/>
      </w:tabs>
      <w:adjustRightInd w:val="0"/>
      <w:snapToGrid w:val="0"/>
      <w:ind w:left="425" w:hanging="425"/>
    </w:pPr>
    <w:rPr>
      <w:rFonts w:ascii="Times New Roman" w:eastAsia="宋体" w:hAnsi="Times New Roman" w:cs="Times New Roman"/>
      <w:sz w:val="24"/>
    </w:rPr>
  </w:style>
  <w:style w:type="paragraph" w:customStyle="1" w:styleId="xl257">
    <w:name w:val="xl25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93">
    <w:name w:val="xl193"/>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4">
    <w:name w:val="xl33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63">
    <w:name w:val="xl163"/>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05050505">
    <w:name w:val="样式 样式 样式1 + 段前: 0.5 行 段后: 0.5 行 + 段前: 0.5 行 段后: 0.5 行"/>
    <w:basedOn w:val="a"/>
    <w:qFormat/>
    <w:pPr>
      <w:tabs>
        <w:tab w:val="left" w:pos="1051"/>
      </w:tabs>
      <w:spacing w:before="156" w:after="156" w:line="360" w:lineRule="auto"/>
      <w:outlineLvl w:val="3"/>
    </w:pPr>
    <w:rPr>
      <w:rFonts w:ascii="Calibri" w:eastAsia="宋体" w:hAnsi="Calibri" w:cs="宋体"/>
      <w:b/>
      <w:bCs/>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Char1CharCharCharCharCharChar">
    <w:name w:val="Char1 Char Char Char Char Char Char"/>
    <w:basedOn w:val="a"/>
    <w:qFormat/>
    <w:rPr>
      <w:rFonts w:ascii="Tahoma" w:eastAsia="宋体" w:hAnsi="Tahoma" w:cs="Times New Roman"/>
      <w:sz w:val="24"/>
      <w:szCs w:val="20"/>
    </w:rPr>
  </w:style>
  <w:style w:type="paragraph" w:customStyle="1" w:styleId="xl149">
    <w:name w:val="xl149"/>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42">
    <w:name w:val="xl2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06">
    <w:name w:val="xl20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7">
    <w:name w:val="xl307"/>
    <w:basedOn w:val="a"/>
    <w:qFormat/>
    <w:pPr>
      <w:widowControl/>
      <w:pBdr>
        <w:bottom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18">
    <w:name w:val="xl21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2fff5">
    <w:name w:val="样式 首行缩进 + 宋体 首行缩进:  2 字符"/>
    <w:basedOn w:val="a"/>
    <w:qFormat/>
    <w:pPr>
      <w:spacing w:line="360" w:lineRule="auto"/>
      <w:ind w:firstLineChars="200" w:firstLine="422"/>
      <w:jc w:val="left"/>
    </w:pPr>
    <w:rPr>
      <w:rFonts w:ascii="宋体" w:eastAsia="宋体" w:hAnsi="宋体" w:cs="宋体"/>
      <w:b/>
      <w:sz w:val="24"/>
      <w:szCs w:val="21"/>
    </w:rPr>
  </w:style>
  <w:style w:type="paragraph" w:customStyle="1" w:styleId="21313173">
    <w:name w:val="样式 标题 2 + 段前: 13 磅 段后: 13 磅 行距: 多倍行距 1.73 字行"/>
    <w:basedOn w:val="2"/>
    <w:uiPriority w:val="99"/>
    <w:qFormat/>
    <w:pPr>
      <w:spacing w:before="100" w:after="0" w:line="360" w:lineRule="auto"/>
      <w:ind w:left="992" w:hanging="567"/>
    </w:pPr>
    <w:rPr>
      <w:rFonts w:ascii="Arial" w:eastAsia="黑体" w:hAnsi="Arial" w:cs="宋体"/>
      <w:sz w:val="32"/>
      <w:szCs w:val="20"/>
    </w:rPr>
  </w:style>
  <w:style w:type="paragraph" w:customStyle="1" w:styleId="CM10">
    <w:name w:val="CM10"/>
    <w:basedOn w:val="Default"/>
    <w:next w:val="Default"/>
    <w:qFormat/>
    <w:pPr>
      <w:spacing w:line="468" w:lineRule="atLeast"/>
    </w:pPr>
    <w:rPr>
      <w:rFonts w:ascii=".." w:eastAsia=".." w:hAnsi="Times New Roman" w:cs="Times New Roman"/>
      <w:color w:val="auto"/>
      <w:kern w:val="0"/>
      <w:sz w:val="20"/>
    </w:rPr>
  </w:style>
  <w:style w:type="paragraph" w:customStyle="1" w:styleId="xl309">
    <w:name w:val="xl30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Style1039">
    <w:name w:val="_Style 1039"/>
    <w:uiPriority w:val="99"/>
    <w:qFormat/>
    <w:pPr>
      <w:widowControl w:val="0"/>
      <w:jc w:val="both"/>
    </w:pPr>
    <w:rPr>
      <w:rFonts w:ascii="Times New Roman" w:eastAsia="宋体" w:hAnsi="Times New Roman" w:cs="Times New Roman"/>
      <w:kern w:val="2"/>
      <w:sz w:val="21"/>
      <w:szCs w:val="24"/>
    </w:rPr>
  </w:style>
  <w:style w:type="paragraph" w:customStyle="1" w:styleId="ptdl">
    <w:name w:val="ptdl"/>
    <w:basedOn w:val="a"/>
    <w:qFormat/>
    <w:pPr>
      <w:spacing w:after="156"/>
      <w:ind w:firstLine="480"/>
    </w:pPr>
    <w:rPr>
      <w:rFonts w:ascii="Times New Roman" w:eastAsia="宋体" w:hAnsi="Times New Roman" w:cs="Times New Roman"/>
      <w:sz w:val="24"/>
      <w:szCs w:val="20"/>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2">
    <w:name w:val="xl232"/>
    <w:basedOn w:val="a"/>
    <w:qFormat/>
    <w:pPr>
      <w:widowControl/>
      <w:pBdr>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22">
    <w:name w:val="xl322"/>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GB2312151">
    <w:name w:val="样式 仿宋_GB2312 四号 行距: 1.5 倍行距1"/>
    <w:basedOn w:val="a"/>
    <w:qFormat/>
    <w:pPr>
      <w:spacing w:line="360" w:lineRule="auto"/>
      <w:ind w:firstLineChars="196" w:firstLine="196"/>
    </w:pPr>
    <w:rPr>
      <w:rFonts w:ascii="仿宋_GB2312" w:eastAsia="仿宋_GB2312" w:hAnsi="宋体" w:cs="宋体"/>
      <w:kern w:val="0"/>
      <w:sz w:val="28"/>
      <w:szCs w:val="20"/>
    </w:rPr>
  </w:style>
  <w:style w:type="paragraph" w:customStyle="1" w:styleId="xl370">
    <w:name w:val="xl3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19">
    <w:name w:val="xl31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Aufzhlung">
    <w:name w:val="Aufzählung"/>
    <w:basedOn w:val="a"/>
    <w:next w:val="a"/>
    <w:qFormat/>
    <w:pPr>
      <w:keepLines/>
      <w:widowControl/>
      <w:tabs>
        <w:tab w:val="left" w:pos="113"/>
        <w:tab w:val="left" w:pos="360"/>
      </w:tabs>
      <w:spacing w:line="228" w:lineRule="exact"/>
      <w:jc w:val="left"/>
    </w:pPr>
    <w:rPr>
      <w:rFonts w:ascii="MetaPlusLF" w:eastAsia="宋体" w:hAnsi="MetaPlusLF" w:cs="Times New Roman"/>
      <w:kern w:val="0"/>
      <w:sz w:val="15"/>
      <w:szCs w:val="20"/>
      <w:lang w:val="de-DE" w:eastAsia="de-DE"/>
    </w:rPr>
  </w:style>
  <w:style w:type="paragraph" w:customStyle="1" w:styleId="xl358">
    <w:name w:val="xl358"/>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M12">
    <w:name w:val="CM12"/>
    <w:basedOn w:val="Default"/>
    <w:next w:val="Default"/>
    <w:qFormat/>
    <w:pPr>
      <w:spacing w:line="468" w:lineRule="atLeast"/>
    </w:pPr>
    <w:rPr>
      <w:rFonts w:ascii=".." w:eastAsia=".." w:hAnsi="Times New Roman" w:cs="Times New Roman"/>
      <w:color w:val="auto"/>
      <w:kern w:val="0"/>
      <w:sz w:val="20"/>
    </w:rPr>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93">
    <w:name w:val="xl293"/>
    <w:basedOn w:val="a"/>
    <w:qFormat/>
    <w:pPr>
      <w:widowControl/>
      <w:spacing w:before="100" w:beforeAutospacing="1" w:after="100" w:afterAutospacing="1"/>
      <w:jc w:val="center"/>
    </w:pPr>
    <w:rPr>
      <w:rFonts w:ascii="宋体" w:eastAsia="宋体" w:hAnsi="宋体" w:cs="宋体"/>
      <w:kern w:val="0"/>
      <w:sz w:val="18"/>
      <w:szCs w:val="18"/>
    </w:rPr>
  </w:style>
  <w:style w:type="paragraph" w:customStyle="1" w:styleId="StyleNormalCHFirstline213ch">
    <w:name w:val="Style Normal CH + First line:  2.13 ch"/>
    <w:basedOn w:val="NormalCH"/>
    <w:qFormat/>
    <w:rPr>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96">
    <w:name w:val="xl296"/>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1fff0">
    <w:name w:val="正文1"/>
    <w:basedOn w:val="a"/>
    <w:qFormat/>
    <w:pPr>
      <w:adjustRightInd w:val="0"/>
      <w:spacing w:line="410" w:lineRule="atLeast"/>
      <w:textAlignment w:val="baseline"/>
    </w:pPr>
    <w:rPr>
      <w:rFonts w:ascii="宋体" w:eastAsia="华文楷体" w:hAnsi="华文楷体" w:cs="Times New Roman"/>
      <w:b/>
      <w:kern w:val="0"/>
      <w:sz w:val="24"/>
      <w:szCs w:val="20"/>
    </w:rPr>
  </w:style>
  <w:style w:type="paragraph" w:customStyle="1" w:styleId="xl364">
    <w:name w:val="xl364"/>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4"/>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31">
    <w:name w:val="xl331"/>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08">
    <w:name w:val="xl308"/>
    <w:basedOn w:val="a"/>
    <w:qFormat/>
    <w:pPr>
      <w:widowControl/>
      <w:pBdr>
        <w:bottom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13">
    <w:name w:val="xl313"/>
    <w:basedOn w:val="a"/>
    <w:qFormat/>
    <w:pPr>
      <w:widowControl/>
      <w:pBdr>
        <w:top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20">
    <w:name w:val="xl320"/>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95">
    <w:name w:val="xl195"/>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46">
    <w:name w:val="xl346"/>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8">
    <w:name w:val="xl3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23">
    <w:name w:val="xl223"/>
    <w:basedOn w:val="a"/>
    <w:qFormat/>
    <w:pPr>
      <w:widowControl/>
      <w:spacing w:before="100" w:beforeAutospacing="1" w:after="100" w:afterAutospacing="1"/>
      <w:jc w:val="left"/>
      <w:textAlignment w:val="bottom"/>
    </w:pPr>
    <w:rPr>
      <w:rFonts w:ascii="宋体" w:eastAsia="宋体" w:hAnsi="宋体" w:cs="宋体"/>
      <w:kern w:val="0"/>
      <w:sz w:val="24"/>
    </w:rPr>
  </w:style>
  <w:style w:type="paragraph" w:customStyle="1" w:styleId="xl312">
    <w:name w:val="xl312"/>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texttext">
    <w:name w:val="text_text"/>
    <w:basedOn w:val="a"/>
    <w:qFormat/>
    <w:pPr>
      <w:widowControl/>
      <w:spacing w:before="100" w:beforeAutospacing="1" w:after="100" w:afterAutospacing="1"/>
      <w:jc w:val="left"/>
    </w:pPr>
    <w:rPr>
      <w:rFonts w:ascii="宋体" w:eastAsia="宋体" w:hAnsi="宋体" w:cs="宋体"/>
      <w:kern w:val="0"/>
      <w:sz w:val="24"/>
    </w:rPr>
  </w:style>
  <w:style w:type="paragraph" w:customStyle="1" w:styleId="xl284">
    <w:name w:val="xl284"/>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xl259">
    <w:name w:val="xl259"/>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1">
    <w:name w:val="一级条标题"/>
    <w:next w:val="a"/>
    <w:qFormat/>
    <w:pPr>
      <w:spacing w:beforeLines="50" w:afterLines="50"/>
      <w:outlineLvl w:val="2"/>
    </w:pPr>
    <w:rPr>
      <w:rFonts w:ascii="黑体" w:eastAsia="黑体" w:hAnsi="Times New Roman" w:cs="Times New Roman"/>
      <w:sz w:val="21"/>
      <w:szCs w:val="21"/>
    </w:rPr>
  </w:style>
  <w:style w:type="paragraph" w:customStyle="1" w:styleId="xl323">
    <w:name w:val="xl323"/>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Char3CharCharChar">
    <w:name w:val="Char3 Char Char Char"/>
    <w:basedOn w:val="a"/>
    <w:qFormat/>
    <w:rPr>
      <w:rFonts w:ascii="仿宋_GB2312" w:eastAsia="仿宋_GB2312" w:hAnsi="Times New Roman" w:cs="Times New Roman"/>
      <w:b/>
      <w:sz w:val="32"/>
      <w:szCs w:val="32"/>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7878150">
    <w:name w:val="样式 样式 样式 样式 样式 样式 小四 加粗 段前: 7.8 磅 段后: 7.8 磅 行距: 1.5 倍行距 + 段前: 0...."/>
    <w:basedOn w:val="a"/>
    <w:qFormat/>
    <w:pPr>
      <w:tabs>
        <w:tab w:val="left" w:pos="1352"/>
      </w:tabs>
      <w:spacing w:before="120" w:after="120" w:line="360" w:lineRule="auto"/>
      <w:outlineLvl w:val="4"/>
    </w:pPr>
    <w:rPr>
      <w:rFonts w:ascii="Times New Roman" w:eastAsia="宋体" w:hAnsi="Times New Roman" w:cs="宋体"/>
      <w:b/>
      <w:bCs/>
      <w:sz w:val="24"/>
      <w:szCs w:val="21"/>
    </w:rPr>
  </w:style>
  <w:style w:type="paragraph" w:customStyle="1" w:styleId="21a">
    <w:name w:val="无间隔21"/>
    <w:qFormat/>
    <w:pPr>
      <w:widowControl w:val="0"/>
      <w:jc w:val="both"/>
    </w:pPr>
    <w:rPr>
      <w:rFonts w:ascii="Calibri" w:eastAsia="宋体" w:hAnsi="Calibri" w:cs="Times New Roman"/>
      <w:kern w:val="2"/>
      <w:sz w:val="21"/>
      <w:szCs w:val="22"/>
    </w:rPr>
  </w:style>
  <w:style w:type="paragraph" w:customStyle="1" w:styleId="xl324">
    <w:name w:val="xl324"/>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33">
    <w:name w:val="xl33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21b">
    <w:name w:val="明显引用2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fff6">
    <w:name w:val="字元 字元2"/>
    <w:basedOn w:val="a"/>
    <w:qFormat/>
    <w:rPr>
      <w:rFonts w:ascii="Times New Roman" w:eastAsia="宋体" w:hAnsi="Times New Roman" w:cs="Times New Roman"/>
      <w:sz w:val="24"/>
      <w:szCs w:val="20"/>
    </w:rPr>
  </w:style>
  <w:style w:type="paragraph" w:customStyle="1" w:styleId="xl362">
    <w:name w:val="xl362"/>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2">
    <w:name w:val="系统集成正文"/>
    <w:basedOn w:val="a"/>
    <w:qFormat/>
    <w:pPr>
      <w:widowControl/>
      <w:spacing w:beforeLines="50" w:afterLines="50" w:line="360" w:lineRule="auto"/>
      <w:ind w:firstLineChars="200" w:firstLine="480"/>
    </w:pPr>
    <w:rPr>
      <w:rFonts w:ascii="Arial" w:eastAsia="宋体" w:hAnsi="Arial" w:cs="Arial"/>
      <w:color w:val="000000"/>
      <w:kern w:val="0"/>
      <w:sz w:val="24"/>
      <w:szCs w:val="18"/>
    </w:rPr>
  </w:style>
  <w:style w:type="paragraph" w:customStyle="1" w:styleId="xl190">
    <w:name w:val="xl190"/>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CharCharCharCharCharCharCharChar1">
    <w:name w:val="Char Char Char Char Char Char Char Char Char Char1"/>
    <w:basedOn w:val="a"/>
    <w:qFormat/>
    <w:pPr>
      <w:tabs>
        <w:tab w:val="left" w:pos="360"/>
      </w:tabs>
      <w:ind w:left="360" w:hangingChars="200" w:hanging="360"/>
    </w:pPr>
    <w:rPr>
      <w:rFonts w:ascii="Times New Roman" w:eastAsia="宋体" w:hAnsi="Times New Roman" w:cs="Times New Roman"/>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afffffff3">
    <w:name w:val="附录三级条标题"/>
    <w:basedOn w:val="afffffff4"/>
    <w:next w:val="afffff4"/>
    <w:qFormat/>
    <w:pPr>
      <w:outlineLvl w:val="4"/>
    </w:pPr>
  </w:style>
  <w:style w:type="paragraph" w:customStyle="1" w:styleId="afffffff4">
    <w:name w:val="附录二级条标题"/>
    <w:basedOn w:val="a"/>
    <w:next w:val="afffff4"/>
    <w:qFormat/>
    <w:pPr>
      <w:widowControl/>
      <w:tabs>
        <w:tab w:val="left" w:pos="360"/>
      </w:tabs>
      <w:wordWrap w:val="0"/>
      <w:overflowPunct w:val="0"/>
      <w:autoSpaceDE w:val="0"/>
      <w:autoSpaceDN w:val="0"/>
      <w:spacing w:beforeLines="50" w:afterLines="50"/>
      <w:textAlignment w:val="baseline"/>
      <w:outlineLvl w:val="3"/>
    </w:pPr>
    <w:rPr>
      <w:rFonts w:ascii="黑体" w:eastAsia="黑体" w:hAnsi="Times New Roman" w:cs="Times New Roman"/>
      <w:kern w:val="21"/>
      <w:szCs w:val="20"/>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15">
    <w:name w:val="xl315"/>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97">
    <w:name w:val="xl297"/>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New">
    <w:name w:val="正文 New"/>
    <w:qFormat/>
    <w:pPr>
      <w:widowControl w:val="0"/>
      <w:jc w:val="both"/>
    </w:pPr>
    <w:rPr>
      <w:rFonts w:ascii="Times New Roman" w:eastAsia="宋体" w:hAnsi="Times New Roman" w:cs="Times New Roman"/>
      <w:kern w:val="2"/>
      <w:sz w:val="21"/>
      <w:szCs w:val="24"/>
    </w:rPr>
  </w:style>
  <w:style w:type="paragraph" w:customStyle="1" w:styleId="xl317">
    <w:name w:val="xl31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63">
    <w:name w:val="普通(网站)6"/>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58">
    <w:name w:val="xl25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363">
    <w:name w:val="xl363"/>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59">
    <w:name w:val="样式5 列表步骤"/>
    <w:qFormat/>
    <w:pPr>
      <w:widowControl w:val="0"/>
      <w:tabs>
        <w:tab w:val="left" w:pos="0"/>
      </w:tabs>
      <w:spacing w:line="320" w:lineRule="atLeast"/>
      <w:textAlignment w:val="center"/>
    </w:pPr>
    <w:rPr>
      <w:rFonts w:ascii="Arial" w:eastAsia="宋体" w:hAnsi="Arial" w:cs="Times New Roman"/>
      <w:kern w:val="21"/>
      <w:sz w:val="21"/>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53">
    <w:name w:val="xl353"/>
    <w:basedOn w:val="a"/>
    <w:qFormat/>
    <w:pPr>
      <w:widowControl/>
      <w:pBdr>
        <w:left w:val="single" w:sz="4" w:space="0" w:color="auto"/>
        <w:bottom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Pa9">
    <w:name w:val="Pa9"/>
    <w:basedOn w:val="Default"/>
    <w:next w:val="Default"/>
    <w:qFormat/>
    <w:pPr>
      <w:spacing w:line="201" w:lineRule="atLeast"/>
    </w:pPr>
    <w:rPr>
      <w:rFonts w:ascii="文鼎....." w:eastAsia="文鼎....." w:hAnsi="Calibri" w:cs="Times New Roman"/>
      <w:color w:val="auto"/>
      <w:kern w:val="0"/>
    </w:rPr>
  </w:style>
  <w:style w:type="paragraph" w:customStyle="1" w:styleId="afffffff5">
    <w:name w:val="标准正文"/>
    <w:basedOn w:val="af2"/>
    <w:qFormat/>
    <w:pPr>
      <w:spacing w:before="60" w:after="60" w:line="360" w:lineRule="auto"/>
      <w:ind w:firstLineChars="0" w:firstLine="482"/>
    </w:pPr>
    <w:rPr>
      <w:rFonts w:ascii="Arial" w:eastAsia="宋体" w:hAnsi="Arial" w:cs="Times New Roman"/>
      <w:kern w:val="2"/>
      <w:sz w:val="24"/>
      <w:szCs w:val="20"/>
    </w:rPr>
  </w:style>
  <w:style w:type="paragraph" w:customStyle="1" w:styleId="xl266">
    <w:name w:val="xl266"/>
    <w:basedOn w:val="a"/>
    <w:qFormat/>
    <w:pPr>
      <w:widowControl/>
      <w:pBdr>
        <w:top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6">
    <w:name w:val="合同文件"/>
    <w:basedOn w:val="a"/>
    <w:qFormat/>
    <w:pPr>
      <w:tabs>
        <w:tab w:val="left" w:pos="253"/>
        <w:tab w:val="left" w:pos="720"/>
      </w:tabs>
      <w:spacing w:beforeLines="50" w:before="156" w:line="400" w:lineRule="exact"/>
      <w:ind w:left="253" w:hanging="360"/>
    </w:pPr>
    <w:rPr>
      <w:rFonts w:ascii="Times New Roman" w:eastAsia="宋体" w:hAnsi="Times New Roman" w:cs="Times New Roman"/>
      <w:b/>
      <w:sz w:val="24"/>
      <w:szCs w:val="20"/>
    </w:rPr>
  </w:style>
  <w:style w:type="paragraph" w:customStyle="1" w:styleId="textindent1">
    <w:name w:val="textindent1"/>
    <w:basedOn w:val="a"/>
    <w:qFormat/>
    <w:pPr>
      <w:widowControl/>
      <w:spacing w:after="120" w:line="405" w:lineRule="atLeast"/>
      <w:ind w:firstLine="375"/>
      <w:jc w:val="left"/>
    </w:pPr>
    <w:rPr>
      <w:rFonts w:ascii="ˎ̥" w:eastAsia="宋体" w:hAnsi="ˎ̥" w:cs="Arial"/>
      <w:color w:val="828282"/>
      <w:kern w:val="0"/>
      <w:sz w:val="18"/>
      <w:szCs w:val="18"/>
    </w:rPr>
  </w:style>
  <w:style w:type="paragraph" w:customStyle="1" w:styleId="dash6b63-6587">
    <w:name w:val="dash6b63-658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afffffff7">
    <w:name w:val="表格内容"/>
    <w:basedOn w:val="a"/>
    <w:next w:val="a"/>
    <w:link w:val="Charff6"/>
    <w:qFormat/>
    <w:pPr>
      <w:tabs>
        <w:tab w:val="left" w:pos="1260"/>
      </w:tabs>
      <w:spacing w:line="312" w:lineRule="auto"/>
    </w:pPr>
    <w:rPr>
      <w:rFonts w:ascii="宋体" w:eastAsia="宋体" w:hAnsi="Times New Roman" w:cs="Times New Roman"/>
      <w:sz w:val="24"/>
      <w:szCs w:val="20"/>
    </w:rPr>
  </w:style>
  <w:style w:type="character" w:customStyle="1" w:styleId="Charff6">
    <w:name w:val="表格内容 Char"/>
    <w:link w:val="afffffff7"/>
    <w:qFormat/>
    <w:rPr>
      <w:rFonts w:ascii="宋体" w:eastAsia="宋体" w:hAnsi="Times New Roman" w:cs="Times New Roman"/>
      <w:sz w:val="24"/>
      <w:szCs w:val="20"/>
    </w:rPr>
  </w:style>
  <w:style w:type="paragraph" w:customStyle="1" w:styleId="xl303">
    <w:name w:val="xl3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afffffff8">
    <w:name w:val="正文表标题"/>
    <w:next w:val="a"/>
    <w:qFormat/>
    <w:pPr>
      <w:ind w:left="420" w:hanging="420"/>
      <w:jc w:val="center"/>
    </w:pPr>
    <w:rPr>
      <w:rFonts w:ascii="黑体" w:eastAsia="黑体" w:hAnsi="Times New Roman" w:cs="Times New Roman"/>
      <w:sz w:val="21"/>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332">
    <w:name w:val="标题 332"/>
    <w:basedOn w:val="a"/>
    <w:qFormat/>
    <w:pPr>
      <w:widowControl/>
      <w:jc w:val="left"/>
      <w:outlineLvl w:val="3"/>
    </w:pPr>
    <w:rPr>
      <w:rFonts w:ascii="宋体" w:eastAsia="宋体" w:hAnsi="宋体" w:cs="宋体"/>
      <w:b/>
      <w:bCs/>
      <w:color w:val="666666"/>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0"/>
      <w:szCs w:val="20"/>
    </w:rPr>
  </w:style>
  <w:style w:type="paragraph" w:customStyle="1" w:styleId="xl197">
    <w:name w:val="xl19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212">
    <w:name w:val="Char Char212"/>
    <w:basedOn w:val="a9"/>
    <w:qFormat/>
    <w:rPr>
      <w:rFonts w:ascii="Calibri" w:eastAsia="宋体" w:hAnsi="Calibri" w:cs="Times New Roman"/>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CharCharf1">
    <w:name w:val="段落正文 Char Char"/>
    <w:basedOn w:val="a"/>
    <w:qFormat/>
    <w:pPr>
      <w:spacing w:line="360" w:lineRule="auto"/>
      <w:ind w:firstLineChars="192" w:firstLine="461"/>
    </w:pPr>
    <w:rPr>
      <w:rFonts w:ascii="宋体" w:eastAsia="宋体" w:hAnsi="宋体" w:cs="Times New Roman"/>
      <w:sz w:val="24"/>
    </w:rPr>
  </w:style>
  <w:style w:type="paragraph" w:customStyle="1" w:styleId="xl268">
    <w:name w:val="xl268"/>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M17">
    <w:name w:val="CM17"/>
    <w:basedOn w:val="a"/>
    <w:next w:val="a"/>
    <w:qFormat/>
    <w:pPr>
      <w:autoSpaceDE w:val="0"/>
      <w:autoSpaceDN w:val="0"/>
      <w:adjustRightInd w:val="0"/>
      <w:spacing w:line="468" w:lineRule="atLeast"/>
      <w:jc w:val="left"/>
    </w:pPr>
    <w:rPr>
      <w:rFonts w:ascii="宋体" w:eastAsia="宋体" w:hAnsi="Times New Roman" w:cs="Times New Roman"/>
      <w:kern w:val="0"/>
      <w:sz w:val="24"/>
    </w:rPr>
  </w:style>
  <w:style w:type="paragraph" w:customStyle="1" w:styleId="3210">
    <w:name w:val="正文文本 321"/>
    <w:basedOn w:val="a"/>
    <w:qFormat/>
    <w:pPr>
      <w:spacing w:after="120"/>
    </w:pPr>
    <w:rPr>
      <w:rFonts w:ascii="Times New Roman" w:eastAsia="宋体" w:hAnsi="Times New Roman" w:cs="Times New Roman"/>
      <w:sz w:val="16"/>
      <w:szCs w:val="16"/>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9">
    <w:name w:val="数字编号列项（二级）"/>
    <w:qFormat/>
    <w:pPr>
      <w:ind w:leftChars="400" w:left="1260" w:hangingChars="200" w:hanging="420"/>
      <w:jc w:val="both"/>
    </w:pPr>
    <w:rPr>
      <w:rFonts w:ascii="宋体" w:eastAsia="宋体" w:hAnsi="Times New Roman" w:cs="Times New Roman"/>
      <w:sz w:val="21"/>
    </w:rPr>
  </w:style>
  <w:style w:type="paragraph" w:customStyle="1" w:styleId="2fff7">
    <w:name w:val="样式 五号 首行缩进:  2 字符"/>
    <w:basedOn w:val="a"/>
    <w:qFormat/>
    <w:pPr>
      <w:ind w:firstLineChars="50" w:firstLine="50"/>
    </w:pPr>
    <w:rPr>
      <w:rFonts w:ascii="Times New Roman" w:eastAsia="宋体" w:hAnsi="Times New Roman" w:cs="宋体"/>
      <w:kern w:val="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HTML11">
    <w:name w:val="HTML 预设格式1"/>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57">
    <w:name w:val="xl357"/>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CM8">
    <w:name w:val="CM8"/>
    <w:basedOn w:val="Default"/>
    <w:next w:val="Default"/>
    <w:qFormat/>
    <w:pPr>
      <w:spacing w:line="468" w:lineRule="atLeast"/>
    </w:pPr>
    <w:rPr>
      <w:rFonts w:ascii=".." w:eastAsia=".." w:hAnsi="Times New Roman" w:cs="Times New Roman"/>
      <w:color w:val="auto"/>
      <w:kern w:val="0"/>
      <w:sz w:val="20"/>
    </w:rPr>
  </w:style>
  <w:style w:type="paragraph" w:customStyle="1" w:styleId="HTML21">
    <w:name w:val="HTML 预设格式2"/>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xl304">
    <w:name w:val="xl3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270">
    <w:name w:val="xl270"/>
    <w:basedOn w:val="a"/>
    <w:qFormat/>
    <w:pPr>
      <w:widowControl/>
      <w:spacing w:before="100" w:beforeAutospacing="1" w:after="100" w:afterAutospacing="1"/>
      <w:jc w:val="center"/>
    </w:pPr>
    <w:rPr>
      <w:rFonts w:ascii="宋体" w:eastAsia="宋体" w:hAnsi="宋体" w:cs="宋体"/>
      <w:b/>
      <w:bCs/>
      <w:kern w:val="0"/>
      <w:sz w:val="20"/>
      <w:szCs w:val="20"/>
    </w:rPr>
  </w:style>
  <w:style w:type="paragraph" w:customStyle="1" w:styleId="Style136">
    <w:name w:val="_Style 136"/>
    <w:next w:val="a"/>
    <w:qFormat/>
    <w:pPr>
      <w:widowControl w:val="0"/>
      <w:jc w:val="both"/>
    </w:pPr>
    <w:rPr>
      <w:rFonts w:ascii="Times New Roman" w:eastAsia="宋体" w:hAnsi="Times New Roman" w:cs="Times New Roman"/>
      <w:kern w:val="2"/>
      <w:sz w:val="21"/>
      <w:szCs w:val="24"/>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68">
    <w:name w:val="xl36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6">
    <w:name w:val="明显引用3"/>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paragraph" w:customStyle="1" w:styleId="xl337">
    <w:name w:val="xl337"/>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7">
    <w:name w:val="无间隔3"/>
    <w:qFormat/>
    <w:pPr>
      <w:widowControl w:val="0"/>
      <w:jc w:val="both"/>
    </w:pPr>
    <w:rPr>
      <w:rFonts w:ascii="Calibri" w:eastAsia="宋体" w:hAnsi="Calibri" w:cs="Times New Roman"/>
      <w:kern w:val="2"/>
      <w:sz w:val="21"/>
      <w:szCs w:val="22"/>
    </w:rPr>
  </w:style>
  <w:style w:type="paragraph" w:customStyle="1" w:styleId="afffffffa">
    <w:name w:val="小点说明"/>
    <w:basedOn w:val="a"/>
    <w:qFormat/>
    <w:pPr>
      <w:adjustRightInd w:val="0"/>
      <w:snapToGrid w:val="0"/>
      <w:spacing w:line="360" w:lineRule="auto"/>
      <w:ind w:firstLineChars="317" w:firstLine="761"/>
    </w:pPr>
    <w:rPr>
      <w:rFonts w:ascii="宋体" w:eastAsia="宋体" w:hAnsi="Arial" w:cs="Times New Roman"/>
      <w:kern w:val="0"/>
      <w:sz w:val="24"/>
      <w:szCs w:val="20"/>
    </w:rPr>
  </w:style>
  <w:style w:type="paragraph" w:customStyle="1" w:styleId="afffffffb">
    <w:name w:val="特点反白字"/>
    <w:qFormat/>
    <w:pPr>
      <w:autoSpaceDE w:val="0"/>
      <w:autoSpaceDN w:val="0"/>
      <w:adjustRightInd w:val="0"/>
      <w:ind w:left="198"/>
      <w:jc w:val="both"/>
    </w:pPr>
    <w:rPr>
      <w:rFonts w:ascii="汉鼎简中等线Arial" w:eastAsia="汉鼎简中等线Arial" w:hAnsi="Times New Roman" w:cs="Times New Roman"/>
      <w:color w:val="FFFFFF"/>
      <w:sz w:val="16"/>
      <w:szCs w:val="16"/>
      <w:lang w:eastAsia="en-US"/>
    </w:rPr>
  </w:style>
  <w:style w:type="paragraph" w:customStyle="1" w:styleId="xl360">
    <w:name w:val="xl360"/>
    <w:basedOn w:val="a"/>
    <w:qFormat/>
    <w:pPr>
      <w:widowControl/>
      <w:pBdr>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Pa10">
    <w:name w:val="Pa10"/>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F6">
    <w:name w:val="文章标题编号（F6）"/>
    <w:next w:val="F5"/>
    <w:qFormat/>
    <w:pPr>
      <w:adjustRightInd w:val="0"/>
      <w:snapToGrid w:val="0"/>
      <w:spacing w:line="360" w:lineRule="auto"/>
      <w:outlineLvl w:val="4"/>
    </w:pPr>
    <w:rPr>
      <w:rFonts w:ascii="Calibri" w:eastAsia="宋体" w:hAnsi="Calibri" w:cs="Times New Roman"/>
      <w:b/>
      <w:kern w:val="2"/>
      <w:sz w:val="24"/>
      <w:szCs w:val="21"/>
    </w:rPr>
  </w:style>
  <w:style w:type="paragraph" w:customStyle="1" w:styleId="xl148">
    <w:name w:val="xl148"/>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61">
    <w:name w:val="xl361"/>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6">
    <w:name w:val="xl3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2">
    <w:name w:val="xl262"/>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318">
    <w:name w:val="xl31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085">
    <w:name w:val="样式 宋体 首行缩进:  0.85 厘米"/>
    <w:basedOn w:val="a"/>
    <w:qFormat/>
    <w:pPr>
      <w:spacing w:before="120" w:after="120" w:line="360" w:lineRule="auto"/>
      <w:ind w:firstLine="482"/>
    </w:pPr>
    <w:rPr>
      <w:rFonts w:ascii="宋体" w:eastAsia="宋体" w:hAnsi="宋体" w:cs="宋体"/>
      <w:sz w:val="24"/>
      <w:szCs w:val="20"/>
    </w:rPr>
  </w:style>
  <w:style w:type="paragraph" w:customStyle="1" w:styleId="xl342">
    <w:name w:val="xl34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afffffffc">
    <w:name w:val="框内白字"/>
    <w:qFormat/>
    <w:pPr>
      <w:autoSpaceDE w:val="0"/>
      <w:autoSpaceDN w:val="0"/>
      <w:adjustRightInd w:val="0"/>
      <w:jc w:val="center"/>
    </w:pPr>
    <w:rPr>
      <w:rFonts w:ascii="汉鼎简中等线Arial" w:eastAsia="汉鼎简中等线Arial" w:hAnsi="Times New Roman" w:cs="Times New Roman"/>
      <w:color w:val="FFFFFF"/>
      <w:sz w:val="18"/>
      <w:szCs w:val="18"/>
      <w:lang w:eastAsia="en-US"/>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4">
    <w:name w:val="xl244"/>
    <w:basedOn w:val="a"/>
    <w:qFormat/>
    <w:pPr>
      <w:widowControl/>
      <w:spacing w:before="100" w:beforeAutospacing="1" w:after="100" w:afterAutospacing="1"/>
      <w:jc w:val="center"/>
    </w:pPr>
    <w:rPr>
      <w:rFonts w:ascii="宋体" w:eastAsia="宋体" w:hAnsi="宋体" w:cs="宋体"/>
      <w:b/>
      <w:bCs/>
      <w:kern w:val="0"/>
      <w:sz w:val="24"/>
    </w:rPr>
  </w:style>
  <w:style w:type="paragraph" w:customStyle="1" w:styleId="CM6">
    <w:name w:val="CM6"/>
    <w:basedOn w:val="Default"/>
    <w:next w:val="Default"/>
    <w:qFormat/>
    <w:pPr>
      <w:spacing w:line="468" w:lineRule="atLeast"/>
    </w:pPr>
    <w:rPr>
      <w:rFonts w:ascii=".." w:eastAsia=".." w:hAnsi="Times New Roman" w:cs="Times New Roman"/>
      <w:color w:val="auto"/>
      <w:kern w:val="0"/>
      <w:sz w:val="20"/>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5">
    <w:name w:val="xl265"/>
    <w:basedOn w:val="a"/>
    <w:qFormat/>
    <w:pPr>
      <w:widowControl/>
      <w:pBdr>
        <w:top w:val="single" w:sz="4" w:space="0" w:color="auto"/>
        <w:lef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Style12ptLinespacing15lines">
    <w:name w:val="Style 宋体 12 pt Line spacing:  1.5 lines"/>
    <w:basedOn w:val="a"/>
    <w:qFormat/>
    <w:pPr>
      <w:spacing w:line="360" w:lineRule="auto"/>
      <w:ind w:firstLineChars="200" w:firstLine="480"/>
    </w:pPr>
    <w:rPr>
      <w:rFonts w:ascii="宋体" w:eastAsia="宋体" w:hAnsi="宋体" w:cs="Times New Roman"/>
      <w:sz w:val="24"/>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fff1">
    <w:name w:val="纯文本1"/>
    <w:basedOn w:val="a"/>
    <w:qFormat/>
    <w:rPr>
      <w:rFonts w:ascii="宋体" w:eastAsia="Times New Roman" w:hAnsi="Courier New" w:cs="Times New Roman"/>
      <w:szCs w:val="21"/>
    </w:rPr>
  </w:style>
  <w:style w:type="paragraph" w:customStyle="1" w:styleId="SINOPEC-0">
    <w:name w:val="样式 SINOPEC-0"/>
    <w:basedOn w:val="a"/>
    <w:qFormat/>
    <w:pPr>
      <w:spacing w:line="360" w:lineRule="auto"/>
      <w:ind w:firstLineChars="200" w:firstLine="200"/>
    </w:pPr>
    <w:rPr>
      <w:rFonts w:ascii="Arial" w:eastAsia="宋体" w:hAnsi="Arial" w:cs="宋体"/>
      <w:sz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Style1224">
    <w:name w:val="_Style 1224"/>
    <w:basedOn w:val="a"/>
    <w:next w:val="affff3"/>
    <w:qFormat/>
    <w:pPr>
      <w:ind w:firstLineChars="200" w:firstLine="420"/>
    </w:pPr>
    <w:rPr>
      <w:rFonts w:ascii="Calibri" w:eastAsia="宋体" w:hAnsi="Calibri" w:cs="Times New Roman"/>
      <w:szCs w:val="22"/>
    </w:rPr>
  </w:style>
  <w:style w:type="paragraph" w:customStyle="1" w:styleId="xl332">
    <w:name w:val="xl332"/>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60">
    <w:name w:val="xl26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3F30">
    <w:name w:val="文章标题3级（F3)"/>
    <w:basedOn w:val="a"/>
    <w:next w:val="a"/>
    <w:qFormat/>
    <w:pPr>
      <w:adjustRightInd w:val="0"/>
      <w:snapToGrid w:val="0"/>
      <w:spacing w:beforeLines="50" w:afterLines="50" w:line="360" w:lineRule="auto"/>
      <w:jc w:val="left"/>
    </w:pPr>
    <w:rPr>
      <w:rFonts w:ascii="宋体" w:eastAsia="宋体" w:hAnsi="宋体" w:cs="Times New Roman"/>
      <w:b/>
      <w:szCs w:val="22"/>
    </w:rPr>
  </w:style>
  <w:style w:type="paragraph" w:customStyle="1" w:styleId="xl263">
    <w:name w:val="xl263"/>
    <w:basedOn w:val="a"/>
    <w:qFormat/>
    <w:pPr>
      <w:widowControl/>
      <w:spacing w:before="100" w:beforeAutospacing="1" w:after="100" w:afterAutospacing="1"/>
      <w:jc w:val="center"/>
    </w:pPr>
    <w:rPr>
      <w:rFonts w:ascii="宋体" w:eastAsia="宋体" w:hAnsi="宋体" w:cs="宋体"/>
      <w:b/>
      <w:bCs/>
      <w:kern w:val="0"/>
      <w:sz w:val="36"/>
      <w:szCs w:val="36"/>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27">
    <w:name w:val="xl227"/>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52">
    <w:name w:val="xl352"/>
    <w:basedOn w:val="a"/>
    <w:qFormat/>
    <w:pPr>
      <w:widowControl/>
      <w:pBdr>
        <w:top w:val="single" w:sz="4" w:space="0" w:color="auto"/>
        <w:left w:val="single" w:sz="4" w:space="0" w:color="auto"/>
        <w:right w:val="single" w:sz="4" w:space="0" w:color="auto"/>
      </w:pBdr>
      <w:spacing w:before="100" w:beforeAutospacing="1" w:after="100" w:afterAutospacing="1"/>
      <w:jc w:val="right"/>
    </w:pPr>
    <w:rPr>
      <w:rFonts w:ascii="宋体" w:eastAsia="宋体" w:hAnsi="宋体" w:cs="宋体"/>
      <w:kern w:val="0"/>
      <w:sz w:val="20"/>
      <w:szCs w:val="20"/>
    </w:rPr>
  </w:style>
  <w:style w:type="paragraph" w:customStyle="1" w:styleId="xl345">
    <w:name w:val="xl345"/>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4f">
    <w:name w:val="样式 标题 4 + (西文) 宋体 小四 非加粗"/>
    <w:basedOn w:val="4"/>
    <w:qFormat/>
    <w:pPr>
      <w:keepLines/>
      <w:spacing w:line="376" w:lineRule="auto"/>
      <w:ind w:hanging="420"/>
      <w:jc w:val="both"/>
    </w:pPr>
    <w:rPr>
      <w:rFonts w:ascii="宋体" w:eastAsia="黑体" w:hAnsi="宋体" w:cs="Times New Roman"/>
      <w:b/>
      <w:sz w:val="24"/>
    </w:rPr>
  </w:style>
  <w:style w:type="paragraph" w:customStyle="1" w:styleId="xl336">
    <w:name w:val="xl336"/>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3f8">
    <w:name w:val="3"/>
    <w:basedOn w:val="a"/>
    <w:qFormat/>
    <w:rPr>
      <w:rFonts w:ascii="Tahoma" w:eastAsia="宋体" w:hAnsi="Tahoma" w:cs="Times New Roman"/>
      <w:sz w:val="24"/>
      <w:szCs w:val="20"/>
    </w:rPr>
  </w:style>
  <w:style w:type="paragraph" w:customStyle="1" w:styleId="Char82">
    <w:name w:val="Char82"/>
    <w:basedOn w:val="a9"/>
    <w:qFormat/>
    <w:rPr>
      <w:rFonts w:ascii="Times New Roman" w:eastAsia="宋体" w:hAnsi="Times New Roman" w:cs="Times New Roman"/>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0">
    <w:name w:val="xl350"/>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38">
    <w:name w:val="xl33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TableEntry">
    <w:name w:val="Table Entry"/>
    <w:basedOn w:val="a"/>
    <w:qFormat/>
    <w:pPr>
      <w:widowControl/>
      <w:tabs>
        <w:tab w:val="right" w:pos="3960"/>
      </w:tabs>
      <w:spacing w:before="40" w:after="40"/>
    </w:pPr>
    <w:rPr>
      <w:rFonts w:ascii="Times New Roman" w:eastAsia="宋体" w:hAnsi="Times New Roman" w:cs="Times New Roman"/>
      <w:kern w:val="0"/>
      <w:sz w:val="20"/>
      <w:szCs w:val="20"/>
      <w:lang w:val="en-AU"/>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TOC21">
    <w:name w:val="TOC 标题21"/>
    <w:basedOn w:val="1"/>
    <w:next w:val="a"/>
    <w:qFormat/>
    <w:pPr>
      <w:spacing w:line="576" w:lineRule="auto"/>
      <w:outlineLvl w:val="9"/>
    </w:pPr>
    <w:rPr>
      <w:rFonts w:ascii="Calibri" w:eastAsia="宋体" w:hAnsi="Calibri" w:cs="Times New Roman"/>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21c">
    <w:name w:val="文本块21"/>
    <w:basedOn w:val="a"/>
    <w:next w:val="a"/>
    <w:qFormat/>
    <w:rPr>
      <w:rFonts w:ascii="Times New Roman" w:eastAsia="宋体" w:hAnsi="Times New Roman" w:cs="Times New Roman"/>
      <w:i/>
      <w:iCs/>
      <w:color w:val="000000"/>
      <w:szCs w:val="22"/>
    </w:rPr>
  </w:style>
  <w:style w:type="paragraph" w:customStyle="1" w:styleId="xl196">
    <w:name w:val="xl19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21d">
    <w:name w:val="批注主题21"/>
    <w:basedOn w:val="ac"/>
    <w:next w:val="ac"/>
    <w:qFormat/>
    <w:rPr>
      <w:rFonts w:ascii="宋体" w:eastAsia="宋体" w:hAnsi="Times New Roman" w:cs="Times New Roman"/>
      <w:b/>
      <w:bCs/>
      <w:kern w:val="0"/>
      <w:sz w:val="28"/>
      <w:szCs w:val="20"/>
    </w:rPr>
  </w:style>
  <w:style w:type="paragraph" w:customStyle="1" w:styleId="xl305">
    <w:name w:val="xl305"/>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4210">
    <w:name w:val="索引 421"/>
    <w:basedOn w:val="a"/>
    <w:next w:val="a"/>
    <w:qFormat/>
    <w:pPr>
      <w:ind w:leftChars="600" w:left="600"/>
    </w:pPr>
    <w:rPr>
      <w:rFonts w:ascii="Times New Roman" w:eastAsia="宋体" w:hAnsi="Times New Roman" w:cs="Times New Roman"/>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Pa6">
    <w:name w:val="Pa6"/>
    <w:basedOn w:val="Default"/>
    <w:next w:val="Default"/>
    <w:qFormat/>
    <w:pPr>
      <w:spacing w:line="201" w:lineRule="atLeast"/>
    </w:pPr>
    <w:rPr>
      <w:rFonts w:ascii="FrutigerNext LT Light" w:eastAsia="FrutigerNext LT Light" w:hAnsi="Calibri" w:cs="Times New Roman"/>
      <w:color w:val="auto"/>
      <w:kern w:val="0"/>
    </w:rPr>
  </w:style>
  <w:style w:type="paragraph" w:customStyle="1" w:styleId="31a">
    <w:name w:val="文档结构图3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xl241">
    <w:name w:val="xl241"/>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11f1">
    <w:name w:val="正文缩进11"/>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CharCharCharCharCharChar1CharCharCharCharCharChar1Char">
    <w:name w:val="Char Char Char Char Char Char1 Char Char Char Char Char Char1 Char"/>
    <w:basedOn w:val="a"/>
    <w:qFormat/>
    <w:rPr>
      <w:rFonts w:ascii="Tahoma" w:eastAsia="宋体" w:hAnsi="Tahoma" w:cs="Times New Roman"/>
      <w:sz w:val="24"/>
      <w:szCs w:val="20"/>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74">
    <w:name w:val="xl174"/>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xl349">
    <w:name w:val="xl34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82">
    <w:name w:val="xl282"/>
    <w:basedOn w:val="a"/>
    <w:qFormat/>
    <w:pPr>
      <w:widowControl/>
      <w:pBdr>
        <w:lef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1b">
    <w:name w:val="修订31"/>
    <w:qFormat/>
    <w:rPr>
      <w:rFonts w:ascii="Times New Roman" w:eastAsia="宋体" w:hAnsi="Times New Roman" w:cs="Times New Roman"/>
      <w:kern w:val="2"/>
      <w:sz w:val="21"/>
      <w:szCs w:val="24"/>
    </w:rPr>
  </w:style>
  <w:style w:type="paragraph" w:customStyle="1" w:styleId="xl327">
    <w:name w:val="xl327"/>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3211">
    <w:name w:val="标题 3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p16">
    <w:name w:val="p16"/>
    <w:basedOn w:val="a"/>
    <w:qFormat/>
    <w:pPr>
      <w:widowControl/>
      <w:spacing w:before="120" w:after="120" w:line="360" w:lineRule="auto"/>
      <w:ind w:firstLine="482"/>
    </w:pPr>
    <w:rPr>
      <w:rFonts w:ascii="宋体" w:eastAsia="宋体" w:hAnsi="宋体" w:cs="宋体"/>
      <w:kern w:val="0"/>
      <w:sz w:val="24"/>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31">
    <w:name w:val="xl231"/>
    <w:basedOn w:val="a"/>
    <w:qFormat/>
    <w:pPr>
      <w:widowControl/>
      <w:spacing w:before="100" w:beforeAutospacing="1" w:after="100" w:afterAutospacing="1"/>
      <w:jc w:val="center"/>
    </w:pPr>
    <w:rPr>
      <w:rFonts w:ascii="宋体" w:eastAsia="宋体" w:hAnsi="宋体" w:cs="宋体"/>
      <w:kern w:val="0"/>
      <w:sz w:val="24"/>
    </w:rPr>
  </w:style>
  <w:style w:type="paragraph" w:customStyle="1" w:styleId="5210">
    <w:name w:val="标题 5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18"/>
      <w:szCs w:val="18"/>
    </w:rPr>
  </w:style>
  <w:style w:type="paragraph" w:customStyle="1" w:styleId="DefaultParagraphFontParaCharCharCharCharCharChar">
    <w:name w:val="Default Paragraph Font Para Char Char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030">
    <w:name w:val="03"/>
    <w:basedOn w:val="a"/>
    <w:qFormat/>
    <w:pPr>
      <w:spacing w:line="500" w:lineRule="exact"/>
      <w:ind w:firstLine="567"/>
    </w:pPr>
    <w:rPr>
      <w:rFonts w:ascii="Times New Roman" w:eastAsia="宋体" w:hAnsi="Times New Roman" w:cs="Times New Roman"/>
      <w:spacing w:val="20"/>
      <w:sz w:val="28"/>
      <w:szCs w:val="20"/>
    </w:rPr>
  </w:style>
  <w:style w:type="paragraph" w:customStyle="1" w:styleId="xl335">
    <w:name w:val="xl335"/>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51">
    <w:name w:val="xl351"/>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56">
    <w:name w:val="xl256"/>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54">
    <w:name w:val="xl154"/>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302">
    <w:name w:val="xl3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7">
    <w:name w:val="xl367"/>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formlabel">
    <w:name w:val="formlabel"/>
    <w:basedOn w:val="a"/>
    <w:qFormat/>
    <w:pPr>
      <w:widowControl/>
      <w:shd w:val="clear" w:color="auto" w:fill="F7F3F7"/>
      <w:spacing w:before="100" w:beforeAutospacing="1" w:after="100" w:afterAutospacing="1"/>
      <w:jc w:val="left"/>
    </w:pPr>
    <w:rPr>
      <w:rFonts w:ascii="Arial Unicode MS" w:eastAsia="Arial Unicode MS" w:hAnsi="Arial Unicode MS" w:cs="Times New Roman"/>
      <w:kern w:val="0"/>
      <w:sz w:val="24"/>
    </w:rPr>
  </w:style>
  <w:style w:type="paragraph" w:customStyle="1" w:styleId="xl344">
    <w:name w:val="xl344"/>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d">
    <w:name w:val="样式 宋体"/>
    <w:basedOn w:val="a"/>
    <w:qFormat/>
    <w:pPr>
      <w:spacing w:line="360" w:lineRule="auto"/>
      <w:ind w:firstLineChars="200" w:firstLine="200"/>
    </w:pPr>
    <w:rPr>
      <w:rFonts w:ascii="宋体" w:eastAsia="宋体" w:hAnsi="宋体" w:cs="宋体"/>
      <w:szCs w:val="20"/>
    </w:rPr>
  </w:style>
  <w:style w:type="paragraph" w:customStyle="1" w:styleId="xl355">
    <w:name w:val="xl355"/>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365">
    <w:name w:val="xl36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55">
    <w:name w:val="xl25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300">
    <w:name w:val="xl300"/>
    <w:basedOn w:val="a"/>
    <w:qFormat/>
    <w:pPr>
      <w:widowControl/>
      <w:pBdr>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94">
    <w:name w:val="xl19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61">
    <w:name w:val="xl261"/>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afffffffe">
    <w:name w:val="字母编号列项（一级）"/>
    <w:qFormat/>
    <w:pPr>
      <w:tabs>
        <w:tab w:val="left" w:pos="900"/>
        <w:tab w:val="left" w:pos="2085"/>
      </w:tabs>
      <w:spacing w:line="360" w:lineRule="auto"/>
      <w:ind w:leftChars="200" w:left="420" w:firstLineChars="300" w:firstLine="720"/>
      <w:jc w:val="both"/>
    </w:pPr>
    <w:rPr>
      <w:rFonts w:ascii="宋体" w:eastAsia="宋体" w:hAnsi="宋体" w:cs="Times New Roman"/>
      <w:sz w:val="24"/>
    </w:rPr>
  </w:style>
  <w:style w:type="paragraph" w:customStyle="1" w:styleId="4Titre4H4111heading4IndentLeft05insect1">
    <w:name w:val="样式 标题 4Titre4H41.1.1heading 4 + Indent: Left 0.5 in章sect 1..."/>
    <w:basedOn w:val="4"/>
    <w:qFormat/>
    <w:pPr>
      <w:keepLines/>
      <w:tabs>
        <w:tab w:val="left" w:pos="720"/>
      </w:tabs>
      <w:adjustRightInd w:val="0"/>
      <w:snapToGrid w:val="0"/>
      <w:spacing w:line="360" w:lineRule="auto"/>
      <w:ind w:hanging="420"/>
      <w:jc w:val="both"/>
    </w:pPr>
    <w:rPr>
      <w:rFonts w:ascii="宋体" w:eastAsia="宋体" w:hAnsi="宋体" w:cs="Times New Roman"/>
      <w:kern w:val="0"/>
      <w:sz w:val="24"/>
    </w:rPr>
  </w:style>
  <w:style w:type="paragraph" w:customStyle="1" w:styleId="xl234">
    <w:name w:val="xl234"/>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339">
    <w:name w:val="xl33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CharChar1CharCharChar">
    <w:name w:val="Char Char1 Char Char Char"/>
    <w:basedOn w:val="a"/>
    <w:qFormat/>
    <w:rPr>
      <w:rFonts w:ascii="Times New Roman" w:eastAsia="宋体" w:hAnsi="Times New Roman" w:cs="Times New Roman"/>
      <w:kern w:val="0"/>
      <w:sz w:val="20"/>
      <w:szCs w:val="20"/>
    </w:r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30">
    <w:name w:val="xl330"/>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CM9">
    <w:name w:val="CM9"/>
    <w:basedOn w:val="Default"/>
    <w:next w:val="Default"/>
    <w:qFormat/>
    <w:pPr>
      <w:spacing w:line="468" w:lineRule="atLeast"/>
    </w:pPr>
    <w:rPr>
      <w:rFonts w:ascii=".." w:eastAsia=".." w:hAnsi="Times New Roman" w:cs="Times New Roman"/>
      <w:color w:val="auto"/>
      <w:kern w:val="0"/>
      <w:sz w:val="20"/>
    </w:rPr>
  </w:style>
  <w:style w:type="paragraph" w:customStyle="1" w:styleId="xl325">
    <w:name w:val="xl325"/>
    <w:basedOn w:val="a"/>
    <w:qFormat/>
    <w:pPr>
      <w:widowControl/>
      <w:pBdr>
        <w:left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1-21">
    <w:name w:val="中等深浅网格 1 - 强调文字颜色 21"/>
    <w:basedOn w:val="a"/>
    <w:qFormat/>
    <w:pPr>
      <w:ind w:firstLineChars="200" w:firstLine="420"/>
    </w:pPr>
    <w:rPr>
      <w:rFonts w:ascii="Calibri" w:eastAsia="宋体" w:hAnsi="Calibri" w:cs="Times New Roman"/>
      <w:szCs w:val="22"/>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22">
    <w:name w:val="xl222"/>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affffffff">
    <w:name w:val="附录五级条标题"/>
    <w:basedOn w:val="affffffff0"/>
    <w:next w:val="afffff4"/>
    <w:qFormat/>
    <w:pPr>
      <w:outlineLvl w:val="6"/>
    </w:pPr>
  </w:style>
  <w:style w:type="paragraph" w:customStyle="1" w:styleId="affffffff0">
    <w:name w:val="附录四级条标题"/>
    <w:basedOn w:val="afffffff3"/>
    <w:next w:val="afffff4"/>
    <w:qFormat/>
    <w:pPr>
      <w:tabs>
        <w:tab w:val="clear" w:pos="360"/>
      </w:tabs>
      <w:outlineLvl w:val="5"/>
    </w:pPr>
  </w:style>
  <w:style w:type="paragraph" w:customStyle="1" w:styleId="xl162">
    <w:name w:val="xl162"/>
    <w:basedOn w:val="a"/>
    <w:qFormat/>
    <w:pPr>
      <w:widowControl/>
      <w:pBdr>
        <w:top w:val="single" w:sz="4" w:space="0" w:color="auto"/>
        <w:bottom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xl359">
    <w:name w:val="xl359"/>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18"/>
      <w:szCs w:val="18"/>
    </w:rPr>
  </w:style>
  <w:style w:type="paragraph" w:customStyle="1" w:styleId="5a">
    <w:name w:val="样式5"/>
    <w:basedOn w:val="a"/>
    <w:qFormat/>
    <w:pPr>
      <w:tabs>
        <w:tab w:val="left" w:pos="720"/>
      </w:tabs>
      <w:ind w:left="720" w:hanging="720"/>
    </w:pPr>
    <w:rPr>
      <w:rFonts w:ascii="Times New Roman" w:eastAsia="宋体" w:hAnsi="Times New Roman" w:cs="Times New Roman"/>
    </w:rPr>
  </w:style>
  <w:style w:type="paragraph" w:customStyle="1" w:styleId="xl329">
    <w:name w:val="xl329"/>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21e">
    <w:name w:val="正文文本 21"/>
    <w:basedOn w:val="a"/>
    <w:qFormat/>
    <w:pPr>
      <w:adjustRightInd w:val="0"/>
      <w:snapToGrid w:val="0"/>
      <w:spacing w:line="240" w:lineRule="atLeast"/>
      <w:ind w:firstLineChars="200" w:firstLine="200"/>
      <w:jc w:val="left"/>
      <w:textAlignment w:val="baseline"/>
    </w:pPr>
    <w:rPr>
      <w:rFonts w:ascii="宋体" w:eastAsia="Times New Roman" w:hAnsi="MS Sans Serif" w:cs="Times New Roman"/>
      <w:kern w:val="0"/>
      <w:sz w:val="24"/>
      <w:szCs w:val="20"/>
    </w:rPr>
  </w:style>
  <w:style w:type="paragraph" w:customStyle="1" w:styleId="xl254">
    <w:name w:val="xl25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F8">
    <w:name w:val="文章标题编号（F8）"/>
    <w:qFormat/>
    <w:pPr>
      <w:adjustRightInd w:val="0"/>
      <w:snapToGrid w:val="0"/>
      <w:spacing w:line="360" w:lineRule="auto"/>
      <w:ind w:left="420" w:hanging="420"/>
    </w:pPr>
    <w:rPr>
      <w:rFonts w:ascii="Calibri" w:eastAsia="宋体" w:hAnsi="Calibri" w:cs="Times New Roman"/>
      <w:kern w:val="2"/>
      <w:sz w:val="24"/>
      <w:szCs w:val="21"/>
    </w:rPr>
  </w:style>
  <w:style w:type="paragraph" w:customStyle="1" w:styleId="xl229">
    <w:name w:val="xl229"/>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rPr>
  </w:style>
  <w:style w:type="paragraph" w:customStyle="1" w:styleId="xl228">
    <w:name w:val="xl228"/>
    <w:basedOn w:val="a"/>
    <w:qFormat/>
    <w:pPr>
      <w:widowControl/>
      <w:pBdr>
        <w:top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298">
    <w:name w:val="xl2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unnamed2">
    <w:name w:val="unnamed2"/>
    <w:basedOn w:val="a"/>
    <w:qFormat/>
    <w:pPr>
      <w:widowControl/>
      <w:spacing w:before="100" w:beforeAutospacing="1" w:after="100" w:afterAutospacing="1"/>
      <w:jc w:val="left"/>
    </w:pPr>
    <w:rPr>
      <w:rFonts w:ascii="Arial" w:eastAsia="宋体" w:hAnsi="Arial" w:cs="Arial"/>
      <w:kern w:val="0"/>
      <w:sz w:val="18"/>
      <w:szCs w:val="18"/>
    </w:rPr>
  </w:style>
  <w:style w:type="paragraph" w:customStyle="1" w:styleId="xl328">
    <w:name w:val="xl328"/>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0"/>
      <w:szCs w:val="20"/>
    </w:rPr>
  </w:style>
  <w:style w:type="paragraph" w:customStyle="1" w:styleId="affffffff1">
    <w:name w:val="附录标识"/>
    <w:basedOn w:val="a"/>
    <w:next w:val="afffff4"/>
    <w:qFormat/>
    <w:pPr>
      <w:keepNext/>
      <w:widowControl/>
      <w:shd w:val="clear" w:color="FFFFFF" w:fill="FFFFFF"/>
      <w:tabs>
        <w:tab w:val="left" w:pos="360"/>
        <w:tab w:val="left" w:pos="6405"/>
      </w:tabs>
      <w:spacing w:before="640" w:after="280"/>
      <w:jc w:val="center"/>
      <w:outlineLvl w:val="0"/>
    </w:pPr>
    <w:rPr>
      <w:rFonts w:ascii="黑体" w:eastAsia="黑体" w:hAnsi="Times New Roman" w:cs="Times New Roman"/>
      <w:kern w:val="0"/>
      <w:szCs w:val="20"/>
    </w:rPr>
  </w:style>
  <w:style w:type="paragraph" w:customStyle="1" w:styleId="xl226">
    <w:name w:val="xl226"/>
    <w:basedOn w:val="a"/>
    <w:qFormat/>
    <w:pPr>
      <w:widowControl/>
      <w:spacing w:before="100" w:beforeAutospacing="1" w:after="100" w:afterAutospacing="1"/>
      <w:jc w:val="left"/>
    </w:pPr>
    <w:rPr>
      <w:rFonts w:ascii="宋体" w:eastAsia="宋体" w:hAnsi="宋体" w:cs="宋体"/>
      <w:kern w:val="0"/>
      <w:sz w:val="24"/>
    </w:rPr>
  </w:style>
  <w:style w:type="paragraph" w:customStyle="1" w:styleId="xl248">
    <w:name w:val="xl24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Times New Roman" w:eastAsia="宋体" w:hAnsi="Times New Roman" w:cs="Times New Roman"/>
      <w:szCs w:val="20"/>
    </w:rPr>
  </w:style>
  <w:style w:type="paragraph" w:customStyle="1" w:styleId="1fff2">
    <w:name w:val="正文文本缩进1"/>
    <w:basedOn w:val="a"/>
    <w:qFormat/>
    <w:pPr>
      <w:ind w:firstLine="420"/>
    </w:pPr>
    <w:rPr>
      <w:rFonts w:ascii="Times New Roman" w:eastAsia="宋体" w:hAnsi="Times New Roman" w:cs="Times New Roman"/>
      <w:sz w:val="24"/>
      <w:szCs w:val="20"/>
    </w:rPr>
  </w:style>
  <w:style w:type="paragraph" w:customStyle="1" w:styleId="xl165">
    <w:name w:val="xl165"/>
    <w:basedOn w:val="a"/>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eastAsia="宋体" w:hAnsi="宋体" w:cs="宋体"/>
      <w:b/>
      <w:bCs/>
      <w:kern w:val="0"/>
      <w:sz w:val="20"/>
      <w:szCs w:val="20"/>
    </w:rPr>
  </w:style>
  <w:style w:type="paragraph" w:customStyle="1" w:styleId="xl343">
    <w:name w:val="xl3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208">
    <w:name w:val="xl20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affffffff2">
    <w:name w:val="次小点说明"/>
    <w:basedOn w:val="a"/>
    <w:qFormat/>
    <w:pPr>
      <w:tabs>
        <w:tab w:val="left" w:pos="-632"/>
      </w:tabs>
      <w:adjustRightInd w:val="0"/>
      <w:snapToGrid w:val="0"/>
      <w:spacing w:line="360" w:lineRule="auto"/>
      <w:ind w:left="-632" w:hanging="420"/>
    </w:pPr>
    <w:rPr>
      <w:rFonts w:ascii="Times New Roman" w:eastAsia="宋体" w:hAnsi="Times New Roman" w:cs="Times New Roman"/>
      <w:sz w:val="24"/>
    </w:rPr>
  </w:style>
  <w:style w:type="paragraph" w:customStyle="1" w:styleId="xl225">
    <w:name w:val="xl225"/>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Charff7">
    <w:name w:val="次小点说明 Char"/>
    <w:basedOn w:val="a"/>
    <w:qFormat/>
    <w:pPr>
      <w:tabs>
        <w:tab w:val="left" w:pos="-15400"/>
      </w:tabs>
      <w:adjustRightInd w:val="0"/>
      <w:snapToGrid w:val="0"/>
      <w:spacing w:line="360" w:lineRule="auto"/>
      <w:ind w:left="-15400" w:hanging="420"/>
    </w:pPr>
    <w:rPr>
      <w:rFonts w:ascii="Times New Roman"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347">
    <w:name w:val="xl34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0"/>
      <w:szCs w:val="20"/>
    </w:rPr>
  </w:style>
  <w:style w:type="paragraph" w:customStyle="1" w:styleId="xl217">
    <w:name w:val="xl21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unnamed1">
    <w:name w:val="unnamed1"/>
    <w:basedOn w:val="a"/>
    <w:qFormat/>
    <w:pPr>
      <w:widowControl/>
      <w:spacing w:before="45" w:after="45"/>
      <w:ind w:firstLine="400"/>
    </w:pPr>
    <w:rPr>
      <w:rFonts w:ascii="宋体" w:eastAsia="宋体" w:hAnsi="宋体" w:cs="宋体"/>
      <w:color w:val="0099FF"/>
      <w:kern w:val="0"/>
      <w:sz w:val="18"/>
      <w:szCs w:val="18"/>
    </w:rPr>
  </w:style>
  <w:style w:type="paragraph" w:customStyle="1" w:styleId="xl285">
    <w:name w:val="xl285"/>
    <w:basedOn w:val="a"/>
    <w:qFormat/>
    <w:pPr>
      <w:widowControl/>
      <w:spacing w:before="100" w:beforeAutospacing="1" w:after="100" w:afterAutospacing="1"/>
      <w:jc w:val="left"/>
    </w:pPr>
    <w:rPr>
      <w:rFonts w:ascii="宋体" w:eastAsia="宋体" w:hAnsi="宋体" w:cs="宋体"/>
      <w:b/>
      <w:bCs/>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43">
    <w:name w:val="xl24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326">
    <w:name w:val="xl326"/>
    <w:basedOn w:val="a"/>
    <w:qFormat/>
    <w:pPr>
      <w:widowControl/>
      <w:pBdr>
        <w:bottom w:val="single" w:sz="4" w:space="0" w:color="auto"/>
        <w:right w:val="single" w:sz="4" w:space="0" w:color="auto"/>
      </w:pBdr>
      <w:spacing w:before="100" w:beforeAutospacing="1" w:after="100" w:afterAutospacing="1"/>
      <w:jc w:val="left"/>
    </w:pPr>
    <w:rPr>
      <w:rFonts w:ascii="宋体" w:eastAsia="宋体" w:hAnsi="宋体" w:cs="宋体"/>
      <w:b/>
      <w:bCs/>
      <w:kern w:val="0"/>
      <w:sz w:val="24"/>
    </w:rPr>
  </w:style>
  <w:style w:type="paragraph" w:customStyle="1" w:styleId="3f9">
    <w:name w:val="列表3"/>
    <w:basedOn w:val="aff3"/>
    <w:next w:val="a"/>
    <w:qFormat/>
    <w:pPr>
      <w:widowControl/>
      <w:tabs>
        <w:tab w:val="left" w:pos="0"/>
      </w:tabs>
      <w:ind w:left="0" w:firstLineChars="0" w:firstLine="1474"/>
      <w:jc w:val="left"/>
    </w:pPr>
    <w:rPr>
      <w:rFonts w:ascii="Times New Roman" w:eastAsia="宋体" w:hAnsi="Times New Roman" w:cs="Times New Roman"/>
      <w:bCs/>
      <w:kern w:val="0"/>
      <w:sz w:val="24"/>
      <w:szCs w:val="20"/>
    </w:rPr>
  </w:style>
  <w:style w:type="paragraph" w:customStyle="1" w:styleId="ALTZ1NormalIndentChar22">
    <w:name w:val="样式 正文缩进正文（首行缩进两字）特点ALT+Z表正文正文非缩进四号段1Normal Indent Char2...2"/>
    <w:basedOn w:val="3"/>
    <w:qFormat/>
    <w:pPr>
      <w:tabs>
        <w:tab w:val="left" w:pos="2160"/>
      </w:tabs>
      <w:adjustRightInd w:val="0"/>
      <w:spacing w:before="360" w:after="120" w:line="360" w:lineRule="auto"/>
      <w:ind w:left="2160" w:hanging="360"/>
      <w:jc w:val="center"/>
      <w:textAlignment w:val="baseline"/>
    </w:pPr>
    <w:rPr>
      <w:rFonts w:ascii="宋体" w:eastAsia="宋体" w:hAnsi="宋体" w:cs="Times New Roman"/>
      <w:bCs w:val="0"/>
      <w:kern w:val="0"/>
      <w:sz w:val="28"/>
      <w:szCs w:val="20"/>
    </w:rPr>
  </w:style>
  <w:style w:type="paragraph" w:customStyle="1" w:styleId="xl354">
    <w:name w:val="xl354"/>
    <w:basedOn w:val="a"/>
    <w:qFormat/>
    <w:pPr>
      <w:widowControl/>
      <w:pBdr>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301">
    <w:name w:val="xl3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ˎ̥" w:eastAsia="宋体" w:hAnsi="ˎ̥" w:cs="宋体"/>
      <w:kern w:val="0"/>
      <w:sz w:val="18"/>
      <w:szCs w:val="18"/>
    </w:rPr>
  </w:style>
  <w:style w:type="paragraph" w:customStyle="1" w:styleId="xl299">
    <w:name w:val="xl2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Style5">
    <w:name w:val="_Style 5"/>
    <w:basedOn w:val="a"/>
    <w:qFormat/>
    <w:rPr>
      <w:rFonts w:ascii="Times New Roman" w:eastAsia="宋体" w:hAnsi="Times New Roman" w:cs="Times New Roman"/>
    </w:rPr>
  </w:style>
  <w:style w:type="paragraph" w:customStyle="1" w:styleId="Pa7">
    <w:name w:val="Pa7"/>
    <w:basedOn w:val="Default"/>
    <w:next w:val="Default"/>
    <w:qFormat/>
    <w:pPr>
      <w:spacing w:line="181" w:lineRule="atLeast"/>
    </w:pPr>
    <w:rPr>
      <w:rFonts w:ascii="FrutigerNext LT Light" w:eastAsia="FrutigerNext LT Light" w:hAnsi="Calibri" w:cs="Times New Roman"/>
      <w:color w:val="auto"/>
      <w:kern w:val="0"/>
    </w:rPr>
  </w:style>
  <w:style w:type="paragraph" w:customStyle="1" w:styleId="21f">
    <w:name w:val="引用21"/>
    <w:basedOn w:val="a"/>
    <w:next w:val="a"/>
    <w:qFormat/>
    <w:rPr>
      <w:rFonts w:ascii="Times New Roman" w:eastAsia="宋体" w:hAnsi="Times New Roman" w:cs="Times New Roman"/>
      <w:i/>
      <w:color w:val="000000"/>
      <w:sz w:val="22"/>
      <w:szCs w:val="20"/>
    </w:rPr>
  </w:style>
  <w:style w:type="paragraph" w:customStyle="1" w:styleId="Char2CharCharChar">
    <w:name w:val="Char2 Char Char Char"/>
    <w:basedOn w:val="a"/>
    <w:qFormat/>
    <w:pPr>
      <w:adjustRightInd w:val="0"/>
    </w:pPr>
    <w:rPr>
      <w:rFonts w:ascii="Times New Roman" w:eastAsia="宋体" w:hAnsi="Times New Roman" w:cs="Times New Roman"/>
      <w:szCs w:val="20"/>
    </w:rPr>
  </w:style>
  <w:style w:type="paragraph" w:customStyle="1" w:styleId="affffffff3">
    <w:name w:val="列表内容"/>
    <w:basedOn w:val="a"/>
    <w:next w:val="a"/>
    <w:qFormat/>
    <w:pPr>
      <w:widowControl/>
      <w:tabs>
        <w:tab w:val="left" w:pos="840"/>
      </w:tabs>
      <w:jc w:val="left"/>
    </w:pPr>
    <w:rPr>
      <w:rFonts w:ascii="Times New Roman" w:eastAsia="宋体" w:hAnsi="Times New Roman" w:cs="Times New Roman"/>
      <w:kern w:val="0"/>
      <w:sz w:val="18"/>
    </w:rPr>
  </w:style>
  <w:style w:type="paragraph" w:customStyle="1" w:styleId="Char1CharCharChar1111">
    <w:name w:val="Char1 Char Char Char1111"/>
    <w:basedOn w:val="a"/>
    <w:qFormat/>
    <w:pPr>
      <w:spacing w:line="360" w:lineRule="auto"/>
    </w:pPr>
    <w:rPr>
      <w:rFonts w:ascii="Tahoma" w:eastAsia="宋体" w:hAnsi="Tahoma" w:cs="Times New Roman"/>
      <w:sz w:val="24"/>
      <w:szCs w:val="20"/>
    </w:rPr>
  </w:style>
  <w:style w:type="paragraph" w:customStyle="1" w:styleId="pit">
    <w:name w:val="pit正文"/>
    <w:basedOn w:val="a"/>
    <w:qFormat/>
    <w:pPr>
      <w:spacing w:line="400" w:lineRule="exact"/>
    </w:pPr>
    <w:rPr>
      <w:rFonts w:ascii="Times New Roman" w:eastAsia="宋体" w:hAnsi="Times New Roman" w:cs="Times New Roman"/>
      <w:spacing w:val="20"/>
      <w:sz w:val="24"/>
      <w:szCs w:val="20"/>
    </w:rPr>
  </w:style>
  <w:style w:type="paragraph" w:customStyle="1" w:styleId="CharCharChar1CharCharCharCharCharCharCharCharCharCharCharCharChar">
    <w:name w:val="Char Char Char1 Char Char Char Char Char Char Char Char Char Char Char Char Char"/>
    <w:basedOn w:val="a9"/>
    <w:qFormat/>
    <w:rPr>
      <w:rFonts w:ascii="Calibri" w:eastAsia="宋体" w:hAnsi="Calibri" w:cs="Times New Roman"/>
      <w:szCs w:val="22"/>
      <w:shd w:val="clear" w:color="auto" w:fill="000080"/>
    </w:rPr>
  </w:style>
  <w:style w:type="paragraph" w:customStyle="1" w:styleId="Char2CharCharChar1111">
    <w:name w:val="Char2 Char Char Char1111"/>
    <w:basedOn w:val="a"/>
    <w:qFormat/>
    <w:pPr>
      <w:adjustRightInd w:val="0"/>
    </w:pPr>
    <w:rPr>
      <w:rFonts w:ascii="Times New Roman" w:eastAsia="宋体" w:hAnsi="Times New Roman" w:cs="Times New Roman"/>
      <w:szCs w:val="20"/>
    </w:rPr>
  </w:style>
  <w:style w:type="paragraph" w:customStyle="1" w:styleId="ParaAttribute15">
    <w:name w:val="ParaAttribute15"/>
    <w:uiPriority w:val="99"/>
    <w:qFormat/>
    <w:pPr>
      <w:widowControl w:val="0"/>
      <w:wordWrap w:val="0"/>
      <w:ind w:left="709"/>
      <w:jc w:val="both"/>
    </w:pPr>
    <w:rPr>
      <w:rFonts w:ascii="Times New Roman" w:eastAsia="宋体" w:hAnsi="Times New Roman" w:cs="Times New Roman"/>
      <w:sz w:val="21"/>
      <w:szCs w:val="22"/>
    </w:rPr>
  </w:style>
  <w:style w:type="paragraph" w:customStyle="1" w:styleId="290">
    <w:name w:val="样式29"/>
    <w:basedOn w:val="a"/>
    <w:qFormat/>
    <w:pPr>
      <w:widowControl/>
      <w:spacing w:line="440" w:lineRule="exact"/>
      <w:ind w:firstLineChars="200" w:firstLine="200"/>
      <w:jc w:val="left"/>
    </w:pPr>
    <w:rPr>
      <w:rFonts w:ascii="Times New Roman" w:eastAsia="楷体_GB2312" w:hAnsi="Times New Roman" w:cs="Times New Roman"/>
      <w:spacing w:val="6"/>
      <w:kern w:val="0"/>
      <w:sz w:val="24"/>
      <w:szCs w:val="20"/>
    </w:rPr>
  </w:style>
  <w:style w:type="paragraph" w:customStyle="1" w:styleId="CharCharCharChar21">
    <w:name w:val="Char Char Char Char21"/>
    <w:basedOn w:val="a"/>
    <w:qFormat/>
    <w:rPr>
      <w:rFonts w:ascii="Tahoma" w:eastAsia="宋体" w:hAnsi="Tahoma" w:cs="Times New Roman"/>
      <w:sz w:val="24"/>
      <w:szCs w:val="20"/>
    </w:rPr>
  </w:style>
  <w:style w:type="paragraph" w:customStyle="1" w:styleId="1fff3">
    <w:name w:val="菲页1"/>
    <w:basedOn w:val="2"/>
    <w:qFormat/>
    <w:pPr>
      <w:widowControl/>
      <w:jc w:val="center"/>
    </w:pPr>
    <w:rPr>
      <w:rFonts w:ascii="黑体" w:eastAsia="黑体" w:hAnsi="宋体" w:cs="Times New Roman"/>
      <w:b w:val="0"/>
      <w:bCs w:val="0"/>
      <w:kern w:val="0"/>
      <w:sz w:val="52"/>
      <w:szCs w:val="20"/>
    </w:rPr>
  </w:style>
  <w:style w:type="paragraph" w:customStyle="1" w:styleId="2fff8">
    <w:name w:val="正文缩进2"/>
    <w:basedOn w:val="a"/>
    <w:qFormat/>
    <w:pPr>
      <w:spacing w:afterLines="50" w:after="156" w:line="312" w:lineRule="auto"/>
      <w:ind w:firstLineChars="200" w:firstLine="200"/>
    </w:pPr>
    <w:rPr>
      <w:rFonts w:ascii="Times New Roman" w:eastAsia="宋体" w:hAnsi="Times New Roman" w:cs="Times New Roman"/>
      <w:sz w:val="24"/>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9"/>
    <w:qFormat/>
    <w:pPr>
      <w:adjustRightInd w:val="0"/>
      <w:spacing w:line="436" w:lineRule="exact"/>
      <w:ind w:left="357"/>
      <w:jc w:val="left"/>
      <w:outlineLvl w:val="3"/>
    </w:pPr>
    <w:rPr>
      <w:rFonts w:ascii="Tahoma" w:eastAsia="宋体" w:hAnsi="Tahoma" w:cs="Times New Roman"/>
      <w:b/>
      <w:sz w:val="24"/>
    </w:rPr>
  </w:style>
  <w:style w:type="paragraph" w:customStyle="1" w:styleId="Affffffff4">
    <w:name w:val="表头A"/>
    <w:basedOn w:val="afffffc"/>
    <w:qFormat/>
    <w:pPr>
      <w:topLinePunct w:val="0"/>
      <w:spacing w:line="312" w:lineRule="exact"/>
    </w:pPr>
    <w:rPr>
      <w:rFonts w:ascii="EU-F1"/>
      <w:kern w:val="21"/>
    </w:rPr>
  </w:style>
  <w:style w:type="paragraph" w:customStyle="1" w:styleId="affffffff5">
    <w:name w:val="卫星及有限电视系统"/>
    <w:basedOn w:val="a5"/>
    <w:qFormat/>
    <w:pPr>
      <w:spacing w:line="360" w:lineRule="auto"/>
      <w:ind w:firstLineChars="200" w:firstLine="480"/>
    </w:pPr>
    <w:rPr>
      <w:rFonts w:ascii="宋体" w:eastAsia="宋体" w:hAnsi="宋体" w:cs="Times New Roman"/>
      <w:sz w:val="24"/>
      <w:szCs w:val="24"/>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18"/>
      <w:szCs w:val="18"/>
    </w:rPr>
  </w:style>
  <w:style w:type="paragraph" w:customStyle="1" w:styleId="xl106">
    <w:name w:val="xl106"/>
    <w:basedOn w:val="a"/>
    <w:qFormat/>
    <w:pPr>
      <w:widowControl/>
      <w:spacing w:before="100" w:beforeAutospacing="1" w:after="100" w:afterAutospacing="1"/>
      <w:jc w:val="center"/>
    </w:pPr>
    <w:rPr>
      <w:rFonts w:ascii="宋体" w:eastAsia="宋体" w:hAnsi="宋体" w:cs="宋体"/>
      <w:b/>
      <w:bCs/>
      <w:kern w:val="0"/>
      <w:sz w:val="40"/>
      <w:szCs w:val="40"/>
    </w:rPr>
  </w:style>
  <w:style w:type="paragraph" w:customStyle="1" w:styleId="xl107">
    <w:name w:val="xl107"/>
    <w:basedOn w:val="a"/>
    <w:qFormat/>
    <w:pPr>
      <w:widowControl/>
      <w:spacing w:before="100" w:beforeAutospacing="1" w:after="100" w:afterAutospacing="1"/>
      <w:jc w:val="left"/>
    </w:pPr>
    <w:rPr>
      <w:rFonts w:ascii="黑体" w:eastAsia="黑体" w:hAnsi="黑体" w:cs="宋体"/>
      <w:b/>
      <w:bCs/>
      <w:kern w:val="0"/>
      <w:sz w:val="18"/>
      <w:szCs w:val="18"/>
    </w:rPr>
  </w:style>
  <w:style w:type="paragraph" w:customStyle="1" w:styleId="Style2">
    <w:name w:val="_Style 2"/>
    <w:basedOn w:val="a"/>
    <w:uiPriority w:val="99"/>
    <w:qFormat/>
    <w:pPr>
      <w:autoSpaceDE w:val="0"/>
      <w:autoSpaceDN w:val="0"/>
      <w:adjustRightInd w:val="0"/>
      <w:ind w:firstLineChars="200" w:firstLine="420"/>
      <w:jc w:val="left"/>
    </w:pPr>
    <w:rPr>
      <w:rFonts w:ascii="Calibri" w:eastAsia="宋体" w:hAnsi="Calibri" w:cs="Times New Roman"/>
      <w:kern w:val="0"/>
      <w:sz w:val="24"/>
    </w:rPr>
  </w:style>
  <w:style w:type="paragraph" w:customStyle="1" w:styleId="Style1038">
    <w:name w:val="_Style 1038"/>
    <w:basedOn w:val="a"/>
    <w:next w:val="affff3"/>
    <w:qFormat/>
    <w:pPr>
      <w:ind w:firstLineChars="200" w:firstLine="420"/>
    </w:pPr>
    <w:rPr>
      <w:rFonts w:ascii="Calibri" w:eastAsia="宋体" w:hAnsi="Calibri" w:cs="Times New Roman"/>
      <w:szCs w:val="22"/>
    </w:rPr>
  </w:style>
  <w:style w:type="paragraph" w:customStyle="1" w:styleId="3fa">
    <w:name w:val="普通(网站)3"/>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CharCharCharChar11">
    <w:name w:val="Char Char 字元 字元 字元 Char Char Char Char11"/>
    <w:basedOn w:val="a"/>
    <w:qFormat/>
    <w:pPr>
      <w:adjustRightInd w:val="0"/>
      <w:spacing w:line="360" w:lineRule="auto"/>
    </w:pPr>
    <w:rPr>
      <w:rFonts w:ascii="Times New Roman" w:eastAsia="宋体" w:hAnsi="Times New Roman" w:cs="Times New Roman"/>
      <w:szCs w:val="20"/>
    </w:rPr>
  </w:style>
  <w:style w:type="paragraph" w:customStyle="1" w:styleId="CharCharCharCharCharChar10">
    <w:name w:val="Char Char 字元 字元 字元 Char Char Char Char1"/>
    <w:basedOn w:val="a"/>
    <w:qFormat/>
    <w:pPr>
      <w:adjustRightInd w:val="0"/>
      <w:spacing w:line="360" w:lineRule="auto"/>
    </w:pPr>
    <w:rPr>
      <w:rFonts w:ascii="Times New Roman" w:eastAsia="宋体" w:hAnsi="Times New Roman" w:cs="Times New Roman"/>
      <w:szCs w:val="20"/>
    </w:rPr>
  </w:style>
  <w:style w:type="paragraph" w:customStyle="1" w:styleId="4f0">
    <w:name w:val="普通(网站)4"/>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31">
    <w:name w:val="HTML 预设格式3"/>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5b">
    <w:name w:val="普通(网站)5"/>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330">
    <w:name w:val="正文文本 33"/>
    <w:basedOn w:val="a"/>
    <w:qFormat/>
    <w:pPr>
      <w:spacing w:after="120"/>
    </w:pPr>
    <w:rPr>
      <w:rFonts w:ascii="Times New Roman" w:eastAsia="宋体" w:hAnsi="Times New Roman" w:cs="Times New Roman"/>
      <w:sz w:val="16"/>
      <w:szCs w:val="16"/>
    </w:rPr>
  </w:style>
  <w:style w:type="paragraph" w:customStyle="1" w:styleId="3fb">
    <w:name w:val="引用3"/>
    <w:basedOn w:val="a"/>
    <w:next w:val="a"/>
    <w:qFormat/>
    <w:rPr>
      <w:rFonts w:ascii="Times New Roman" w:eastAsia="宋体" w:hAnsi="Times New Roman" w:cs="Times New Roman"/>
      <w:i/>
      <w:color w:val="000000"/>
      <w:sz w:val="22"/>
      <w:szCs w:val="22"/>
    </w:rPr>
  </w:style>
  <w:style w:type="paragraph" w:customStyle="1" w:styleId="TOC41">
    <w:name w:val="TOC 标题41"/>
    <w:basedOn w:val="1"/>
    <w:next w:val="a"/>
    <w:qFormat/>
    <w:pPr>
      <w:spacing w:line="576" w:lineRule="auto"/>
      <w:outlineLvl w:val="9"/>
    </w:pPr>
    <w:rPr>
      <w:rFonts w:ascii="Calibri" w:eastAsia="宋体" w:hAnsi="Calibri" w:cs="Times New Roman"/>
    </w:rPr>
  </w:style>
  <w:style w:type="paragraph" w:customStyle="1" w:styleId="3fc">
    <w:name w:val="文本块3"/>
    <w:basedOn w:val="a"/>
    <w:next w:val="a"/>
    <w:qFormat/>
    <w:rPr>
      <w:rFonts w:ascii="Times New Roman" w:eastAsia="宋体" w:hAnsi="Times New Roman" w:cs="Times New Roman"/>
      <w:i/>
      <w:iCs/>
      <w:color w:val="000000"/>
      <w:szCs w:val="22"/>
    </w:rPr>
  </w:style>
  <w:style w:type="paragraph" w:customStyle="1" w:styleId="340">
    <w:name w:val="正文文本 34"/>
    <w:basedOn w:val="a"/>
    <w:qFormat/>
    <w:pPr>
      <w:spacing w:after="120"/>
    </w:pPr>
    <w:rPr>
      <w:rFonts w:ascii="Times New Roman" w:eastAsia="宋体" w:hAnsi="Times New Roman" w:cs="Times New Roman"/>
      <w:sz w:val="16"/>
      <w:szCs w:val="16"/>
    </w:rPr>
  </w:style>
  <w:style w:type="paragraph" w:customStyle="1" w:styleId="5221">
    <w:name w:val="标题 522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431">
    <w:name w:val="索引 431"/>
    <w:basedOn w:val="a"/>
    <w:next w:val="a"/>
    <w:qFormat/>
    <w:pPr>
      <w:ind w:leftChars="600" w:left="600"/>
    </w:pPr>
    <w:rPr>
      <w:rFonts w:ascii="Times New Roman" w:eastAsia="宋体" w:hAnsi="Times New Roman" w:cs="Times New Roman"/>
    </w:rPr>
  </w:style>
  <w:style w:type="paragraph" w:customStyle="1" w:styleId="4f1">
    <w:name w:val="文档结构图4"/>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221">
    <w:name w:val="标题 322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Style4741">
    <w:name w:val="_Style 4741"/>
    <w:qFormat/>
    <w:pPr>
      <w:widowControl w:val="0"/>
      <w:jc w:val="both"/>
    </w:pPr>
    <w:rPr>
      <w:rFonts w:ascii="Times New Roman" w:eastAsia="宋体" w:hAnsi="Times New Roman" w:cs="Times New Roman"/>
      <w:kern w:val="2"/>
      <w:sz w:val="21"/>
      <w:szCs w:val="24"/>
    </w:rPr>
  </w:style>
  <w:style w:type="paragraph" w:customStyle="1" w:styleId="Style1160">
    <w:name w:val="_Style 1160"/>
    <w:qFormat/>
    <w:pPr>
      <w:widowControl w:val="0"/>
      <w:jc w:val="both"/>
    </w:pPr>
    <w:rPr>
      <w:rFonts w:ascii="Times New Roman" w:eastAsia="宋体" w:hAnsi="Times New Roman" w:cs="Times New Roman"/>
      <w:kern w:val="2"/>
      <w:sz w:val="21"/>
      <w:szCs w:val="24"/>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Heading3">
    <w:name w:val="Heading3"/>
    <w:basedOn w:val="a"/>
    <w:next w:val="a"/>
    <w:qFormat/>
    <w:pPr>
      <w:keepNext/>
      <w:keepLines/>
      <w:spacing w:before="260" w:after="260" w:line="415" w:lineRule="auto"/>
    </w:pPr>
    <w:rPr>
      <w:rFonts w:ascii="Times New Roman" w:eastAsia="宋体" w:hAnsi="Times New Roman" w:cs="Times New Roman"/>
      <w:b/>
      <w:bCs/>
      <w:sz w:val="32"/>
      <w:szCs w:val="32"/>
    </w:rPr>
  </w:style>
  <w:style w:type="paragraph" w:customStyle="1" w:styleId="1fff4">
    <w:name w:val="彩色列表1"/>
    <w:basedOn w:val="a"/>
    <w:qFormat/>
    <w:pPr>
      <w:ind w:firstLineChars="200" w:firstLine="420"/>
    </w:pPr>
    <w:rPr>
      <w:rFonts w:ascii="Calibri" w:eastAsia="宋体" w:hAnsi="Calibri" w:cs="Times New Roman"/>
      <w:szCs w:val="22"/>
    </w:rPr>
  </w:style>
  <w:style w:type="paragraph" w:customStyle="1" w:styleId="1fff5">
    <w:name w:val="彩色底纹1"/>
    <w:qFormat/>
    <w:rPr>
      <w:rFonts w:ascii="Times New Roman" w:eastAsia="宋体" w:hAnsi="Times New Roman" w:cs="Times New Roman"/>
      <w:kern w:val="2"/>
      <w:sz w:val="21"/>
      <w:szCs w:val="24"/>
    </w:rPr>
  </w:style>
  <w:style w:type="paragraph" w:customStyle="1" w:styleId="WPSOffice2">
    <w:name w:val="WPSOffice手动目录 2"/>
    <w:qFormat/>
    <w:pPr>
      <w:ind w:leftChars="200" w:left="200"/>
    </w:pPr>
    <w:rPr>
      <w:rFonts w:ascii="Times New Roman" w:eastAsia="宋体" w:hAnsi="Times New Roman" w:cs="Times New Roman"/>
    </w:rPr>
  </w:style>
  <w:style w:type="paragraph" w:customStyle="1" w:styleId="-61">
    <w:name w:val="彩色底纹 - 强调文字颜色 61"/>
    <w:basedOn w:val="1"/>
    <w:next w:val="a"/>
    <w:qFormat/>
    <w:pPr>
      <w:spacing w:line="576" w:lineRule="auto"/>
      <w:outlineLvl w:val="9"/>
    </w:pPr>
    <w:rPr>
      <w:rFonts w:ascii="Calibri" w:eastAsia="宋体" w:hAnsi="Calibri" w:cs="Times New Roman"/>
    </w:rPr>
  </w:style>
  <w:style w:type="paragraph" w:customStyle="1" w:styleId="Style338">
    <w:name w:val="_Style 338"/>
    <w:qFormat/>
    <w:pPr>
      <w:widowControl w:val="0"/>
      <w:jc w:val="both"/>
    </w:pPr>
    <w:rPr>
      <w:rFonts w:ascii="Times New Roman" w:eastAsia="宋体" w:hAnsi="Times New Roman" w:cs="Times New Roman"/>
      <w:kern w:val="2"/>
      <w:sz w:val="21"/>
      <w:szCs w:val="24"/>
    </w:rPr>
  </w:style>
  <w:style w:type="paragraph" w:customStyle="1" w:styleId="Style349">
    <w:name w:val="_Style 349"/>
    <w:qFormat/>
    <w:pPr>
      <w:widowControl w:val="0"/>
      <w:jc w:val="both"/>
    </w:pPr>
    <w:rPr>
      <w:rFonts w:ascii="Times New Roman" w:eastAsia="宋体" w:hAnsi="Times New Roman" w:cs="Times New Roman"/>
      <w:kern w:val="2"/>
      <w:sz w:val="21"/>
      <w:szCs w:val="24"/>
    </w:rPr>
  </w:style>
  <w:style w:type="paragraph" w:customStyle="1" w:styleId="Style469">
    <w:name w:val="_Style 469"/>
    <w:qFormat/>
    <w:pPr>
      <w:widowControl w:val="0"/>
      <w:jc w:val="both"/>
    </w:pPr>
    <w:rPr>
      <w:rFonts w:ascii="Times New Roman" w:eastAsia="宋体" w:hAnsi="Times New Roman" w:cs="Times New Roman"/>
      <w:kern w:val="2"/>
      <w:sz w:val="21"/>
      <w:szCs w:val="24"/>
    </w:rPr>
  </w:style>
  <w:style w:type="paragraph" w:customStyle="1" w:styleId="TOC13">
    <w:name w:val="TOC1"/>
    <w:basedOn w:val="a"/>
    <w:next w:val="a"/>
    <w:qFormat/>
    <w:locked/>
    <w:pPr>
      <w:tabs>
        <w:tab w:val="right" w:leader="dot" w:pos="8985"/>
      </w:tabs>
      <w:snapToGrid w:val="0"/>
      <w:spacing w:before="120" w:after="120" w:line="360" w:lineRule="auto"/>
      <w:jc w:val="center"/>
    </w:pPr>
    <w:rPr>
      <w:rFonts w:ascii="Times New Roman" w:eastAsia="宋体" w:hAnsi="Times New Roman" w:cs="Times New Roman"/>
      <w:sz w:val="32"/>
      <w:szCs w:val="32"/>
    </w:rPr>
  </w:style>
  <w:style w:type="paragraph" w:customStyle="1" w:styleId="1114">
    <w:name w:val="无间隔111"/>
    <w:uiPriority w:val="99"/>
    <w:qFormat/>
    <w:pPr>
      <w:widowControl w:val="0"/>
      <w:jc w:val="both"/>
    </w:pPr>
    <w:rPr>
      <w:rFonts w:ascii="Calibri" w:eastAsia="宋体" w:hAnsi="Calibri" w:cs="Times New Roman"/>
      <w:kern w:val="2"/>
      <w:sz w:val="21"/>
      <w:szCs w:val="22"/>
    </w:rPr>
  </w:style>
  <w:style w:type="paragraph" w:customStyle="1" w:styleId="Char121">
    <w:name w:val="Char121"/>
    <w:basedOn w:val="a"/>
    <w:qFormat/>
    <w:pPr>
      <w:tabs>
        <w:tab w:val="left" w:pos="360"/>
      </w:tabs>
    </w:pPr>
    <w:rPr>
      <w:rFonts w:ascii="Times New Roman" w:eastAsia="宋体" w:hAnsi="Times New Roman" w:cs="Times New Roman"/>
      <w:sz w:val="24"/>
    </w:rPr>
  </w:style>
  <w:style w:type="paragraph" w:customStyle="1" w:styleId="CharCharChar1CharCharCharCharCharCharChar21">
    <w:name w:val="Char Char Char1 Char Char Char Char Char Char Char21"/>
    <w:basedOn w:val="a"/>
    <w:qFormat/>
    <w:rPr>
      <w:rFonts w:ascii="Times New Roman" w:eastAsia="宋体" w:hAnsi="Times New Roman" w:cs="Times New Roman"/>
      <w:sz w:val="28"/>
      <w:szCs w:val="28"/>
    </w:rPr>
  </w:style>
  <w:style w:type="paragraph" w:customStyle="1" w:styleId="1115">
    <w:name w:val="明显引用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
    <w:name w:val="Char Char111"/>
    <w:basedOn w:val="a9"/>
    <w:qFormat/>
    <w:rPr>
      <w:rFonts w:ascii="Times New Roman" w:eastAsia="宋体" w:hAnsi="Times New Roman" w:cs="Times New Roman"/>
      <w:szCs w:val="20"/>
    </w:rPr>
  </w:style>
  <w:style w:type="paragraph" w:customStyle="1" w:styleId="CharChar1Char1">
    <w:name w:val="Char Char1 Char1"/>
    <w:basedOn w:val="a9"/>
    <w:qFormat/>
    <w:rPr>
      <w:rFonts w:ascii="Times New Roman" w:eastAsia="宋体" w:hAnsi="Times New Roman" w:cs="Times New Roman"/>
    </w:rPr>
  </w:style>
  <w:style w:type="paragraph" w:customStyle="1" w:styleId="32110">
    <w:name w:val="正文文本 32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21f0">
    <w:name w:val="修订21"/>
    <w:qFormat/>
    <w:rPr>
      <w:rFonts w:ascii="Times New Roman" w:eastAsia="宋体" w:hAnsi="Times New Roman" w:cs="Times New Roman"/>
      <w:kern w:val="2"/>
      <w:sz w:val="21"/>
      <w:szCs w:val="24"/>
    </w:rPr>
  </w:style>
  <w:style w:type="paragraph" w:customStyle="1" w:styleId="Style311">
    <w:name w:val="_Style 311"/>
    <w:next w:val="a"/>
    <w:uiPriority w:val="99"/>
    <w:qFormat/>
    <w:pPr>
      <w:widowControl w:val="0"/>
      <w:jc w:val="both"/>
    </w:pPr>
    <w:rPr>
      <w:rFonts w:ascii="Times New Roman" w:eastAsia="宋体" w:hAnsi="Times New Roman" w:cs="Times New Roman"/>
      <w:kern w:val="2"/>
      <w:sz w:val="21"/>
      <w:szCs w:val="24"/>
    </w:rPr>
  </w:style>
  <w:style w:type="paragraph" w:customStyle="1" w:styleId="CharCharCharCharCharChar12">
    <w:name w:val="Char Char 字元 字元 字元 Char Char Char Char12"/>
    <w:basedOn w:val="a"/>
    <w:qFormat/>
    <w:pPr>
      <w:adjustRightInd w:val="0"/>
      <w:spacing w:line="360" w:lineRule="auto"/>
    </w:pPr>
    <w:rPr>
      <w:rFonts w:ascii="Times New Roman" w:eastAsia="宋体" w:hAnsi="Times New Roman" w:cs="Times New Roman"/>
      <w:szCs w:val="20"/>
    </w:rPr>
  </w:style>
  <w:style w:type="paragraph" w:customStyle="1" w:styleId="31c">
    <w:name w:val="日期31"/>
    <w:basedOn w:val="a"/>
    <w:next w:val="a"/>
    <w:qFormat/>
    <w:pPr>
      <w:ind w:leftChars="2500" w:left="100"/>
    </w:pPr>
    <w:rPr>
      <w:rFonts w:ascii="宋体" w:eastAsia="宋体" w:hAnsi="Times New Roman" w:cs="Times New Roman"/>
      <w:kern w:val="0"/>
      <w:sz w:val="28"/>
      <w:szCs w:val="20"/>
    </w:rPr>
  </w:style>
  <w:style w:type="paragraph" w:customStyle="1" w:styleId="Char1CharCharChar1">
    <w:name w:val="Char1 Char Char Char1"/>
    <w:basedOn w:val="a"/>
    <w:qFormat/>
    <w:pPr>
      <w:spacing w:line="360" w:lineRule="auto"/>
    </w:pPr>
    <w:rPr>
      <w:rFonts w:ascii="Tahoma" w:eastAsia="宋体" w:hAnsi="Tahoma" w:cs="Times New Roman"/>
      <w:sz w:val="24"/>
      <w:szCs w:val="20"/>
    </w:rPr>
  </w:style>
  <w:style w:type="paragraph" w:customStyle="1" w:styleId="Char2CharCharChar1">
    <w:name w:val="Char2 Char Char Char1"/>
    <w:basedOn w:val="a"/>
    <w:qFormat/>
    <w:pPr>
      <w:adjustRightInd w:val="0"/>
    </w:pPr>
    <w:rPr>
      <w:rFonts w:ascii="Times New Roman" w:eastAsia="宋体" w:hAnsi="Times New Roman" w:cs="Times New Roman"/>
      <w:szCs w:val="20"/>
    </w:rPr>
  </w:style>
  <w:style w:type="paragraph" w:customStyle="1" w:styleId="TOC31">
    <w:name w:val="TOC 标题31"/>
    <w:basedOn w:val="1"/>
    <w:next w:val="a"/>
    <w:qFormat/>
    <w:pPr>
      <w:spacing w:line="576" w:lineRule="auto"/>
      <w:outlineLvl w:val="9"/>
    </w:pPr>
    <w:rPr>
      <w:rFonts w:ascii="Calibri" w:eastAsia="宋体" w:hAnsi="Calibri" w:cs="Times New Roman"/>
    </w:rPr>
  </w:style>
  <w:style w:type="paragraph" w:customStyle="1" w:styleId="11f2">
    <w:name w:val="列表段落11"/>
    <w:basedOn w:val="a"/>
    <w:qFormat/>
    <w:pPr>
      <w:ind w:firstLineChars="200" w:firstLine="420"/>
    </w:pPr>
    <w:rPr>
      <w:rFonts w:ascii="Calibri" w:eastAsia="宋体" w:hAnsi="Calibri" w:cs="Times New Roman"/>
      <w:szCs w:val="22"/>
    </w:rPr>
  </w:style>
  <w:style w:type="table" w:customStyle="1" w:styleId="TableNormal">
    <w:name w:val="Table Normal"/>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character" w:customStyle="1" w:styleId="2fff9">
    <w:name w:val="未处理的提及2"/>
    <w:uiPriority w:val="99"/>
    <w:unhideWhenUsed/>
    <w:qFormat/>
    <w:rPr>
      <w:rFonts w:ascii="Times New Roman" w:eastAsia="宋体" w:hAnsi="Times New Roman" w:cs="Times New Roman"/>
      <w:color w:val="605E5C"/>
      <w:shd w:val="clear" w:color="auto" w:fill="E1DFDD"/>
    </w:rPr>
  </w:style>
  <w:style w:type="character" w:customStyle="1" w:styleId="HTMLChar2">
    <w:name w:val="HTML 预设格式 Char2"/>
    <w:qFormat/>
    <w:rPr>
      <w:rFonts w:ascii="宋体" w:eastAsia="宋体" w:hAnsi="宋体" w:cs="Times New Roman"/>
      <w:sz w:val="24"/>
      <w:szCs w:val="24"/>
    </w:rPr>
  </w:style>
  <w:style w:type="paragraph" w:customStyle="1" w:styleId="Style38">
    <w:name w:val="_Style 38"/>
    <w:basedOn w:val="a"/>
    <w:next w:val="affff3"/>
    <w:link w:val="2Char32"/>
    <w:qFormat/>
    <w:pPr>
      <w:ind w:firstLineChars="200" w:firstLine="420"/>
    </w:pPr>
    <w:rPr>
      <w:rFonts w:ascii="Times New Roman" w:eastAsia="宋体" w:hAnsi="Times New Roman" w:cs="Times New Roman"/>
    </w:rPr>
  </w:style>
  <w:style w:type="character" w:customStyle="1" w:styleId="2Char32">
    <w:name w:val="正文首行缩进 2 Char3"/>
    <w:link w:val="Style38"/>
    <w:qFormat/>
    <w:rPr>
      <w:rFonts w:ascii="Times New Roman" w:eastAsia="宋体" w:hAnsi="Times New Roman" w:cs="Times New Roman"/>
    </w:rPr>
  </w:style>
  <w:style w:type="character" w:customStyle="1" w:styleId="Char47">
    <w:name w:val="页脚 Char4"/>
    <w:qFormat/>
    <w:rPr>
      <w:kern w:val="2"/>
      <w:sz w:val="18"/>
      <w:szCs w:val="18"/>
    </w:rPr>
  </w:style>
  <w:style w:type="character" w:customStyle="1" w:styleId="Char48">
    <w:name w:val="页眉 Char4"/>
    <w:qFormat/>
    <w:rPr>
      <w:kern w:val="2"/>
      <w:sz w:val="18"/>
    </w:rPr>
  </w:style>
  <w:style w:type="character" w:customStyle="1" w:styleId="Char3f0">
    <w:name w:val="正文首行缩进 Char3"/>
    <w:qFormat/>
    <w:rPr>
      <w:rFonts w:ascii="Times New Roman" w:eastAsia="宋体" w:hAnsi="Times New Roman" w:cs="Times New Roman"/>
      <w:kern w:val="2"/>
      <w:sz w:val="21"/>
      <w:szCs w:val="24"/>
      <w:lang w:val="en-US" w:eastAsia="zh-CN" w:bidi="ar-SA"/>
    </w:rPr>
  </w:style>
  <w:style w:type="character" w:customStyle="1" w:styleId="CharChar1611">
    <w:name w:val="Char Char1611"/>
    <w:qFormat/>
    <w:rPr>
      <w:rFonts w:ascii="Times New Roman" w:eastAsia="宋体" w:hAnsi="Times New Roman" w:cs="Times New Roman"/>
      <w:b/>
      <w:bCs/>
      <w:kern w:val="44"/>
      <w:sz w:val="44"/>
      <w:szCs w:val="44"/>
      <w:lang w:val="en-US" w:eastAsia="zh-CN" w:bidi="ar-SA"/>
    </w:rPr>
  </w:style>
  <w:style w:type="character" w:customStyle="1" w:styleId="CharChar1811">
    <w:name w:val="Char Char1811"/>
    <w:qFormat/>
    <w:rPr>
      <w:rFonts w:ascii="Times New Roman" w:eastAsia="宋体" w:hAnsi="Times New Roman" w:cs="Times New Roman"/>
      <w:b/>
      <w:bCs/>
      <w:kern w:val="44"/>
      <w:sz w:val="44"/>
      <w:szCs w:val="44"/>
    </w:rPr>
  </w:style>
  <w:style w:type="character" w:customStyle="1" w:styleId="11110">
    <w:name w:val="不明显参考1111"/>
    <w:qFormat/>
    <w:rPr>
      <w:rFonts w:ascii="Times New Roman" w:eastAsia="宋体" w:hAnsi="Times New Roman" w:cs="Times New Roman"/>
      <w:smallCaps/>
      <w:color w:val="C0504D"/>
      <w:u w:val="single"/>
    </w:rPr>
  </w:style>
  <w:style w:type="character" w:customStyle="1" w:styleId="11112">
    <w:name w:val="书籍标题1111"/>
    <w:qFormat/>
    <w:rPr>
      <w:rFonts w:ascii="Times New Roman" w:eastAsia="宋体" w:hAnsi="Times New Roman" w:cs="Times New Roman"/>
      <w:b/>
      <w:smallCaps/>
      <w:spacing w:val="5"/>
    </w:rPr>
  </w:style>
  <w:style w:type="character" w:customStyle="1" w:styleId="CharChar811">
    <w:name w:val="Char Char811"/>
    <w:qFormat/>
    <w:rPr>
      <w:rFonts w:ascii="Arial" w:eastAsia="黑体" w:hAnsi="Arial" w:cs="Times New Roman"/>
      <w:b/>
      <w:bCs/>
      <w:kern w:val="2"/>
      <w:sz w:val="32"/>
      <w:szCs w:val="32"/>
      <w:lang w:val="en-US" w:eastAsia="zh-CN" w:bidi="ar-SA"/>
    </w:rPr>
  </w:style>
  <w:style w:type="character" w:customStyle="1" w:styleId="CharChar1511">
    <w:name w:val="Char Char1511"/>
    <w:qFormat/>
    <w:rPr>
      <w:rFonts w:ascii="Arial" w:eastAsia="黑体" w:hAnsi="Arial" w:cs="Times New Roman"/>
      <w:b/>
      <w:bCs/>
      <w:kern w:val="2"/>
      <w:sz w:val="32"/>
      <w:szCs w:val="32"/>
      <w:lang w:val="en-US" w:eastAsia="zh-CN" w:bidi="ar-SA"/>
    </w:rPr>
  </w:style>
  <w:style w:type="character" w:customStyle="1" w:styleId="CharChar3111">
    <w:name w:val="Char Char3111"/>
    <w:qFormat/>
    <w:rPr>
      <w:rFonts w:ascii="Arial" w:eastAsia="黑体" w:hAnsi="Arial" w:cs="Times New Roman"/>
      <w:b/>
      <w:bCs/>
      <w:kern w:val="2"/>
      <w:sz w:val="32"/>
      <w:szCs w:val="32"/>
      <w:lang w:val="en-US" w:eastAsia="zh-CN" w:bidi="ar-SA"/>
    </w:rPr>
  </w:style>
  <w:style w:type="character" w:customStyle="1" w:styleId="CharChar411">
    <w:name w:val="Char Char411"/>
    <w:qFormat/>
    <w:rPr>
      <w:rFonts w:ascii="Times New Roman" w:eastAsia="宋体" w:hAnsi="Times New Roman" w:cs="Times New Roman"/>
      <w:b/>
      <w:bCs/>
      <w:kern w:val="44"/>
      <w:sz w:val="44"/>
      <w:szCs w:val="44"/>
      <w:lang w:val="en-US" w:eastAsia="zh-CN" w:bidi="ar-SA"/>
    </w:rPr>
  </w:style>
  <w:style w:type="character" w:customStyle="1" w:styleId="CharChar1711">
    <w:name w:val="Char Char1711"/>
    <w:qFormat/>
    <w:rPr>
      <w:rFonts w:ascii="Cambria" w:eastAsia="宋体" w:hAnsi="Cambria" w:cs="Times New Roman"/>
      <w:b/>
      <w:bCs/>
      <w:kern w:val="2"/>
      <w:sz w:val="32"/>
      <w:szCs w:val="32"/>
    </w:rPr>
  </w:style>
  <w:style w:type="character" w:customStyle="1" w:styleId="CharChar7111">
    <w:name w:val="Char Char7111"/>
    <w:qFormat/>
    <w:rPr>
      <w:rFonts w:ascii="Arial" w:eastAsia="黑体" w:hAnsi="Arial" w:cs="Times New Roman"/>
      <w:b/>
      <w:bCs/>
      <w:kern w:val="2"/>
      <w:sz w:val="32"/>
      <w:szCs w:val="32"/>
      <w:lang w:val="en-US" w:eastAsia="zh-CN" w:bidi="ar-SA"/>
    </w:rPr>
  </w:style>
  <w:style w:type="character" w:customStyle="1" w:styleId="1116">
    <w:name w:val="明显强调111"/>
    <w:qFormat/>
    <w:rPr>
      <w:rFonts w:ascii="Times New Roman" w:eastAsia="宋体" w:hAnsi="Times New Roman" w:cs="Times New Roman"/>
      <w:b/>
      <w:i/>
      <w:color w:val="4F81BD"/>
    </w:rPr>
  </w:style>
  <w:style w:type="character" w:customStyle="1" w:styleId="CharChar911">
    <w:name w:val="Char Char911"/>
    <w:qFormat/>
    <w:rPr>
      <w:rFonts w:ascii="Times New Roman" w:eastAsia="宋体" w:hAnsi="Times New Roman" w:cs="Times New Roman"/>
      <w:kern w:val="2"/>
      <w:sz w:val="21"/>
      <w:szCs w:val="22"/>
    </w:rPr>
  </w:style>
  <w:style w:type="character" w:customStyle="1" w:styleId="CharCharCharCharCharChar110">
    <w:name w:val="Char Char Char Char Char Char11"/>
    <w:qFormat/>
    <w:rPr>
      <w:rFonts w:ascii="Cambria" w:eastAsia="宋体" w:hAnsi="Cambria" w:cs="Times New Roman"/>
      <w:b/>
      <w:bCs/>
      <w:kern w:val="2"/>
      <w:sz w:val="32"/>
      <w:szCs w:val="32"/>
      <w:lang w:bidi="ar-SA"/>
    </w:rPr>
  </w:style>
  <w:style w:type="paragraph" w:customStyle="1" w:styleId="11113">
    <w:name w:val="无间隔1111"/>
    <w:qFormat/>
    <w:pPr>
      <w:widowControl w:val="0"/>
      <w:jc w:val="both"/>
    </w:pPr>
    <w:rPr>
      <w:rFonts w:ascii="Calibri" w:eastAsia="宋体" w:hAnsi="Calibri" w:cs="Times New Roman"/>
      <w:kern w:val="2"/>
      <w:sz w:val="21"/>
      <w:szCs w:val="22"/>
    </w:rPr>
  </w:style>
  <w:style w:type="paragraph" w:customStyle="1" w:styleId="Char1211">
    <w:name w:val="Char1211"/>
    <w:basedOn w:val="a"/>
    <w:qFormat/>
    <w:pPr>
      <w:tabs>
        <w:tab w:val="left" w:pos="360"/>
      </w:tabs>
    </w:pPr>
    <w:rPr>
      <w:rFonts w:ascii="Times New Roman" w:eastAsia="宋体" w:hAnsi="Times New Roman" w:cs="Times New Roman"/>
      <w:sz w:val="24"/>
    </w:rPr>
  </w:style>
  <w:style w:type="paragraph" w:customStyle="1" w:styleId="CharCharChar21">
    <w:name w:val="Char Char Char21"/>
    <w:basedOn w:val="a9"/>
    <w:qFormat/>
    <w:rPr>
      <w:rFonts w:ascii="Times New Roman" w:eastAsia="宋体" w:hAnsi="Times New Roman" w:cs="Times New Roman"/>
      <w:szCs w:val="20"/>
    </w:rPr>
  </w:style>
  <w:style w:type="paragraph" w:customStyle="1" w:styleId="CharCharChar1CharCharCharCharCharCharChar211">
    <w:name w:val="Char Char Char1 Char Char Char Char Char Char Char211"/>
    <w:basedOn w:val="a"/>
    <w:qFormat/>
    <w:rPr>
      <w:rFonts w:ascii="Times New Roman" w:eastAsia="宋体" w:hAnsi="Times New Roman" w:cs="Times New Roman"/>
      <w:sz w:val="28"/>
      <w:szCs w:val="28"/>
    </w:rPr>
  </w:style>
  <w:style w:type="paragraph" w:customStyle="1" w:styleId="11114">
    <w:name w:val="明显引用1111"/>
    <w:basedOn w:val="a"/>
    <w:next w:val="a"/>
    <w:qFormat/>
    <w:pPr>
      <w:pBdr>
        <w:bottom w:val="single" w:sz="4" w:space="4" w:color="4F81BD"/>
      </w:pBdr>
      <w:spacing w:before="200" w:after="280"/>
      <w:ind w:left="936" w:right="936"/>
    </w:pPr>
    <w:rPr>
      <w:rFonts w:ascii="Times New Roman" w:eastAsia="宋体" w:hAnsi="Times New Roman" w:cs="Times New Roman"/>
      <w:b/>
      <w:bCs/>
      <w:i/>
      <w:iCs/>
      <w:color w:val="4F81BD"/>
      <w:szCs w:val="22"/>
    </w:rPr>
  </w:style>
  <w:style w:type="paragraph" w:customStyle="1" w:styleId="CharChar1111">
    <w:name w:val="Char Char1111"/>
    <w:basedOn w:val="a9"/>
    <w:qFormat/>
    <w:rPr>
      <w:rFonts w:ascii="Times New Roman" w:eastAsia="宋体" w:hAnsi="Times New Roman" w:cs="Times New Roman"/>
      <w:szCs w:val="20"/>
    </w:rPr>
  </w:style>
  <w:style w:type="paragraph" w:customStyle="1" w:styleId="CharChar1Char11">
    <w:name w:val="Char Char1 Char11"/>
    <w:basedOn w:val="a9"/>
    <w:qFormat/>
    <w:rPr>
      <w:rFonts w:ascii="Times New Roman" w:eastAsia="宋体" w:hAnsi="Times New Roman" w:cs="Times New Roman"/>
    </w:rPr>
  </w:style>
  <w:style w:type="paragraph" w:customStyle="1" w:styleId="1117">
    <w:name w:val="引用111"/>
    <w:basedOn w:val="a"/>
    <w:next w:val="a"/>
    <w:qFormat/>
    <w:rPr>
      <w:rFonts w:ascii="Calibri" w:eastAsia="宋体" w:hAnsi="Calibri" w:cs="Times New Roman"/>
      <w:i/>
      <w:color w:val="000000"/>
      <w:kern w:val="0"/>
      <w:sz w:val="22"/>
      <w:szCs w:val="20"/>
    </w:rPr>
  </w:style>
  <w:style w:type="paragraph" w:customStyle="1" w:styleId="Char821">
    <w:name w:val="Char821"/>
    <w:basedOn w:val="a9"/>
    <w:qFormat/>
    <w:rPr>
      <w:rFonts w:ascii="Times New Roman" w:eastAsia="宋体" w:hAnsi="Times New Roman" w:cs="Times New Roman"/>
    </w:rPr>
  </w:style>
  <w:style w:type="paragraph" w:customStyle="1" w:styleId="Char131">
    <w:name w:val="Char131"/>
    <w:basedOn w:val="a9"/>
    <w:qFormat/>
    <w:rPr>
      <w:rFonts w:ascii="Times New Roman" w:eastAsia="宋体" w:hAnsi="Times New Roman" w:cs="Times New Roman"/>
      <w:szCs w:val="20"/>
    </w:rPr>
  </w:style>
  <w:style w:type="paragraph" w:customStyle="1" w:styleId="CharChar1CharCharCharChar11">
    <w:name w:val="Char Char1 Char Char Char Char11"/>
    <w:basedOn w:val="a9"/>
    <w:qFormat/>
    <w:rPr>
      <w:rFonts w:ascii="Calibri" w:eastAsia="宋体" w:hAnsi="Calibri" w:cs="Times New Roman"/>
      <w:kern w:val="0"/>
      <w:sz w:val="20"/>
    </w:rPr>
  </w:style>
  <w:style w:type="paragraph" w:customStyle="1" w:styleId="11115">
    <w:name w:val="普通(网站)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
    <w:name w:val="Char Char1 Char Char Char Char Char Char21"/>
    <w:basedOn w:val="a9"/>
    <w:qFormat/>
    <w:rPr>
      <w:rFonts w:ascii="Times New Roman" w:eastAsia="宋体" w:hAnsi="Times New Roman" w:cs="Times New Roman"/>
      <w:szCs w:val="20"/>
    </w:rPr>
  </w:style>
  <w:style w:type="paragraph" w:customStyle="1" w:styleId="32111">
    <w:name w:val="正文文本 32111"/>
    <w:basedOn w:val="a"/>
    <w:qFormat/>
    <w:pPr>
      <w:widowControl/>
      <w:spacing w:after="120" w:line="360" w:lineRule="exact"/>
      <w:ind w:firstLineChars="200" w:firstLine="200"/>
    </w:pPr>
    <w:rPr>
      <w:rFonts w:ascii="Times New Roman" w:eastAsia="宋体" w:hAnsi="Times New Roman" w:cs="Times New Roman"/>
      <w:sz w:val="16"/>
      <w:szCs w:val="16"/>
    </w:rPr>
  </w:style>
  <w:style w:type="character" w:customStyle="1" w:styleId="2112">
    <w:name w:val="明显参考211"/>
    <w:qFormat/>
    <w:rPr>
      <w:b/>
      <w:smallCaps/>
      <w:color w:val="C0504D"/>
      <w:spacing w:val="5"/>
      <w:u w:val="single"/>
    </w:rPr>
  </w:style>
  <w:style w:type="character" w:customStyle="1" w:styleId="2113">
    <w:name w:val="书籍标题211"/>
    <w:qFormat/>
    <w:rPr>
      <w:b/>
      <w:smallCaps/>
      <w:spacing w:val="5"/>
    </w:rPr>
  </w:style>
  <w:style w:type="character" w:customStyle="1" w:styleId="2114">
    <w:name w:val="不明显强调211"/>
    <w:qFormat/>
    <w:rPr>
      <w:i/>
      <w:color w:val="808080"/>
    </w:rPr>
  </w:style>
  <w:style w:type="character" w:customStyle="1" w:styleId="2115">
    <w:name w:val="不明显参考211"/>
    <w:qFormat/>
    <w:rPr>
      <w:smallCaps/>
      <w:color w:val="C0504D"/>
      <w:u w:val="single"/>
    </w:rPr>
  </w:style>
  <w:style w:type="paragraph" w:customStyle="1" w:styleId="2116">
    <w:name w:val="修订211"/>
    <w:qFormat/>
    <w:rPr>
      <w:rFonts w:ascii="Times New Roman" w:eastAsia="宋体" w:hAnsi="Times New Roman" w:cs="Times New Roman"/>
      <w:kern w:val="2"/>
      <w:sz w:val="21"/>
      <w:szCs w:val="24"/>
    </w:rPr>
  </w:style>
  <w:style w:type="paragraph" w:customStyle="1" w:styleId="CharCharCharCharCharChar121">
    <w:name w:val="Char Char 字元 字元 字元 Char Char Char Char121"/>
    <w:basedOn w:val="a"/>
    <w:qFormat/>
    <w:pPr>
      <w:adjustRightInd w:val="0"/>
      <w:spacing w:line="360" w:lineRule="auto"/>
    </w:pPr>
    <w:rPr>
      <w:rFonts w:ascii="Times New Roman" w:eastAsia="宋体" w:hAnsi="Times New Roman" w:cs="Times New Roman"/>
      <w:szCs w:val="20"/>
    </w:rPr>
  </w:style>
  <w:style w:type="paragraph" w:customStyle="1" w:styleId="TOC211">
    <w:name w:val="TOC 标题211"/>
    <w:basedOn w:val="1"/>
    <w:next w:val="a"/>
    <w:qFormat/>
    <w:pPr>
      <w:spacing w:line="576" w:lineRule="auto"/>
      <w:outlineLvl w:val="9"/>
    </w:pPr>
    <w:rPr>
      <w:rFonts w:ascii="Calibri" w:eastAsia="宋体" w:hAnsi="Calibri" w:cs="Times New Roman"/>
    </w:rPr>
  </w:style>
  <w:style w:type="paragraph" w:customStyle="1" w:styleId="2117">
    <w:name w:val="文本块211"/>
    <w:basedOn w:val="a"/>
    <w:next w:val="a"/>
    <w:qFormat/>
    <w:rPr>
      <w:rFonts w:ascii="Times New Roman" w:eastAsia="宋体" w:hAnsi="Times New Roman" w:cs="Times New Roman"/>
      <w:i/>
      <w:iCs/>
      <w:color w:val="000000"/>
      <w:szCs w:val="22"/>
    </w:rPr>
  </w:style>
  <w:style w:type="paragraph" w:customStyle="1" w:styleId="2118">
    <w:name w:val="批注主题211"/>
    <w:basedOn w:val="ac"/>
    <w:next w:val="ac"/>
    <w:qFormat/>
    <w:rPr>
      <w:rFonts w:ascii="宋体" w:eastAsia="宋体" w:hAnsi="Times New Roman" w:cs="Times New Roman"/>
      <w:b/>
      <w:bCs/>
      <w:kern w:val="0"/>
      <w:sz w:val="28"/>
      <w:szCs w:val="20"/>
    </w:rPr>
  </w:style>
  <w:style w:type="paragraph" w:customStyle="1" w:styleId="4211">
    <w:name w:val="索引 4211"/>
    <w:basedOn w:val="a"/>
    <w:next w:val="a"/>
    <w:qFormat/>
    <w:pPr>
      <w:ind w:leftChars="600" w:left="600"/>
    </w:pPr>
    <w:rPr>
      <w:rFonts w:ascii="Times New Roman" w:eastAsia="宋体" w:hAnsi="Times New Roman" w:cs="Times New Roman"/>
    </w:rPr>
  </w:style>
  <w:style w:type="paragraph" w:customStyle="1" w:styleId="3110">
    <w:name w:val="文档结构图3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2">
    <w:name w:val="日期311"/>
    <w:basedOn w:val="a"/>
    <w:next w:val="a"/>
    <w:qFormat/>
    <w:pPr>
      <w:ind w:leftChars="2500" w:left="100"/>
    </w:pPr>
    <w:rPr>
      <w:rFonts w:ascii="宋体" w:eastAsia="宋体" w:hAnsi="Times New Roman" w:cs="Times New Roman"/>
      <w:kern w:val="0"/>
      <w:sz w:val="28"/>
      <w:szCs w:val="20"/>
    </w:rPr>
  </w:style>
  <w:style w:type="character" w:customStyle="1" w:styleId="CharChar2911">
    <w:name w:val="Char Char2911"/>
    <w:qFormat/>
    <w:rPr>
      <w:rFonts w:eastAsia="宋体"/>
      <w:b/>
      <w:bCs/>
      <w:kern w:val="2"/>
      <w:sz w:val="32"/>
      <w:szCs w:val="32"/>
      <w:lang w:val="en-US" w:eastAsia="zh-CN" w:bidi="ar-SA"/>
    </w:rPr>
  </w:style>
  <w:style w:type="character" w:customStyle="1" w:styleId="CharChar3011">
    <w:name w:val="Char Char3011"/>
    <w:qFormat/>
    <w:rPr>
      <w:rFonts w:ascii="Arial" w:eastAsia="黑体" w:hAnsi="Arial"/>
      <w:b/>
      <w:bCs/>
      <w:kern w:val="2"/>
      <w:sz w:val="32"/>
      <w:szCs w:val="32"/>
      <w:lang w:val="en-US" w:eastAsia="zh-CN" w:bidi="ar-SA"/>
    </w:rPr>
  </w:style>
  <w:style w:type="character" w:customStyle="1" w:styleId="CharChar1211">
    <w:name w:val="Char Char1211"/>
    <w:qFormat/>
    <w:rPr>
      <w:rFonts w:ascii="Arial" w:eastAsia="黑体" w:hAnsi="Arial"/>
      <w:sz w:val="21"/>
      <w:szCs w:val="21"/>
      <w:lang w:val="en-US" w:eastAsia="zh-CN" w:bidi="ar-SA"/>
    </w:rPr>
  </w:style>
  <w:style w:type="character" w:customStyle="1" w:styleId="CharChar2811">
    <w:name w:val="Char Char2811"/>
    <w:qFormat/>
    <w:rPr>
      <w:rFonts w:ascii="Calibri Light" w:eastAsia="宋体" w:hAnsi="Calibri Light" w:cs="Times New Roman"/>
      <w:b/>
      <w:bCs/>
      <w:sz w:val="32"/>
      <w:szCs w:val="32"/>
    </w:rPr>
  </w:style>
  <w:style w:type="paragraph" w:customStyle="1" w:styleId="CharCharCharCharCharCharCharCharCharChar11">
    <w:name w:val="Char Char Char Char Char Char Char Char Char Char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
    <w:name w:val="Char1 Char Char Char11"/>
    <w:basedOn w:val="a"/>
    <w:qFormat/>
    <w:pPr>
      <w:spacing w:line="360" w:lineRule="auto"/>
    </w:pPr>
    <w:rPr>
      <w:rFonts w:ascii="Tahoma" w:eastAsia="宋体" w:hAnsi="Tahoma" w:cs="Times New Roman"/>
      <w:sz w:val="24"/>
      <w:szCs w:val="20"/>
    </w:rPr>
  </w:style>
  <w:style w:type="paragraph" w:customStyle="1" w:styleId="Char2CharCharChar11">
    <w:name w:val="Char2 Char Char Char11"/>
    <w:basedOn w:val="a"/>
    <w:qFormat/>
    <w:pPr>
      <w:adjustRightInd w:val="0"/>
    </w:pPr>
    <w:rPr>
      <w:rFonts w:ascii="Times New Roman" w:eastAsia="宋体" w:hAnsi="Times New Roman" w:cs="Times New Roman"/>
      <w:szCs w:val="20"/>
    </w:rPr>
  </w:style>
  <w:style w:type="paragraph" w:customStyle="1" w:styleId="CharCharCharChar11">
    <w:name w:val="Char Char Char Char11"/>
    <w:basedOn w:val="a"/>
    <w:qFormat/>
    <w:rPr>
      <w:rFonts w:ascii="Tahoma" w:eastAsia="宋体" w:hAnsi="Tahoma" w:cs="Times New Roman"/>
      <w:sz w:val="24"/>
      <w:szCs w:val="20"/>
    </w:rPr>
  </w:style>
  <w:style w:type="character" w:customStyle="1" w:styleId="CharChar1311">
    <w:name w:val="Char Char1311"/>
    <w:qFormat/>
    <w:rPr>
      <w:rFonts w:ascii="宋体" w:eastAsia="宋体" w:hAnsi="Courier New"/>
      <w:kern w:val="2"/>
      <w:sz w:val="21"/>
      <w:lang w:val="en-US" w:eastAsia="zh-CN" w:bidi="ar-SA"/>
    </w:rPr>
  </w:style>
  <w:style w:type="paragraph" w:customStyle="1" w:styleId="1118">
    <w:name w:val="正文缩进111"/>
    <w:basedOn w:val="a"/>
    <w:qFormat/>
    <w:pPr>
      <w:spacing w:afterLines="50" w:line="312" w:lineRule="auto"/>
      <w:ind w:firstLineChars="200" w:firstLine="200"/>
    </w:pPr>
    <w:rPr>
      <w:rFonts w:ascii="Times New Roman" w:eastAsia="宋体" w:hAnsi="Times New Roman" w:cs="Times New Roman"/>
      <w:sz w:val="24"/>
      <w:szCs w:val="20"/>
    </w:rPr>
  </w:style>
  <w:style w:type="character" w:customStyle="1" w:styleId="3113">
    <w:name w:val="不明显强调311"/>
    <w:qFormat/>
    <w:rPr>
      <w:i/>
      <w:color w:val="808080"/>
    </w:rPr>
  </w:style>
  <w:style w:type="character" w:customStyle="1" w:styleId="3114">
    <w:name w:val="明显参考311"/>
    <w:qFormat/>
    <w:rPr>
      <w:b/>
      <w:smallCaps/>
      <w:color w:val="C0504D"/>
      <w:spacing w:val="5"/>
      <w:u w:val="single"/>
    </w:rPr>
  </w:style>
  <w:style w:type="paragraph" w:customStyle="1" w:styleId="3115">
    <w:name w:val="修订311"/>
    <w:qFormat/>
    <w:rPr>
      <w:rFonts w:ascii="Times New Roman" w:eastAsia="宋体" w:hAnsi="Times New Roman" w:cs="Times New Roman"/>
      <w:kern w:val="2"/>
      <w:sz w:val="21"/>
      <w:szCs w:val="24"/>
    </w:rPr>
  </w:style>
  <w:style w:type="paragraph" w:customStyle="1" w:styleId="TOC311">
    <w:name w:val="TOC 标题311"/>
    <w:basedOn w:val="1"/>
    <w:next w:val="a"/>
    <w:qFormat/>
    <w:pPr>
      <w:spacing w:line="576" w:lineRule="auto"/>
      <w:outlineLvl w:val="9"/>
    </w:pPr>
    <w:rPr>
      <w:rFonts w:ascii="Calibri" w:eastAsia="宋体" w:hAnsi="Calibri" w:cs="Times New Roman"/>
    </w:rPr>
  </w:style>
  <w:style w:type="paragraph" w:customStyle="1" w:styleId="1119">
    <w:name w:val="列表段落111"/>
    <w:basedOn w:val="a"/>
    <w:qFormat/>
    <w:pPr>
      <w:ind w:firstLineChars="200" w:firstLine="420"/>
    </w:pPr>
    <w:rPr>
      <w:rFonts w:ascii="Calibri" w:eastAsia="宋体" w:hAnsi="Calibri" w:cs="Times New Roman"/>
      <w:szCs w:val="22"/>
    </w:rPr>
  </w:style>
  <w:style w:type="paragraph" w:customStyle="1" w:styleId="32112">
    <w:name w:val="标题 3211"/>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5211">
    <w:name w:val="标题 5211"/>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Style1424">
    <w:name w:val="_Style 1424"/>
    <w:basedOn w:val="a"/>
    <w:next w:val="a"/>
    <w:uiPriority w:val="39"/>
    <w:qFormat/>
    <w:pPr>
      <w:ind w:left="840"/>
      <w:jc w:val="left"/>
    </w:pPr>
    <w:rPr>
      <w:rFonts w:ascii="Times New Roman" w:eastAsia="宋体" w:hAnsi="Times New Roman" w:cs="Times New Roman"/>
      <w:sz w:val="18"/>
      <w:szCs w:val="18"/>
    </w:rPr>
  </w:style>
  <w:style w:type="character" w:customStyle="1" w:styleId="Char49">
    <w:name w:val="纯文本 Char4"/>
    <w:qFormat/>
    <w:rPr>
      <w:rFonts w:ascii="Courier New" w:eastAsia="宋体" w:hAnsi="Courier New" w:cs="Times New Roman"/>
      <w:kern w:val="2"/>
      <w:sz w:val="21"/>
      <w:lang w:val="en-US" w:eastAsia="zh-CN" w:bidi="ar-SA"/>
    </w:rPr>
  </w:style>
  <w:style w:type="paragraph" w:customStyle="1" w:styleId="Style142411">
    <w:name w:val="_Style 142411"/>
    <w:basedOn w:val="a"/>
    <w:next w:val="a"/>
    <w:uiPriority w:val="39"/>
    <w:qFormat/>
    <w:pPr>
      <w:ind w:left="840"/>
      <w:jc w:val="left"/>
    </w:pPr>
    <w:rPr>
      <w:rFonts w:ascii="Times New Roman" w:eastAsia="宋体" w:hAnsi="Times New Roman" w:cs="Times New Roman"/>
      <w:sz w:val="18"/>
      <w:szCs w:val="18"/>
    </w:rPr>
  </w:style>
  <w:style w:type="character" w:customStyle="1" w:styleId="3Char22">
    <w:name w:val="标题 3 Char2"/>
    <w:qFormat/>
    <w:rPr>
      <w:rFonts w:ascii="Times New Roman" w:eastAsia="宋体" w:hAnsi="Times New Roman" w:cs="Times New Roman"/>
      <w:b/>
      <w:bCs/>
      <w:sz w:val="28"/>
      <w:szCs w:val="32"/>
      <w:lang w:val="en-US" w:eastAsia="zh-CN" w:bidi="ar-SA"/>
    </w:rPr>
  </w:style>
  <w:style w:type="character" w:customStyle="1" w:styleId="64">
    <w:name w:val="明显强调6"/>
    <w:qFormat/>
    <w:rPr>
      <w:rFonts w:ascii="Times New Roman" w:eastAsia="宋体" w:hAnsi="Times New Roman" w:cs="Times New Roman"/>
      <w:b/>
      <w:i/>
      <w:color w:val="4F81BD"/>
    </w:rPr>
  </w:style>
  <w:style w:type="character" w:customStyle="1" w:styleId="CharChar210">
    <w:name w:val="Char Char210"/>
    <w:qFormat/>
    <w:rPr>
      <w:rFonts w:ascii="Times New Roman" w:eastAsia="宋体" w:hAnsi="Times New Roman" w:cs="Times New Roman"/>
      <w:kern w:val="2"/>
      <w:sz w:val="21"/>
      <w:szCs w:val="24"/>
      <w:lang w:val="en-US" w:eastAsia="zh-CN" w:bidi="ar-SA"/>
    </w:rPr>
  </w:style>
  <w:style w:type="character" w:customStyle="1" w:styleId="CharChar73">
    <w:name w:val="Char Char73"/>
    <w:qFormat/>
    <w:rPr>
      <w:rFonts w:ascii="Arial" w:eastAsia="黑体" w:hAnsi="Arial" w:cs="Times New Roman"/>
      <w:b/>
      <w:bCs/>
      <w:kern w:val="2"/>
      <w:sz w:val="32"/>
      <w:szCs w:val="32"/>
      <w:lang w:val="en-US" w:eastAsia="zh-CN" w:bidi="ar-SA"/>
    </w:rPr>
  </w:style>
  <w:style w:type="character" w:customStyle="1" w:styleId="CharChar162">
    <w:name w:val="Char Char162"/>
    <w:qFormat/>
    <w:rPr>
      <w:rFonts w:ascii="Times New Roman" w:eastAsia="宋体" w:hAnsi="Times New Roman" w:cs="Times New Roman"/>
      <w:b/>
      <w:bCs/>
      <w:kern w:val="44"/>
      <w:sz w:val="44"/>
      <w:szCs w:val="44"/>
      <w:lang w:val="en-US" w:eastAsia="zh-CN" w:bidi="ar-SA"/>
    </w:rPr>
  </w:style>
  <w:style w:type="character" w:customStyle="1" w:styleId="5c">
    <w:name w:val="明显参考5"/>
    <w:qFormat/>
    <w:rPr>
      <w:rFonts w:ascii="Times New Roman" w:eastAsia="宋体" w:hAnsi="Times New Roman" w:cs="Times New Roman"/>
      <w:b/>
      <w:smallCaps/>
      <w:color w:val="C0504D"/>
      <w:spacing w:val="5"/>
      <w:u w:val="single"/>
    </w:rPr>
  </w:style>
  <w:style w:type="character" w:customStyle="1" w:styleId="CharChar152">
    <w:name w:val="Char Char152"/>
    <w:qFormat/>
    <w:rPr>
      <w:rFonts w:ascii="Arial" w:eastAsia="黑体" w:hAnsi="Arial" w:cs="Times New Roman"/>
      <w:b/>
      <w:bCs/>
      <w:kern w:val="2"/>
      <w:sz w:val="32"/>
      <w:szCs w:val="32"/>
      <w:lang w:val="en-US" w:eastAsia="zh-CN" w:bidi="ar-SA"/>
    </w:rPr>
  </w:style>
  <w:style w:type="character" w:customStyle="1" w:styleId="CharChar312">
    <w:name w:val="Char Char312"/>
    <w:qFormat/>
    <w:rPr>
      <w:rFonts w:ascii="Arial" w:eastAsia="黑体" w:hAnsi="Arial" w:cs="Times New Roman"/>
      <w:b/>
      <w:bCs/>
      <w:kern w:val="2"/>
      <w:sz w:val="32"/>
      <w:szCs w:val="32"/>
      <w:lang w:val="en-US" w:eastAsia="zh-CN" w:bidi="ar-SA"/>
    </w:rPr>
  </w:style>
  <w:style w:type="character" w:customStyle="1" w:styleId="CharChar42">
    <w:name w:val="Char Char42"/>
    <w:qFormat/>
    <w:rPr>
      <w:rFonts w:ascii="Times New Roman" w:eastAsia="宋体" w:hAnsi="Times New Roman" w:cs="Times New Roman"/>
      <w:b/>
      <w:bCs/>
      <w:kern w:val="44"/>
      <w:sz w:val="44"/>
      <w:szCs w:val="44"/>
      <w:lang w:val="en-US" w:eastAsia="zh-CN" w:bidi="ar-SA"/>
    </w:rPr>
  </w:style>
  <w:style w:type="character" w:customStyle="1" w:styleId="65">
    <w:name w:val="不明显参考6"/>
    <w:qFormat/>
    <w:rPr>
      <w:rFonts w:ascii="Times New Roman" w:eastAsia="宋体" w:hAnsi="Times New Roman" w:cs="Times New Roman"/>
      <w:smallCaps/>
      <w:color w:val="C0504D"/>
      <w:u w:val="single"/>
    </w:rPr>
  </w:style>
  <w:style w:type="character" w:customStyle="1" w:styleId="417">
    <w:name w:val="书籍标题41"/>
    <w:rPr>
      <w:rFonts w:ascii="Times New Roman" w:eastAsia="宋体" w:hAnsi="Times New Roman" w:cs="Times New Roman"/>
      <w:b/>
      <w:smallCaps/>
      <w:spacing w:val="5"/>
    </w:rPr>
  </w:style>
  <w:style w:type="character" w:customStyle="1" w:styleId="CharCharCharCharCharChar2">
    <w:name w:val="Char Char Char Char Char Char2"/>
    <w:qFormat/>
    <w:rPr>
      <w:rFonts w:ascii="Cambria" w:eastAsia="宋体" w:hAnsi="Cambria" w:cs="Times New Roman"/>
      <w:b/>
      <w:bCs/>
      <w:kern w:val="2"/>
      <w:sz w:val="32"/>
      <w:szCs w:val="32"/>
      <w:lang w:bidi="ar-SA"/>
    </w:rPr>
  </w:style>
  <w:style w:type="character" w:customStyle="1" w:styleId="512">
    <w:name w:val="不明显强调51"/>
    <w:qFormat/>
    <w:rPr>
      <w:rFonts w:ascii="Times New Roman" w:eastAsia="宋体" w:hAnsi="Times New Roman" w:cs="Times New Roman"/>
      <w:i/>
      <w:color w:val="808080"/>
    </w:rPr>
  </w:style>
  <w:style w:type="character" w:customStyle="1" w:styleId="CharChar82">
    <w:name w:val="Char Char82"/>
    <w:qFormat/>
    <w:rPr>
      <w:rFonts w:ascii="Arial" w:eastAsia="黑体" w:hAnsi="Arial" w:cs="Times New Roman"/>
      <w:b/>
      <w:bCs/>
      <w:kern w:val="2"/>
      <w:sz w:val="32"/>
      <w:szCs w:val="32"/>
      <w:lang w:val="en-US" w:eastAsia="zh-CN" w:bidi="ar-SA"/>
    </w:rPr>
  </w:style>
  <w:style w:type="paragraph" w:customStyle="1" w:styleId="TOC50">
    <w:name w:val="TOC 标题5"/>
    <w:basedOn w:val="1"/>
    <w:next w:val="a"/>
    <w:qFormat/>
    <w:pPr>
      <w:spacing w:line="576" w:lineRule="auto"/>
      <w:outlineLvl w:val="9"/>
    </w:pPr>
    <w:rPr>
      <w:rFonts w:ascii="Calibri" w:eastAsia="宋体" w:hAnsi="Calibri" w:cs="Times New Roman"/>
    </w:rPr>
  </w:style>
  <w:style w:type="paragraph" w:customStyle="1" w:styleId="Char83">
    <w:name w:val="Char83"/>
    <w:basedOn w:val="a9"/>
    <w:qFormat/>
    <w:rPr>
      <w:rFonts w:ascii="Times New Roman" w:eastAsia="宋体" w:hAnsi="Times New Roman" w:cs="Times New Roman"/>
    </w:rPr>
  </w:style>
  <w:style w:type="paragraph" w:customStyle="1" w:styleId="4f2">
    <w:name w:val="日期4"/>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3">
    <w:name w:val="Char Char1 Char Char Char Char Char Char3"/>
    <w:basedOn w:val="a9"/>
    <w:qFormat/>
    <w:rPr>
      <w:rFonts w:ascii="Times New Roman" w:eastAsia="宋体" w:hAnsi="Times New Roman" w:cs="Times New Roman"/>
      <w:szCs w:val="20"/>
    </w:rPr>
  </w:style>
  <w:style w:type="paragraph" w:customStyle="1" w:styleId="CharChar1CharCharCharChar2">
    <w:name w:val="Char Char1 Char Char Char Char2"/>
    <w:basedOn w:val="a9"/>
    <w:qFormat/>
    <w:rPr>
      <w:rFonts w:ascii="Times New Roman" w:eastAsia="宋体" w:hAnsi="Times New Roman" w:cs="Times New Roman"/>
    </w:rPr>
  </w:style>
  <w:style w:type="paragraph" w:customStyle="1" w:styleId="350">
    <w:name w:val="正文文本 35"/>
    <w:basedOn w:val="a"/>
    <w:qFormat/>
    <w:pPr>
      <w:spacing w:after="120"/>
    </w:pPr>
    <w:rPr>
      <w:rFonts w:ascii="Times New Roman" w:eastAsia="宋体" w:hAnsi="Times New Roman" w:cs="Times New Roman"/>
      <w:sz w:val="16"/>
      <w:szCs w:val="16"/>
    </w:rPr>
  </w:style>
  <w:style w:type="paragraph" w:customStyle="1" w:styleId="513">
    <w:name w:val="修订51"/>
    <w:qFormat/>
    <w:rPr>
      <w:rFonts w:ascii="Times New Roman" w:eastAsia="宋体" w:hAnsi="Times New Roman" w:cs="Times New Roman"/>
      <w:kern w:val="2"/>
      <w:sz w:val="21"/>
      <w:szCs w:val="24"/>
    </w:rPr>
  </w:style>
  <w:style w:type="paragraph" w:customStyle="1" w:styleId="4f3">
    <w:name w:val="明显引用4"/>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4f4">
    <w:name w:val="引用4"/>
    <w:basedOn w:val="a"/>
    <w:next w:val="a"/>
    <w:qFormat/>
    <w:rPr>
      <w:rFonts w:ascii="Times New Roman" w:eastAsia="宋体" w:hAnsi="Times New Roman" w:cs="Times New Roman"/>
      <w:i/>
      <w:color w:val="000000"/>
      <w:sz w:val="22"/>
      <w:szCs w:val="20"/>
      <w:lang w:val="zh-CN"/>
    </w:rPr>
  </w:style>
  <w:style w:type="paragraph" w:customStyle="1" w:styleId="4f5">
    <w:name w:val="无间隔4"/>
    <w:qFormat/>
    <w:pPr>
      <w:widowControl w:val="0"/>
      <w:jc w:val="both"/>
    </w:pPr>
    <w:rPr>
      <w:rFonts w:ascii="Calibri" w:eastAsia="宋体" w:hAnsi="Calibri" w:cs="Times New Roman"/>
      <w:kern w:val="2"/>
      <w:sz w:val="21"/>
      <w:szCs w:val="22"/>
    </w:rPr>
  </w:style>
  <w:style w:type="paragraph" w:customStyle="1" w:styleId="4f6">
    <w:name w:val="文本块4"/>
    <w:basedOn w:val="a"/>
    <w:next w:val="a"/>
    <w:qFormat/>
    <w:rPr>
      <w:rFonts w:ascii="Times New Roman" w:eastAsia="宋体" w:hAnsi="Times New Roman" w:cs="Times New Roman"/>
      <w:i/>
      <w:iCs/>
      <w:color w:val="000000"/>
      <w:szCs w:val="22"/>
    </w:rPr>
  </w:style>
  <w:style w:type="paragraph" w:customStyle="1" w:styleId="CharCharChar1CharCharCharCharCharCharChar3">
    <w:name w:val="Char Char Char1 Char Char Char Char Char Char Char3"/>
    <w:basedOn w:val="a"/>
    <w:qFormat/>
    <w:rPr>
      <w:rFonts w:ascii="Times New Roman" w:eastAsia="宋体" w:hAnsi="Times New Roman" w:cs="Times New Roman"/>
      <w:sz w:val="28"/>
      <w:szCs w:val="28"/>
    </w:rPr>
  </w:style>
  <w:style w:type="paragraph" w:customStyle="1" w:styleId="Char140">
    <w:name w:val="Char14"/>
    <w:basedOn w:val="a9"/>
    <w:qFormat/>
    <w:rPr>
      <w:rFonts w:ascii="Times New Roman" w:eastAsia="宋体" w:hAnsi="Times New Roman" w:cs="Times New Roman"/>
      <w:szCs w:val="20"/>
    </w:rPr>
  </w:style>
  <w:style w:type="paragraph" w:customStyle="1" w:styleId="21f1">
    <w:name w:val="列表段落21"/>
    <w:basedOn w:val="a"/>
    <w:qFormat/>
    <w:pPr>
      <w:ind w:firstLineChars="200" w:firstLine="420"/>
    </w:pPr>
    <w:rPr>
      <w:rFonts w:ascii="Calibri" w:eastAsia="宋体" w:hAnsi="Calibri" w:cs="Times New Roman"/>
      <w:szCs w:val="22"/>
    </w:rPr>
  </w:style>
  <w:style w:type="paragraph" w:customStyle="1" w:styleId="CharChar1Char2">
    <w:name w:val="Char Char1 Char2"/>
    <w:basedOn w:val="a9"/>
    <w:qFormat/>
    <w:rPr>
      <w:rFonts w:ascii="Times New Roman" w:eastAsia="宋体" w:hAnsi="Times New Roman" w:cs="Times New Roman"/>
    </w:rPr>
  </w:style>
  <w:style w:type="paragraph" w:customStyle="1" w:styleId="5d">
    <w:name w:val="文档结构图5"/>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40">
    <w:name w:val="索引 44"/>
    <w:basedOn w:val="a"/>
    <w:next w:val="a"/>
    <w:qFormat/>
    <w:pPr>
      <w:ind w:leftChars="600" w:left="600"/>
    </w:pPr>
    <w:rPr>
      <w:rFonts w:ascii="Times New Roman" w:eastAsia="宋体" w:hAnsi="Times New Roman" w:cs="Times New Roman"/>
    </w:rPr>
  </w:style>
  <w:style w:type="paragraph" w:customStyle="1" w:styleId="31d">
    <w:name w:val="批注主题31"/>
    <w:basedOn w:val="ac"/>
    <w:next w:val="ac"/>
    <w:qFormat/>
    <w:rPr>
      <w:rFonts w:ascii="宋体" w:eastAsia="宋体" w:hAnsi="Times New Roman" w:cs="Times New Roman"/>
      <w:b/>
      <w:bCs/>
      <w:kern w:val="0"/>
      <w:sz w:val="28"/>
      <w:szCs w:val="20"/>
    </w:rPr>
  </w:style>
  <w:style w:type="paragraph" w:customStyle="1" w:styleId="73">
    <w:name w:val="普通(网站)7"/>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0">
    <w:name w:val="Char Char110"/>
    <w:basedOn w:val="a9"/>
    <w:qFormat/>
    <w:rPr>
      <w:rFonts w:ascii="Times New Roman" w:eastAsia="宋体" w:hAnsi="Times New Roman" w:cs="Times New Roman"/>
      <w:szCs w:val="20"/>
    </w:rPr>
  </w:style>
  <w:style w:type="character" w:customStyle="1" w:styleId="74">
    <w:name w:val="明显强调7"/>
    <w:qFormat/>
    <w:rPr>
      <w:rFonts w:ascii="Times New Roman" w:eastAsia="宋体" w:hAnsi="Times New Roman" w:cs="Times New Roman"/>
      <w:b/>
      <w:i/>
      <w:color w:val="4F81BD"/>
    </w:rPr>
  </w:style>
  <w:style w:type="character" w:customStyle="1" w:styleId="CharChar213">
    <w:name w:val="Char Char213"/>
    <w:qFormat/>
    <w:rPr>
      <w:rFonts w:ascii="Times New Roman" w:eastAsia="宋体" w:hAnsi="Times New Roman" w:cs="Times New Roman"/>
      <w:kern w:val="2"/>
      <w:sz w:val="21"/>
      <w:szCs w:val="24"/>
      <w:lang w:val="en-US" w:eastAsia="zh-CN" w:bidi="ar-SA"/>
    </w:rPr>
  </w:style>
  <w:style w:type="character" w:customStyle="1" w:styleId="CharChar74">
    <w:name w:val="Char Char74"/>
    <w:uiPriority w:val="99"/>
    <w:qFormat/>
    <w:rPr>
      <w:rFonts w:ascii="Arial" w:eastAsia="黑体" w:hAnsi="Arial" w:cs="Times New Roman"/>
      <w:b/>
      <w:bCs/>
      <w:kern w:val="2"/>
      <w:sz w:val="32"/>
      <w:szCs w:val="32"/>
      <w:lang w:val="en-US" w:eastAsia="zh-CN" w:bidi="ar-SA"/>
    </w:rPr>
  </w:style>
  <w:style w:type="character" w:customStyle="1" w:styleId="CharChar163">
    <w:name w:val="Char Char163"/>
    <w:qFormat/>
    <w:rPr>
      <w:rFonts w:ascii="Times New Roman" w:eastAsia="宋体" w:hAnsi="Times New Roman" w:cs="Times New Roman"/>
      <w:b/>
      <w:bCs/>
      <w:kern w:val="44"/>
      <w:sz w:val="44"/>
      <w:szCs w:val="44"/>
      <w:lang w:val="en-US" w:eastAsia="zh-CN" w:bidi="ar-SA"/>
    </w:rPr>
  </w:style>
  <w:style w:type="character" w:customStyle="1" w:styleId="66">
    <w:name w:val="明显参考6"/>
    <w:qFormat/>
    <w:rPr>
      <w:rFonts w:ascii="Times New Roman" w:eastAsia="宋体" w:hAnsi="Times New Roman" w:cs="Times New Roman"/>
      <w:b/>
      <w:smallCaps/>
      <w:color w:val="C0504D"/>
      <w:spacing w:val="5"/>
      <w:u w:val="single"/>
    </w:rPr>
  </w:style>
  <w:style w:type="character" w:customStyle="1" w:styleId="CharChar153">
    <w:name w:val="Char Char153"/>
    <w:qFormat/>
    <w:rPr>
      <w:rFonts w:ascii="Arial" w:eastAsia="黑体" w:hAnsi="Arial" w:cs="Times New Roman"/>
      <w:b/>
      <w:bCs/>
      <w:kern w:val="2"/>
      <w:sz w:val="32"/>
      <w:szCs w:val="32"/>
      <w:lang w:val="en-US" w:eastAsia="zh-CN" w:bidi="ar-SA"/>
    </w:rPr>
  </w:style>
  <w:style w:type="character" w:customStyle="1" w:styleId="CharChar313">
    <w:name w:val="Char Char313"/>
    <w:qFormat/>
    <w:rPr>
      <w:rFonts w:ascii="Arial" w:eastAsia="黑体" w:hAnsi="Arial" w:cs="Times New Roman"/>
      <w:b/>
      <w:bCs/>
      <w:kern w:val="2"/>
      <w:sz w:val="32"/>
      <w:szCs w:val="32"/>
      <w:lang w:val="en-US" w:eastAsia="zh-CN" w:bidi="ar-SA"/>
    </w:rPr>
  </w:style>
  <w:style w:type="character" w:customStyle="1" w:styleId="CharChar173">
    <w:name w:val="Char Char173"/>
    <w:qFormat/>
    <w:rPr>
      <w:rFonts w:ascii="Cambria" w:eastAsia="宋体" w:hAnsi="Cambria" w:cs="Times New Roman"/>
      <w:b/>
      <w:bCs/>
      <w:kern w:val="2"/>
      <w:sz w:val="32"/>
      <w:szCs w:val="32"/>
    </w:rPr>
  </w:style>
  <w:style w:type="character" w:customStyle="1" w:styleId="CharChar93">
    <w:name w:val="Char Char93"/>
    <w:qFormat/>
    <w:rPr>
      <w:rFonts w:ascii="Times New Roman" w:eastAsia="宋体" w:hAnsi="Times New Roman" w:cs="Times New Roman"/>
      <w:kern w:val="2"/>
      <w:sz w:val="21"/>
      <w:szCs w:val="22"/>
    </w:rPr>
  </w:style>
  <w:style w:type="character" w:customStyle="1" w:styleId="CharChar43">
    <w:name w:val="Char Char43"/>
    <w:qFormat/>
    <w:rPr>
      <w:rFonts w:ascii="Times New Roman" w:eastAsia="宋体" w:hAnsi="Times New Roman" w:cs="Times New Roman"/>
      <w:b/>
      <w:bCs/>
      <w:kern w:val="44"/>
      <w:sz w:val="44"/>
      <w:szCs w:val="44"/>
      <w:lang w:val="en-US" w:eastAsia="zh-CN" w:bidi="ar-SA"/>
    </w:rPr>
  </w:style>
  <w:style w:type="character" w:customStyle="1" w:styleId="CharChar60">
    <w:name w:val="Char Char6"/>
    <w:qFormat/>
    <w:rPr>
      <w:rFonts w:ascii="Arial" w:eastAsia="黑体" w:hAnsi="Arial" w:cs="Times New Roman"/>
      <w:b/>
      <w:bCs/>
      <w:kern w:val="2"/>
      <w:sz w:val="32"/>
      <w:szCs w:val="32"/>
      <w:lang w:val="en-US" w:eastAsia="zh-CN" w:bidi="ar-SA"/>
    </w:rPr>
  </w:style>
  <w:style w:type="character" w:customStyle="1" w:styleId="75">
    <w:name w:val="不明显参考7"/>
    <w:qFormat/>
    <w:rPr>
      <w:rFonts w:ascii="Times New Roman" w:eastAsia="宋体" w:hAnsi="Times New Roman" w:cs="Times New Roman"/>
      <w:smallCaps/>
      <w:color w:val="C0504D"/>
      <w:u w:val="single"/>
    </w:rPr>
  </w:style>
  <w:style w:type="character" w:customStyle="1" w:styleId="5e">
    <w:name w:val="书籍标题5"/>
    <w:qFormat/>
    <w:rPr>
      <w:rFonts w:ascii="Times New Roman" w:eastAsia="宋体" w:hAnsi="Times New Roman" w:cs="Times New Roman"/>
      <w:b/>
      <w:smallCaps/>
      <w:spacing w:val="5"/>
    </w:rPr>
  </w:style>
  <w:style w:type="character" w:customStyle="1" w:styleId="CharCharCharCharCharChar3">
    <w:name w:val="Char Char Char Char Char Char3"/>
    <w:qFormat/>
    <w:rPr>
      <w:rFonts w:ascii="Cambria" w:eastAsia="宋体" w:hAnsi="Cambria" w:cs="Times New Roman"/>
      <w:b/>
      <w:bCs/>
      <w:kern w:val="2"/>
      <w:sz w:val="32"/>
      <w:szCs w:val="32"/>
      <w:lang w:bidi="ar-SA"/>
    </w:rPr>
  </w:style>
  <w:style w:type="character" w:customStyle="1" w:styleId="CharChar183">
    <w:name w:val="Char Char183"/>
    <w:qFormat/>
    <w:rPr>
      <w:rFonts w:ascii="Times New Roman" w:eastAsia="宋体" w:hAnsi="Times New Roman" w:cs="Times New Roman"/>
      <w:b/>
      <w:bCs/>
      <w:kern w:val="44"/>
      <w:sz w:val="44"/>
      <w:szCs w:val="44"/>
    </w:rPr>
  </w:style>
  <w:style w:type="character" w:customStyle="1" w:styleId="67">
    <w:name w:val="不明显强调6"/>
    <w:qFormat/>
    <w:rPr>
      <w:rFonts w:ascii="Times New Roman" w:eastAsia="宋体" w:hAnsi="Times New Roman" w:cs="Times New Roman"/>
      <w:i/>
      <w:color w:val="808080"/>
    </w:rPr>
  </w:style>
  <w:style w:type="character" w:customStyle="1" w:styleId="CharChar83">
    <w:name w:val="Char Char83"/>
    <w:qFormat/>
    <w:rPr>
      <w:rFonts w:ascii="Arial" w:eastAsia="黑体" w:hAnsi="Arial" w:cs="Times New Roman"/>
      <w:b/>
      <w:bCs/>
      <w:kern w:val="2"/>
      <w:sz w:val="32"/>
      <w:szCs w:val="32"/>
      <w:lang w:val="en-US" w:eastAsia="zh-CN" w:bidi="ar-SA"/>
    </w:rPr>
  </w:style>
  <w:style w:type="paragraph" w:customStyle="1" w:styleId="TOC60">
    <w:name w:val="TOC 标题6"/>
    <w:basedOn w:val="1"/>
    <w:next w:val="a"/>
    <w:qFormat/>
    <w:pPr>
      <w:spacing w:line="576" w:lineRule="auto"/>
      <w:outlineLvl w:val="9"/>
    </w:pPr>
    <w:rPr>
      <w:rFonts w:ascii="Calibri" w:eastAsia="宋体" w:hAnsi="Calibri" w:cs="Times New Roman"/>
    </w:rPr>
  </w:style>
  <w:style w:type="paragraph" w:customStyle="1" w:styleId="CharCharChar4">
    <w:name w:val="Char Char Char4"/>
    <w:basedOn w:val="a9"/>
    <w:qFormat/>
    <w:rPr>
      <w:rFonts w:ascii="Times New Roman" w:eastAsia="宋体" w:hAnsi="Times New Roman" w:cs="Times New Roman"/>
      <w:szCs w:val="20"/>
    </w:rPr>
  </w:style>
  <w:style w:type="paragraph" w:customStyle="1" w:styleId="Char84">
    <w:name w:val="Char84"/>
    <w:basedOn w:val="a9"/>
    <w:qFormat/>
    <w:rPr>
      <w:rFonts w:ascii="Times New Roman" w:eastAsia="宋体" w:hAnsi="Times New Roman" w:cs="Times New Roman"/>
    </w:rPr>
  </w:style>
  <w:style w:type="paragraph" w:customStyle="1" w:styleId="5f">
    <w:name w:val="日期5"/>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4">
    <w:name w:val="Char Char1 Char Char Char Char Char Char4"/>
    <w:basedOn w:val="a9"/>
    <w:qFormat/>
    <w:rPr>
      <w:rFonts w:ascii="Times New Roman" w:eastAsia="宋体" w:hAnsi="Times New Roman" w:cs="Times New Roman"/>
      <w:szCs w:val="20"/>
    </w:rPr>
  </w:style>
  <w:style w:type="paragraph" w:customStyle="1" w:styleId="CharChar1CharCharCharChar3">
    <w:name w:val="Char Char1 Char Char Char Char3"/>
    <w:basedOn w:val="a9"/>
    <w:qFormat/>
    <w:rPr>
      <w:rFonts w:ascii="Times New Roman" w:eastAsia="宋体" w:hAnsi="Times New Roman" w:cs="Times New Roman"/>
    </w:rPr>
  </w:style>
  <w:style w:type="paragraph" w:customStyle="1" w:styleId="360">
    <w:name w:val="正文文本 36"/>
    <w:basedOn w:val="a"/>
    <w:qFormat/>
    <w:pPr>
      <w:spacing w:after="120"/>
    </w:pPr>
    <w:rPr>
      <w:rFonts w:ascii="Times New Roman" w:eastAsia="宋体" w:hAnsi="Times New Roman" w:cs="Times New Roman"/>
      <w:sz w:val="16"/>
      <w:szCs w:val="16"/>
    </w:rPr>
  </w:style>
  <w:style w:type="paragraph" w:customStyle="1" w:styleId="68">
    <w:name w:val="修订6"/>
    <w:qFormat/>
    <w:rPr>
      <w:rFonts w:ascii="Times New Roman" w:eastAsia="宋体" w:hAnsi="Times New Roman" w:cs="Times New Roman"/>
      <w:kern w:val="2"/>
      <w:sz w:val="21"/>
      <w:szCs w:val="24"/>
    </w:rPr>
  </w:style>
  <w:style w:type="paragraph" w:customStyle="1" w:styleId="5f0">
    <w:name w:val="明显引用5"/>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4a">
    <w:name w:val="Char4"/>
    <w:basedOn w:val="a"/>
    <w:qFormat/>
    <w:pPr>
      <w:tabs>
        <w:tab w:val="left" w:pos="360"/>
      </w:tabs>
    </w:pPr>
    <w:rPr>
      <w:rFonts w:ascii="Times New Roman" w:eastAsia="宋体" w:hAnsi="Times New Roman" w:cs="Times New Roman"/>
      <w:sz w:val="24"/>
    </w:rPr>
  </w:style>
  <w:style w:type="paragraph" w:customStyle="1" w:styleId="5f1">
    <w:name w:val="引用5"/>
    <w:basedOn w:val="a"/>
    <w:next w:val="a"/>
    <w:qFormat/>
    <w:rPr>
      <w:rFonts w:ascii="Times New Roman" w:eastAsia="宋体" w:hAnsi="Times New Roman" w:cs="Times New Roman"/>
      <w:i/>
      <w:color w:val="000000"/>
      <w:sz w:val="22"/>
      <w:szCs w:val="20"/>
      <w:lang w:val="zh-CN"/>
    </w:rPr>
  </w:style>
  <w:style w:type="paragraph" w:customStyle="1" w:styleId="5f2">
    <w:name w:val="无间隔5"/>
    <w:qFormat/>
    <w:pPr>
      <w:widowControl w:val="0"/>
      <w:jc w:val="both"/>
    </w:pPr>
    <w:rPr>
      <w:rFonts w:ascii="Calibri" w:eastAsia="宋体" w:hAnsi="Calibri" w:cs="Times New Roman"/>
      <w:kern w:val="2"/>
      <w:sz w:val="21"/>
      <w:szCs w:val="22"/>
    </w:rPr>
  </w:style>
  <w:style w:type="paragraph" w:customStyle="1" w:styleId="5f3">
    <w:name w:val="文本块5"/>
    <w:basedOn w:val="a"/>
    <w:next w:val="a"/>
    <w:qFormat/>
    <w:rPr>
      <w:rFonts w:ascii="Times New Roman" w:eastAsia="宋体" w:hAnsi="Times New Roman" w:cs="Times New Roman"/>
      <w:i/>
      <w:iCs/>
      <w:color w:val="000000"/>
      <w:szCs w:val="22"/>
    </w:rPr>
  </w:style>
  <w:style w:type="paragraph" w:customStyle="1" w:styleId="CharCharChar1CharCharCharCharCharCharChar4">
    <w:name w:val="Char Char Char1 Char Char Char Char Char Char Char4"/>
    <w:basedOn w:val="a"/>
    <w:qFormat/>
    <w:rPr>
      <w:rFonts w:ascii="Times New Roman" w:eastAsia="宋体" w:hAnsi="Times New Roman" w:cs="Times New Roman"/>
      <w:sz w:val="28"/>
      <w:szCs w:val="28"/>
    </w:rPr>
  </w:style>
  <w:style w:type="paragraph" w:customStyle="1" w:styleId="Char150">
    <w:name w:val="Char15"/>
    <w:basedOn w:val="a9"/>
    <w:qFormat/>
    <w:rPr>
      <w:rFonts w:ascii="Times New Roman" w:eastAsia="宋体" w:hAnsi="Times New Roman" w:cs="Times New Roman"/>
      <w:szCs w:val="20"/>
    </w:rPr>
  </w:style>
  <w:style w:type="paragraph" w:customStyle="1" w:styleId="3fd">
    <w:name w:val="列表段落3"/>
    <w:basedOn w:val="a"/>
    <w:qFormat/>
    <w:pPr>
      <w:ind w:firstLineChars="200" w:firstLine="420"/>
    </w:pPr>
    <w:rPr>
      <w:rFonts w:ascii="Calibri" w:eastAsia="宋体" w:hAnsi="Calibri" w:cs="Times New Roman"/>
      <w:szCs w:val="22"/>
    </w:rPr>
  </w:style>
  <w:style w:type="paragraph" w:customStyle="1" w:styleId="CharChar1Char3">
    <w:name w:val="Char Char1 Char3"/>
    <w:basedOn w:val="a9"/>
    <w:qFormat/>
    <w:rPr>
      <w:rFonts w:ascii="Times New Roman" w:eastAsia="宋体" w:hAnsi="Times New Roman" w:cs="Times New Roman"/>
    </w:rPr>
  </w:style>
  <w:style w:type="paragraph" w:customStyle="1" w:styleId="69">
    <w:name w:val="文档结构图6"/>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50">
    <w:name w:val="索引 45"/>
    <w:basedOn w:val="a"/>
    <w:next w:val="a"/>
    <w:qFormat/>
    <w:pPr>
      <w:ind w:leftChars="600" w:left="600"/>
    </w:pPr>
    <w:rPr>
      <w:rFonts w:ascii="Times New Roman" w:eastAsia="宋体" w:hAnsi="Times New Roman" w:cs="Times New Roman"/>
    </w:rPr>
  </w:style>
  <w:style w:type="paragraph" w:customStyle="1" w:styleId="4f7">
    <w:name w:val="批注主题4"/>
    <w:basedOn w:val="ac"/>
    <w:next w:val="ac"/>
    <w:qFormat/>
    <w:rPr>
      <w:rFonts w:ascii="宋体" w:eastAsia="宋体" w:hAnsi="Times New Roman" w:cs="Times New Roman"/>
      <w:b/>
      <w:bCs/>
      <w:kern w:val="0"/>
      <w:sz w:val="28"/>
      <w:szCs w:val="20"/>
    </w:rPr>
  </w:style>
  <w:style w:type="paragraph" w:customStyle="1" w:styleId="83">
    <w:name w:val="普通(网站)8"/>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2">
    <w:name w:val="Char Char112"/>
    <w:basedOn w:val="a9"/>
    <w:qFormat/>
    <w:rPr>
      <w:rFonts w:ascii="Times New Roman" w:eastAsia="宋体" w:hAnsi="Times New Roman" w:cs="Times New Roman"/>
      <w:szCs w:val="20"/>
    </w:rPr>
  </w:style>
  <w:style w:type="character" w:customStyle="1" w:styleId="84">
    <w:name w:val="明显强调8"/>
    <w:qFormat/>
    <w:rPr>
      <w:rFonts w:ascii="Times New Roman" w:eastAsia="宋体" w:hAnsi="Times New Roman" w:cs="Times New Roman"/>
      <w:b/>
      <w:i/>
      <w:color w:val="4F81BD"/>
    </w:rPr>
  </w:style>
  <w:style w:type="character" w:customStyle="1" w:styleId="CharChar214">
    <w:name w:val="Char Char214"/>
    <w:qFormat/>
    <w:rPr>
      <w:rFonts w:ascii="Times New Roman" w:eastAsia="宋体" w:hAnsi="Times New Roman" w:cs="Times New Roman"/>
      <w:kern w:val="2"/>
      <w:sz w:val="21"/>
      <w:szCs w:val="24"/>
      <w:lang w:val="en-US" w:eastAsia="zh-CN" w:bidi="ar-SA"/>
    </w:rPr>
  </w:style>
  <w:style w:type="character" w:customStyle="1" w:styleId="CharChar75">
    <w:name w:val="Char Char75"/>
    <w:uiPriority w:val="99"/>
    <w:qFormat/>
    <w:rPr>
      <w:rFonts w:ascii="Arial" w:eastAsia="黑体" w:hAnsi="Arial" w:cs="Times New Roman"/>
      <w:b/>
      <w:bCs/>
      <w:kern w:val="2"/>
      <w:sz w:val="32"/>
      <w:szCs w:val="32"/>
      <w:lang w:val="en-US" w:eastAsia="zh-CN" w:bidi="ar-SA"/>
    </w:rPr>
  </w:style>
  <w:style w:type="character" w:customStyle="1" w:styleId="CharChar164">
    <w:name w:val="Char Char164"/>
    <w:qFormat/>
    <w:rPr>
      <w:rFonts w:ascii="Times New Roman" w:eastAsia="宋体" w:hAnsi="Times New Roman" w:cs="Times New Roman"/>
      <w:b/>
      <w:bCs/>
      <w:kern w:val="44"/>
      <w:sz w:val="44"/>
      <w:szCs w:val="44"/>
      <w:lang w:val="en-US" w:eastAsia="zh-CN" w:bidi="ar-SA"/>
    </w:rPr>
  </w:style>
  <w:style w:type="character" w:customStyle="1" w:styleId="76">
    <w:name w:val="明显参考7"/>
    <w:rPr>
      <w:rFonts w:ascii="Times New Roman" w:eastAsia="宋体" w:hAnsi="Times New Roman" w:cs="Times New Roman"/>
      <w:b/>
      <w:smallCaps/>
      <w:color w:val="C0504D"/>
      <w:spacing w:val="5"/>
      <w:u w:val="single"/>
    </w:rPr>
  </w:style>
  <w:style w:type="character" w:customStyle="1" w:styleId="CharChar154">
    <w:name w:val="Char Char154"/>
    <w:rPr>
      <w:rFonts w:ascii="Arial" w:eastAsia="黑体" w:hAnsi="Arial" w:cs="Times New Roman"/>
      <w:b/>
      <w:bCs/>
      <w:kern w:val="2"/>
      <w:sz w:val="32"/>
      <w:szCs w:val="32"/>
      <w:lang w:val="en-US" w:eastAsia="zh-CN" w:bidi="ar-SA"/>
    </w:rPr>
  </w:style>
  <w:style w:type="character" w:customStyle="1" w:styleId="CharChar314">
    <w:name w:val="Char Char314"/>
    <w:qFormat/>
    <w:rPr>
      <w:rFonts w:ascii="Arial" w:eastAsia="黑体" w:hAnsi="Arial" w:cs="Times New Roman"/>
      <w:b/>
      <w:bCs/>
      <w:kern w:val="2"/>
      <w:sz w:val="32"/>
      <w:szCs w:val="32"/>
      <w:lang w:val="en-US" w:eastAsia="zh-CN" w:bidi="ar-SA"/>
    </w:rPr>
  </w:style>
  <w:style w:type="character" w:customStyle="1" w:styleId="CharChar174">
    <w:name w:val="Char Char174"/>
    <w:uiPriority w:val="99"/>
    <w:qFormat/>
    <w:rPr>
      <w:rFonts w:ascii="Cambria" w:eastAsia="宋体" w:hAnsi="Cambria" w:cs="Times New Roman"/>
      <w:b/>
      <w:bCs/>
      <w:kern w:val="2"/>
      <w:sz w:val="32"/>
      <w:szCs w:val="32"/>
    </w:rPr>
  </w:style>
  <w:style w:type="character" w:customStyle="1" w:styleId="CharChar94">
    <w:name w:val="Char Char94"/>
    <w:uiPriority w:val="99"/>
    <w:qFormat/>
    <w:rPr>
      <w:rFonts w:ascii="Times New Roman" w:eastAsia="宋体" w:hAnsi="Times New Roman" w:cs="Times New Roman"/>
      <w:kern w:val="2"/>
      <w:sz w:val="21"/>
      <w:szCs w:val="22"/>
    </w:rPr>
  </w:style>
  <w:style w:type="character" w:customStyle="1" w:styleId="CharChar44">
    <w:name w:val="Char Char44"/>
    <w:qFormat/>
    <w:rPr>
      <w:rFonts w:ascii="Times New Roman" w:eastAsia="宋体" w:hAnsi="Times New Roman" w:cs="Times New Roman"/>
      <w:b/>
      <w:bCs/>
      <w:kern w:val="44"/>
      <w:sz w:val="44"/>
      <w:szCs w:val="44"/>
      <w:lang w:val="en-US" w:eastAsia="zh-CN" w:bidi="ar-SA"/>
    </w:rPr>
  </w:style>
  <w:style w:type="character" w:customStyle="1" w:styleId="CharChar100">
    <w:name w:val="Char Char10"/>
    <w:qFormat/>
    <w:rPr>
      <w:rFonts w:ascii="Arial" w:eastAsia="黑体" w:hAnsi="Arial" w:cs="Times New Roman"/>
      <w:b/>
      <w:bCs/>
      <w:kern w:val="2"/>
      <w:sz w:val="32"/>
      <w:szCs w:val="32"/>
      <w:lang w:val="en-US" w:eastAsia="zh-CN" w:bidi="ar-SA"/>
    </w:rPr>
  </w:style>
  <w:style w:type="character" w:customStyle="1" w:styleId="85">
    <w:name w:val="不明显参考8"/>
    <w:qFormat/>
    <w:rPr>
      <w:rFonts w:ascii="Times New Roman" w:eastAsia="宋体" w:hAnsi="Times New Roman" w:cs="Times New Roman"/>
      <w:smallCaps/>
      <w:color w:val="C0504D"/>
      <w:u w:val="single"/>
    </w:rPr>
  </w:style>
  <w:style w:type="character" w:customStyle="1" w:styleId="6a">
    <w:name w:val="书籍标题6"/>
    <w:qFormat/>
    <w:rPr>
      <w:rFonts w:ascii="Times New Roman" w:eastAsia="宋体" w:hAnsi="Times New Roman" w:cs="Times New Roman"/>
      <w:b/>
      <w:smallCaps/>
      <w:spacing w:val="5"/>
    </w:rPr>
  </w:style>
  <w:style w:type="character" w:customStyle="1" w:styleId="CharCharCharCharCharChar4">
    <w:name w:val="Char Char Char Char Char Char4"/>
    <w:qFormat/>
    <w:rPr>
      <w:rFonts w:ascii="Cambria" w:eastAsia="宋体" w:hAnsi="Cambria" w:cs="Times New Roman"/>
      <w:b/>
      <w:bCs/>
      <w:kern w:val="2"/>
      <w:sz w:val="32"/>
      <w:szCs w:val="32"/>
      <w:lang w:bidi="ar-SA"/>
    </w:rPr>
  </w:style>
  <w:style w:type="character" w:customStyle="1" w:styleId="CharChar184">
    <w:name w:val="Char Char184"/>
    <w:uiPriority w:val="99"/>
    <w:qFormat/>
    <w:rPr>
      <w:rFonts w:ascii="Times New Roman" w:eastAsia="宋体" w:hAnsi="Times New Roman" w:cs="Times New Roman"/>
      <w:b/>
      <w:bCs/>
      <w:kern w:val="44"/>
      <w:sz w:val="44"/>
      <w:szCs w:val="44"/>
    </w:rPr>
  </w:style>
  <w:style w:type="character" w:customStyle="1" w:styleId="77">
    <w:name w:val="不明显强调7"/>
    <w:qFormat/>
    <w:rPr>
      <w:rFonts w:ascii="Times New Roman" w:eastAsia="宋体" w:hAnsi="Times New Roman" w:cs="Times New Roman"/>
      <w:i/>
      <w:color w:val="808080"/>
    </w:rPr>
  </w:style>
  <w:style w:type="character" w:customStyle="1" w:styleId="CharChar84">
    <w:name w:val="Char Char84"/>
    <w:qFormat/>
    <w:rPr>
      <w:rFonts w:ascii="Arial" w:eastAsia="黑体" w:hAnsi="Arial" w:cs="Times New Roman"/>
      <w:b/>
      <w:bCs/>
      <w:kern w:val="2"/>
      <w:sz w:val="32"/>
      <w:szCs w:val="32"/>
      <w:lang w:val="en-US" w:eastAsia="zh-CN" w:bidi="ar-SA"/>
    </w:rPr>
  </w:style>
  <w:style w:type="paragraph" w:customStyle="1" w:styleId="TOC70">
    <w:name w:val="TOC 标题7"/>
    <w:basedOn w:val="1"/>
    <w:next w:val="a"/>
    <w:qFormat/>
    <w:pPr>
      <w:spacing w:line="576" w:lineRule="auto"/>
      <w:outlineLvl w:val="9"/>
    </w:pPr>
    <w:rPr>
      <w:rFonts w:ascii="Calibri" w:eastAsia="宋体" w:hAnsi="Calibri" w:cs="Times New Roman"/>
    </w:rPr>
  </w:style>
  <w:style w:type="paragraph" w:customStyle="1" w:styleId="CharCharChar5">
    <w:name w:val="Char Char Char5"/>
    <w:basedOn w:val="a9"/>
    <w:qFormat/>
    <w:rPr>
      <w:rFonts w:ascii="Times New Roman" w:eastAsia="宋体" w:hAnsi="Times New Roman" w:cs="Times New Roman"/>
      <w:szCs w:val="20"/>
    </w:rPr>
  </w:style>
  <w:style w:type="paragraph" w:customStyle="1" w:styleId="Char85">
    <w:name w:val="Char85"/>
    <w:basedOn w:val="a9"/>
    <w:qFormat/>
    <w:rPr>
      <w:rFonts w:ascii="Times New Roman" w:eastAsia="宋体" w:hAnsi="Times New Roman" w:cs="Times New Roman"/>
    </w:rPr>
  </w:style>
  <w:style w:type="paragraph" w:customStyle="1" w:styleId="6b">
    <w:name w:val="日期6"/>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5">
    <w:name w:val="Char Char1 Char Char Char Char Char Char5"/>
    <w:basedOn w:val="a9"/>
    <w:qFormat/>
    <w:rPr>
      <w:rFonts w:ascii="Times New Roman" w:eastAsia="宋体" w:hAnsi="Times New Roman" w:cs="Times New Roman"/>
      <w:szCs w:val="20"/>
    </w:rPr>
  </w:style>
  <w:style w:type="paragraph" w:customStyle="1" w:styleId="CharChar1CharCharCharChar4">
    <w:name w:val="Char Char1 Char Char Char Char4"/>
    <w:basedOn w:val="a9"/>
    <w:qFormat/>
    <w:rPr>
      <w:rFonts w:ascii="Times New Roman" w:eastAsia="宋体" w:hAnsi="Times New Roman" w:cs="Times New Roman"/>
    </w:rPr>
  </w:style>
  <w:style w:type="paragraph" w:customStyle="1" w:styleId="370">
    <w:name w:val="正文文本 37"/>
    <w:basedOn w:val="a"/>
    <w:qFormat/>
    <w:pPr>
      <w:spacing w:after="120"/>
    </w:pPr>
    <w:rPr>
      <w:rFonts w:ascii="Times New Roman" w:eastAsia="宋体" w:hAnsi="Times New Roman" w:cs="Times New Roman"/>
      <w:sz w:val="16"/>
      <w:szCs w:val="16"/>
    </w:rPr>
  </w:style>
  <w:style w:type="paragraph" w:customStyle="1" w:styleId="78">
    <w:name w:val="修订7"/>
    <w:qFormat/>
    <w:rPr>
      <w:rFonts w:ascii="Times New Roman" w:eastAsia="宋体" w:hAnsi="Times New Roman" w:cs="Times New Roman"/>
      <w:kern w:val="2"/>
      <w:sz w:val="21"/>
      <w:szCs w:val="24"/>
    </w:rPr>
  </w:style>
  <w:style w:type="paragraph" w:customStyle="1" w:styleId="6c">
    <w:name w:val="明显引用6"/>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50">
    <w:name w:val="Char5"/>
    <w:basedOn w:val="a"/>
    <w:qFormat/>
    <w:pPr>
      <w:tabs>
        <w:tab w:val="left" w:pos="360"/>
      </w:tabs>
    </w:pPr>
    <w:rPr>
      <w:rFonts w:ascii="Times New Roman" w:eastAsia="宋体" w:hAnsi="Times New Roman" w:cs="Times New Roman"/>
      <w:sz w:val="24"/>
    </w:rPr>
  </w:style>
  <w:style w:type="paragraph" w:customStyle="1" w:styleId="6d">
    <w:name w:val="引用6"/>
    <w:basedOn w:val="a"/>
    <w:next w:val="a"/>
    <w:qFormat/>
    <w:rPr>
      <w:rFonts w:ascii="Times New Roman" w:eastAsia="宋体" w:hAnsi="Times New Roman" w:cs="Times New Roman"/>
      <w:i/>
      <w:color w:val="000000"/>
      <w:sz w:val="22"/>
      <w:szCs w:val="20"/>
      <w:lang w:val="zh-CN"/>
    </w:rPr>
  </w:style>
  <w:style w:type="paragraph" w:customStyle="1" w:styleId="6e">
    <w:name w:val="无间隔6"/>
    <w:qFormat/>
    <w:pPr>
      <w:widowControl w:val="0"/>
      <w:jc w:val="both"/>
    </w:pPr>
    <w:rPr>
      <w:rFonts w:ascii="Calibri" w:eastAsia="宋体" w:hAnsi="Calibri" w:cs="Times New Roman"/>
      <w:kern w:val="2"/>
      <w:sz w:val="21"/>
      <w:szCs w:val="22"/>
    </w:rPr>
  </w:style>
  <w:style w:type="paragraph" w:customStyle="1" w:styleId="6f">
    <w:name w:val="文本块6"/>
    <w:basedOn w:val="a"/>
    <w:next w:val="a"/>
    <w:qFormat/>
    <w:rPr>
      <w:rFonts w:ascii="Times New Roman" w:eastAsia="宋体" w:hAnsi="Times New Roman" w:cs="Times New Roman"/>
      <w:i/>
      <w:iCs/>
      <w:color w:val="000000"/>
      <w:szCs w:val="22"/>
    </w:rPr>
  </w:style>
  <w:style w:type="paragraph" w:customStyle="1" w:styleId="CharCharChar1CharCharCharCharCharCharChar5">
    <w:name w:val="Char Char Char1 Char Char Char Char Char Char Char5"/>
    <w:basedOn w:val="a"/>
    <w:qFormat/>
    <w:rPr>
      <w:rFonts w:ascii="Times New Roman" w:eastAsia="宋体" w:hAnsi="Times New Roman" w:cs="Times New Roman"/>
      <w:sz w:val="28"/>
      <w:szCs w:val="28"/>
    </w:rPr>
  </w:style>
  <w:style w:type="paragraph" w:customStyle="1" w:styleId="Char160">
    <w:name w:val="Char16"/>
    <w:basedOn w:val="a9"/>
    <w:qFormat/>
    <w:rPr>
      <w:rFonts w:ascii="Times New Roman" w:eastAsia="宋体" w:hAnsi="Times New Roman" w:cs="Times New Roman"/>
      <w:szCs w:val="20"/>
    </w:rPr>
  </w:style>
  <w:style w:type="paragraph" w:customStyle="1" w:styleId="4f8">
    <w:name w:val="列表段落4"/>
    <w:basedOn w:val="a"/>
    <w:qFormat/>
    <w:pPr>
      <w:ind w:firstLineChars="200" w:firstLine="420"/>
    </w:pPr>
    <w:rPr>
      <w:rFonts w:ascii="Calibri" w:eastAsia="宋体" w:hAnsi="Calibri" w:cs="Times New Roman"/>
      <w:szCs w:val="22"/>
    </w:rPr>
  </w:style>
  <w:style w:type="paragraph" w:customStyle="1" w:styleId="CharChar1Char4">
    <w:name w:val="Char Char1 Char4"/>
    <w:basedOn w:val="a9"/>
    <w:qFormat/>
    <w:rPr>
      <w:rFonts w:ascii="Times New Roman" w:eastAsia="宋体" w:hAnsi="Times New Roman" w:cs="Times New Roman"/>
    </w:rPr>
  </w:style>
  <w:style w:type="paragraph" w:customStyle="1" w:styleId="79">
    <w:name w:val="文档结构图7"/>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60">
    <w:name w:val="索引 46"/>
    <w:basedOn w:val="a"/>
    <w:next w:val="a"/>
    <w:qFormat/>
    <w:pPr>
      <w:ind w:leftChars="600" w:left="600"/>
    </w:pPr>
    <w:rPr>
      <w:rFonts w:ascii="Times New Roman" w:eastAsia="宋体" w:hAnsi="Times New Roman" w:cs="Times New Roman"/>
    </w:rPr>
  </w:style>
  <w:style w:type="paragraph" w:customStyle="1" w:styleId="5f4">
    <w:name w:val="批注主题5"/>
    <w:basedOn w:val="ac"/>
    <w:next w:val="ac"/>
    <w:qFormat/>
    <w:rPr>
      <w:rFonts w:ascii="宋体" w:eastAsia="宋体" w:hAnsi="Times New Roman" w:cs="Times New Roman"/>
      <w:b/>
      <w:bCs/>
      <w:kern w:val="0"/>
      <w:sz w:val="28"/>
      <w:szCs w:val="20"/>
    </w:rPr>
  </w:style>
  <w:style w:type="paragraph" w:customStyle="1" w:styleId="94">
    <w:name w:val="普通(网站)9"/>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3">
    <w:name w:val="Char Char113"/>
    <w:basedOn w:val="a9"/>
    <w:qFormat/>
    <w:rPr>
      <w:rFonts w:ascii="Times New Roman" w:eastAsia="宋体" w:hAnsi="Times New Roman" w:cs="Times New Roman"/>
      <w:szCs w:val="20"/>
    </w:rPr>
  </w:style>
  <w:style w:type="character" w:customStyle="1" w:styleId="95">
    <w:name w:val="明显强调9"/>
    <w:qFormat/>
    <w:rPr>
      <w:rFonts w:ascii="Times New Roman" w:eastAsia="宋体" w:hAnsi="Times New Roman" w:cs="Times New Roman"/>
      <w:b/>
      <w:i/>
      <w:color w:val="4F81BD"/>
    </w:rPr>
  </w:style>
  <w:style w:type="character" w:customStyle="1" w:styleId="CharChar215">
    <w:name w:val="Char Char215"/>
    <w:rPr>
      <w:rFonts w:ascii="Times New Roman" w:eastAsia="宋体" w:hAnsi="Times New Roman" w:cs="Times New Roman"/>
      <w:kern w:val="2"/>
      <w:sz w:val="21"/>
      <w:szCs w:val="24"/>
      <w:lang w:val="en-US" w:eastAsia="zh-CN" w:bidi="ar-SA"/>
    </w:rPr>
  </w:style>
  <w:style w:type="character" w:customStyle="1" w:styleId="CharChar76">
    <w:name w:val="Char Char76"/>
    <w:qFormat/>
    <w:rPr>
      <w:rFonts w:ascii="Arial" w:eastAsia="黑体" w:hAnsi="Arial" w:cs="Times New Roman"/>
      <w:b/>
      <w:bCs/>
      <w:kern w:val="2"/>
      <w:sz w:val="32"/>
      <w:szCs w:val="32"/>
      <w:lang w:val="en-US" w:eastAsia="zh-CN" w:bidi="ar-SA"/>
    </w:rPr>
  </w:style>
  <w:style w:type="character" w:customStyle="1" w:styleId="CharChar165">
    <w:name w:val="Char Char165"/>
    <w:qFormat/>
    <w:rPr>
      <w:rFonts w:ascii="Times New Roman" w:eastAsia="宋体" w:hAnsi="Times New Roman" w:cs="Times New Roman"/>
      <w:b/>
      <w:bCs/>
      <w:kern w:val="44"/>
      <w:sz w:val="44"/>
      <w:szCs w:val="44"/>
      <w:lang w:val="en-US" w:eastAsia="zh-CN" w:bidi="ar-SA"/>
    </w:rPr>
  </w:style>
  <w:style w:type="character" w:customStyle="1" w:styleId="86">
    <w:name w:val="明显参考8"/>
    <w:qFormat/>
    <w:rPr>
      <w:rFonts w:ascii="Times New Roman" w:eastAsia="宋体" w:hAnsi="Times New Roman" w:cs="Times New Roman"/>
      <w:b/>
      <w:smallCaps/>
      <w:color w:val="C0504D"/>
      <w:spacing w:val="5"/>
      <w:u w:val="single"/>
    </w:rPr>
  </w:style>
  <w:style w:type="character" w:customStyle="1" w:styleId="CharChar155">
    <w:name w:val="Char Char155"/>
    <w:qFormat/>
    <w:rPr>
      <w:rFonts w:ascii="Arial" w:eastAsia="黑体" w:hAnsi="Arial" w:cs="Times New Roman"/>
      <w:b/>
      <w:bCs/>
      <w:kern w:val="2"/>
      <w:sz w:val="32"/>
      <w:szCs w:val="32"/>
      <w:lang w:val="en-US" w:eastAsia="zh-CN" w:bidi="ar-SA"/>
    </w:rPr>
  </w:style>
  <w:style w:type="character" w:customStyle="1" w:styleId="CharChar315">
    <w:name w:val="Char Char315"/>
    <w:qFormat/>
    <w:rPr>
      <w:rFonts w:ascii="Arial" w:eastAsia="黑体" w:hAnsi="Arial" w:cs="Times New Roman"/>
      <w:b/>
      <w:bCs/>
      <w:kern w:val="2"/>
      <w:sz w:val="32"/>
      <w:szCs w:val="32"/>
      <w:lang w:val="en-US" w:eastAsia="zh-CN" w:bidi="ar-SA"/>
    </w:rPr>
  </w:style>
  <w:style w:type="character" w:customStyle="1" w:styleId="CharChar175">
    <w:name w:val="Char Char175"/>
    <w:qFormat/>
    <w:rPr>
      <w:rFonts w:ascii="Cambria" w:eastAsia="宋体" w:hAnsi="Cambria" w:cs="Times New Roman"/>
      <w:b/>
      <w:bCs/>
      <w:kern w:val="2"/>
      <w:sz w:val="32"/>
      <w:szCs w:val="32"/>
    </w:rPr>
  </w:style>
  <w:style w:type="character" w:customStyle="1" w:styleId="CharChar95">
    <w:name w:val="Char Char95"/>
    <w:qFormat/>
    <w:rPr>
      <w:rFonts w:ascii="Times New Roman" w:eastAsia="宋体" w:hAnsi="Times New Roman" w:cs="Times New Roman"/>
      <w:kern w:val="2"/>
      <w:sz w:val="21"/>
      <w:szCs w:val="22"/>
    </w:rPr>
  </w:style>
  <w:style w:type="character" w:customStyle="1" w:styleId="CharChar45">
    <w:name w:val="Char Char45"/>
    <w:rPr>
      <w:rFonts w:ascii="Times New Roman" w:eastAsia="宋体" w:hAnsi="Times New Roman" w:cs="Times New Roman"/>
      <w:b/>
      <w:bCs/>
      <w:kern w:val="44"/>
      <w:sz w:val="44"/>
      <w:szCs w:val="44"/>
      <w:lang w:val="en-US" w:eastAsia="zh-CN" w:bidi="ar-SA"/>
    </w:rPr>
  </w:style>
  <w:style w:type="character" w:customStyle="1" w:styleId="CharChar320">
    <w:name w:val="Char Char32"/>
    <w:qFormat/>
    <w:rPr>
      <w:rFonts w:ascii="Arial" w:eastAsia="黑体" w:hAnsi="Arial" w:cs="Times New Roman"/>
      <w:b/>
      <w:bCs/>
      <w:kern w:val="2"/>
      <w:sz w:val="32"/>
      <w:szCs w:val="32"/>
      <w:lang w:val="en-US" w:eastAsia="zh-CN" w:bidi="ar-SA"/>
    </w:rPr>
  </w:style>
  <w:style w:type="character" w:customStyle="1" w:styleId="96">
    <w:name w:val="不明显参考9"/>
    <w:qFormat/>
    <w:rPr>
      <w:rFonts w:ascii="Times New Roman" w:eastAsia="宋体" w:hAnsi="Times New Roman" w:cs="Times New Roman"/>
      <w:smallCaps/>
      <w:color w:val="C0504D"/>
      <w:u w:val="single"/>
    </w:rPr>
  </w:style>
  <w:style w:type="character" w:customStyle="1" w:styleId="7a">
    <w:name w:val="书籍标题7"/>
    <w:qFormat/>
    <w:rPr>
      <w:rFonts w:ascii="Times New Roman" w:eastAsia="宋体" w:hAnsi="Times New Roman" w:cs="Times New Roman"/>
      <w:b/>
      <w:smallCaps/>
      <w:spacing w:val="5"/>
    </w:rPr>
  </w:style>
  <w:style w:type="character" w:customStyle="1" w:styleId="CharCharCharCharCharChar5">
    <w:name w:val="Char Char Char Char Char Char5"/>
    <w:qFormat/>
    <w:rPr>
      <w:rFonts w:ascii="Cambria" w:eastAsia="宋体" w:hAnsi="Cambria" w:cs="Times New Roman"/>
      <w:b/>
      <w:bCs/>
      <w:kern w:val="2"/>
      <w:sz w:val="32"/>
      <w:szCs w:val="32"/>
      <w:lang w:bidi="ar-SA"/>
    </w:rPr>
  </w:style>
  <w:style w:type="character" w:customStyle="1" w:styleId="CharChar185">
    <w:name w:val="Char Char185"/>
    <w:qFormat/>
    <w:rPr>
      <w:rFonts w:ascii="Times New Roman" w:eastAsia="宋体" w:hAnsi="Times New Roman" w:cs="Times New Roman"/>
      <w:b/>
      <w:bCs/>
      <w:kern w:val="44"/>
      <w:sz w:val="44"/>
      <w:szCs w:val="44"/>
    </w:rPr>
  </w:style>
  <w:style w:type="character" w:customStyle="1" w:styleId="87">
    <w:name w:val="不明显强调8"/>
    <w:qFormat/>
    <w:rPr>
      <w:rFonts w:ascii="Times New Roman" w:eastAsia="宋体" w:hAnsi="Times New Roman" w:cs="Times New Roman"/>
      <w:i/>
      <w:color w:val="808080"/>
    </w:rPr>
  </w:style>
  <w:style w:type="character" w:customStyle="1" w:styleId="CharChar85">
    <w:name w:val="Char Char85"/>
    <w:qFormat/>
    <w:rPr>
      <w:rFonts w:ascii="Arial" w:eastAsia="黑体" w:hAnsi="Arial" w:cs="Times New Roman"/>
      <w:b/>
      <w:bCs/>
      <w:kern w:val="2"/>
      <w:sz w:val="32"/>
      <w:szCs w:val="32"/>
      <w:lang w:val="en-US" w:eastAsia="zh-CN" w:bidi="ar-SA"/>
    </w:rPr>
  </w:style>
  <w:style w:type="paragraph" w:customStyle="1" w:styleId="TOC80">
    <w:name w:val="TOC 标题8"/>
    <w:basedOn w:val="1"/>
    <w:next w:val="a"/>
    <w:qFormat/>
    <w:pPr>
      <w:spacing w:line="576" w:lineRule="auto"/>
      <w:outlineLvl w:val="9"/>
    </w:pPr>
    <w:rPr>
      <w:rFonts w:ascii="Calibri" w:eastAsia="宋体" w:hAnsi="Calibri" w:cs="Times New Roman"/>
    </w:rPr>
  </w:style>
  <w:style w:type="paragraph" w:customStyle="1" w:styleId="CharCharChar6">
    <w:name w:val="Char Char Char6"/>
    <w:basedOn w:val="a9"/>
    <w:qFormat/>
    <w:rPr>
      <w:rFonts w:ascii="Times New Roman" w:eastAsia="宋体" w:hAnsi="Times New Roman" w:cs="Times New Roman"/>
      <w:szCs w:val="20"/>
    </w:rPr>
  </w:style>
  <w:style w:type="paragraph" w:customStyle="1" w:styleId="Char86">
    <w:name w:val="Char86"/>
    <w:basedOn w:val="a9"/>
    <w:qFormat/>
    <w:rPr>
      <w:rFonts w:ascii="Times New Roman" w:eastAsia="宋体" w:hAnsi="Times New Roman" w:cs="Times New Roman"/>
    </w:rPr>
  </w:style>
  <w:style w:type="paragraph" w:customStyle="1" w:styleId="7b">
    <w:name w:val="日期7"/>
    <w:basedOn w:val="a"/>
    <w:next w:val="a"/>
    <w:qFormat/>
    <w:pPr>
      <w:ind w:leftChars="2500" w:left="100"/>
    </w:pPr>
    <w:rPr>
      <w:rFonts w:ascii="宋体" w:eastAsia="宋体" w:hAnsi="Times New Roman" w:cs="Times New Roman"/>
      <w:kern w:val="0"/>
      <w:sz w:val="28"/>
      <w:szCs w:val="20"/>
    </w:rPr>
  </w:style>
  <w:style w:type="paragraph" w:customStyle="1" w:styleId="CharChar1CharCharCharCharCharChar6">
    <w:name w:val="Char Char1 Char Char Char Char Char Char6"/>
    <w:basedOn w:val="a9"/>
    <w:qFormat/>
    <w:rPr>
      <w:rFonts w:ascii="Times New Roman" w:eastAsia="宋体" w:hAnsi="Times New Roman" w:cs="Times New Roman"/>
      <w:szCs w:val="20"/>
    </w:rPr>
  </w:style>
  <w:style w:type="paragraph" w:customStyle="1" w:styleId="CharChar1CharCharCharChar5">
    <w:name w:val="Char Char1 Char Char Char Char5"/>
    <w:basedOn w:val="a9"/>
    <w:qFormat/>
    <w:rPr>
      <w:rFonts w:ascii="Times New Roman" w:eastAsia="宋体" w:hAnsi="Times New Roman" w:cs="Times New Roman"/>
    </w:rPr>
  </w:style>
  <w:style w:type="paragraph" w:customStyle="1" w:styleId="380">
    <w:name w:val="正文文本 38"/>
    <w:basedOn w:val="a"/>
    <w:qFormat/>
    <w:pPr>
      <w:spacing w:after="120"/>
    </w:pPr>
    <w:rPr>
      <w:rFonts w:ascii="Times New Roman" w:eastAsia="宋体" w:hAnsi="Times New Roman" w:cs="Times New Roman"/>
      <w:sz w:val="16"/>
      <w:szCs w:val="16"/>
    </w:rPr>
  </w:style>
  <w:style w:type="paragraph" w:customStyle="1" w:styleId="88">
    <w:name w:val="修订8"/>
    <w:qFormat/>
    <w:rPr>
      <w:rFonts w:ascii="Times New Roman" w:eastAsia="宋体" w:hAnsi="Times New Roman" w:cs="Times New Roman"/>
      <w:kern w:val="2"/>
      <w:sz w:val="21"/>
      <w:szCs w:val="24"/>
    </w:rPr>
  </w:style>
  <w:style w:type="paragraph" w:customStyle="1" w:styleId="7c">
    <w:name w:val="明显引用7"/>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lang w:val="zh-CN"/>
    </w:rPr>
  </w:style>
  <w:style w:type="paragraph" w:customStyle="1" w:styleId="Char60">
    <w:name w:val="Char6"/>
    <w:basedOn w:val="a"/>
    <w:qFormat/>
    <w:pPr>
      <w:tabs>
        <w:tab w:val="left" w:pos="360"/>
      </w:tabs>
    </w:pPr>
    <w:rPr>
      <w:rFonts w:ascii="Times New Roman" w:eastAsia="宋体" w:hAnsi="Times New Roman" w:cs="Times New Roman"/>
      <w:sz w:val="24"/>
    </w:rPr>
  </w:style>
  <w:style w:type="paragraph" w:customStyle="1" w:styleId="7d">
    <w:name w:val="引用7"/>
    <w:basedOn w:val="a"/>
    <w:next w:val="a"/>
    <w:qFormat/>
    <w:rPr>
      <w:rFonts w:ascii="Times New Roman" w:eastAsia="宋体" w:hAnsi="Times New Roman" w:cs="Times New Roman"/>
      <w:i/>
      <w:color w:val="000000"/>
      <w:sz w:val="22"/>
      <w:szCs w:val="20"/>
      <w:lang w:val="zh-CN"/>
    </w:rPr>
  </w:style>
  <w:style w:type="paragraph" w:customStyle="1" w:styleId="7e">
    <w:name w:val="无间隔7"/>
    <w:qFormat/>
    <w:pPr>
      <w:widowControl w:val="0"/>
      <w:jc w:val="both"/>
    </w:pPr>
    <w:rPr>
      <w:rFonts w:ascii="Calibri" w:eastAsia="宋体" w:hAnsi="Calibri" w:cs="Times New Roman"/>
      <w:kern w:val="2"/>
      <w:sz w:val="21"/>
      <w:szCs w:val="22"/>
    </w:rPr>
  </w:style>
  <w:style w:type="paragraph" w:customStyle="1" w:styleId="7f">
    <w:name w:val="文本块7"/>
    <w:basedOn w:val="a"/>
    <w:next w:val="a"/>
    <w:qFormat/>
    <w:rPr>
      <w:rFonts w:ascii="Times New Roman" w:eastAsia="宋体" w:hAnsi="Times New Roman" w:cs="Times New Roman"/>
      <w:i/>
      <w:iCs/>
      <w:color w:val="000000"/>
      <w:szCs w:val="22"/>
    </w:rPr>
  </w:style>
  <w:style w:type="paragraph" w:customStyle="1" w:styleId="CharCharChar1CharCharCharCharCharCharChar6">
    <w:name w:val="Char Char Char1 Char Char Char Char Char Char Char6"/>
    <w:basedOn w:val="a"/>
    <w:qFormat/>
    <w:rPr>
      <w:rFonts w:ascii="Times New Roman" w:eastAsia="宋体" w:hAnsi="Times New Roman" w:cs="Times New Roman"/>
      <w:sz w:val="28"/>
      <w:szCs w:val="28"/>
    </w:rPr>
  </w:style>
  <w:style w:type="paragraph" w:customStyle="1" w:styleId="Char170">
    <w:name w:val="Char17"/>
    <w:basedOn w:val="a9"/>
    <w:qFormat/>
    <w:rPr>
      <w:rFonts w:ascii="Times New Roman" w:eastAsia="宋体" w:hAnsi="Times New Roman" w:cs="Times New Roman"/>
      <w:szCs w:val="20"/>
    </w:rPr>
  </w:style>
  <w:style w:type="paragraph" w:customStyle="1" w:styleId="5f5">
    <w:name w:val="列表段落5"/>
    <w:basedOn w:val="a"/>
    <w:qFormat/>
    <w:pPr>
      <w:ind w:firstLineChars="200" w:firstLine="420"/>
    </w:pPr>
    <w:rPr>
      <w:rFonts w:ascii="Calibri" w:eastAsia="宋体" w:hAnsi="Calibri" w:cs="Times New Roman"/>
      <w:szCs w:val="22"/>
    </w:rPr>
  </w:style>
  <w:style w:type="paragraph" w:customStyle="1" w:styleId="CharChar1Char5">
    <w:name w:val="Char Char1 Char5"/>
    <w:basedOn w:val="a9"/>
    <w:qFormat/>
    <w:rPr>
      <w:rFonts w:ascii="Times New Roman" w:eastAsia="宋体" w:hAnsi="Times New Roman" w:cs="Times New Roman"/>
    </w:rPr>
  </w:style>
  <w:style w:type="paragraph" w:customStyle="1" w:styleId="89">
    <w:name w:val="文档结构图8"/>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70">
    <w:name w:val="索引 47"/>
    <w:basedOn w:val="a"/>
    <w:next w:val="a"/>
    <w:qFormat/>
    <w:pPr>
      <w:ind w:leftChars="600" w:left="600"/>
    </w:pPr>
    <w:rPr>
      <w:rFonts w:ascii="Times New Roman" w:eastAsia="宋体" w:hAnsi="Times New Roman" w:cs="Times New Roman"/>
    </w:rPr>
  </w:style>
  <w:style w:type="paragraph" w:customStyle="1" w:styleId="6f0">
    <w:name w:val="批注主题6"/>
    <w:basedOn w:val="ac"/>
    <w:next w:val="ac"/>
    <w:qFormat/>
    <w:rPr>
      <w:rFonts w:ascii="宋体" w:eastAsia="宋体" w:hAnsi="Times New Roman" w:cs="Times New Roman"/>
      <w:b/>
      <w:bCs/>
      <w:kern w:val="0"/>
      <w:sz w:val="28"/>
      <w:szCs w:val="20"/>
    </w:rPr>
  </w:style>
  <w:style w:type="paragraph" w:customStyle="1" w:styleId="100">
    <w:name w:val="普通(网站)10"/>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14">
    <w:name w:val="Char Char114"/>
    <w:basedOn w:val="a9"/>
    <w:qFormat/>
    <w:rPr>
      <w:rFonts w:ascii="Times New Roman" w:eastAsia="宋体" w:hAnsi="Times New Roman" w:cs="Times New Roman"/>
      <w:szCs w:val="20"/>
    </w:rPr>
  </w:style>
  <w:style w:type="character" w:customStyle="1" w:styleId="101">
    <w:name w:val="明显强调10"/>
    <w:rPr>
      <w:rFonts w:ascii="Times New Roman" w:eastAsia="宋体" w:hAnsi="Times New Roman" w:cs="Times New Roman"/>
      <w:b/>
      <w:i/>
      <w:color w:val="4F81BD"/>
    </w:rPr>
  </w:style>
  <w:style w:type="character" w:customStyle="1" w:styleId="97">
    <w:name w:val="明显参考9"/>
    <w:rPr>
      <w:rFonts w:ascii="Times New Roman" w:eastAsia="宋体" w:hAnsi="Times New Roman" w:cs="Times New Roman"/>
      <w:b/>
      <w:smallCaps/>
      <w:color w:val="C0504D"/>
      <w:spacing w:val="5"/>
      <w:u w:val="single"/>
    </w:rPr>
  </w:style>
  <w:style w:type="paragraph" w:customStyle="1" w:styleId="8a">
    <w:name w:val="明显引用8"/>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0"/>
    </w:rPr>
  </w:style>
  <w:style w:type="paragraph" w:customStyle="1" w:styleId="8b">
    <w:name w:val="引用8"/>
    <w:basedOn w:val="a"/>
    <w:next w:val="a"/>
    <w:qFormat/>
    <w:rPr>
      <w:rFonts w:ascii="Times New Roman" w:eastAsia="宋体" w:hAnsi="Times New Roman" w:cs="Times New Roman"/>
      <w:i/>
      <w:color w:val="000000"/>
      <w:sz w:val="22"/>
      <w:szCs w:val="20"/>
    </w:rPr>
  </w:style>
  <w:style w:type="character" w:customStyle="1" w:styleId="102">
    <w:name w:val="不明显参考10"/>
    <w:rPr>
      <w:rFonts w:ascii="Times New Roman" w:eastAsia="宋体" w:hAnsi="Times New Roman" w:cs="Times New Roman"/>
      <w:smallCaps/>
      <w:color w:val="C0504D"/>
      <w:u w:val="single"/>
    </w:rPr>
  </w:style>
  <w:style w:type="character" w:customStyle="1" w:styleId="8c">
    <w:name w:val="书籍标题8"/>
    <w:rPr>
      <w:rFonts w:ascii="Times New Roman" w:eastAsia="宋体" w:hAnsi="Times New Roman" w:cs="Times New Roman"/>
      <w:b/>
      <w:smallCaps/>
      <w:spacing w:val="5"/>
    </w:rPr>
  </w:style>
  <w:style w:type="character" w:customStyle="1" w:styleId="98">
    <w:name w:val="不明显强调9"/>
    <w:rPr>
      <w:rFonts w:ascii="Times New Roman" w:eastAsia="宋体" w:hAnsi="Times New Roman" w:cs="Times New Roman"/>
      <w:i/>
      <w:color w:val="808080"/>
    </w:rPr>
  </w:style>
  <w:style w:type="paragraph" w:customStyle="1" w:styleId="TOC90">
    <w:name w:val="TOC 标题9"/>
    <w:basedOn w:val="1"/>
    <w:next w:val="a"/>
    <w:qFormat/>
    <w:pPr>
      <w:spacing w:line="576" w:lineRule="auto"/>
      <w:outlineLvl w:val="9"/>
    </w:pPr>
    <w:rPr>
      <w:rFonts w:ascii="Calibri" w:eastAsia="宋体" w:hAnsi="Calibri" w:cs="Times New Roman"/>
    </w:rPr>
  </w:style>
  <w:style w:type="paragraph" w:customStyle="1" w:styleId="8d">
    <w:name w:val="日期8"/>
    <w:basedOn w:val="a"/>
    <w:next w:val="a"/>
    <w:qFormat/>
    <w:pPr>
      <w:ind w:leftChars="2500" w:left="100"/>
    </w:pPr>
    <w:rPr>
      <w:rFonts w:ascii="宋体" w:eastAsia="宋体" w:hAnsi="Times New Roman" w:cs="Times New Roman"/>
      <w:kern w:val="0"/>
      <w:sz w:val="28"/>
      <w:szCs w:val="20"/>
    </w:rPr>
  </w:style>
  <w:style w:type="paragraph" w:customStyle="1" w:styleId="390">
    <w:name w:val="正文文本 39"/>
    <w:basedOn w:val="a"/>
    <w:qFormat/>
    <w:pPr>
      <w:spacing w:after="120"/>
    </w:pPr>
    <w:rPr>
      <w:rFonts w:ascii="Times New Roman" w:eastAsia="宋体" w:hAnsi="Times New Roman" w:cs="Times New Roman"/>
      <w:sz w:val="16"/>
      <w:szCs w:val="16"/>
    </w:rPr>
  </w:style>
  <w:style w:type="paragraph" w:customStyle="1" w:styleId="99">
    <w:name w:val="修订9"/>
    <w:qFormat/>
    <w:rPr>
      <w:rFonts w:ascii="Times New Roman" w:eastAsia="宋体" w:hAnsi="Times New Roman" w:cs="Times New Roman"/>
      <w:kern w:val="2"/>
      <w:sz w:val="21"/>
      <w:szCs w:val="24"/>
    </w:rPr>
  </w:style>
  <w:style w:type="paragraph" w:customStyle="1" w:styleId="8e">
    <w:name w:val="无间隔8"/>
    <w:qFormat/>
    <w:pPr>
      <w:widowControl w:val="0"/>
      <w:jc w:val="both"/>
    </w:pPr>
    <w:rPr>
      <w:rFonts w:ascii="Calibri" w:eastAsia="宋体" w:hAnsi="Calibri" w:cs="Times New Roman"/>
      <w:kern w:val="2"/>
      <w:sz w:val="21"/>
      <w:szCs w:val="22"/>
    </w:rPr>
  </w:style>
  <w:style w:type="paragraph" w:customStyle="1" w:styleId="8f">
    <w:name w:val="文本块8"/>
    <w:basedOn w:val="a"/>
    <w:next w:val="a"/>
    <w:qFormat/>
    <w:rPr>
      <w:rFonts w:ascii="Times New Roman" w:eastAsia="宋体" w:hAnsi="Times New Roman" w:cs="Times New Roman"/>
      <w:i/>
      <w:iCs/>
      <w:color w:val="000000"/>
      <w:szCs w:val="22"/>
    </w:rPr>
  </w:style>
  <w:style w:type="paragraph" w:customStyle="1" w:styleId="5f6">
    <w:name w:val="列出段落5"/>
    <w:basedOn w:val="a"/>
    <w:qFormat/>
    <w:pPr>
      <w:ind w:firstLineChars="200" w:firstLine="420"/>
    </w:pPr>
    <w:rPr>
      <w:rFonts w:ascii="Calibri" w:eastAsia="宋体" w:hAnsi="Calibri" w:cs="Times New Roman"/>
      <w:szCs w:val="22"/>
    </w:rPr>
  </w:style>
  <w:style w:type="paragraph" w:customStyle="1" w:styleId="9a">
    <w:name w:val="文档结构图9"/>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480">
    <w:name w:val="索引 48"/>
    <w:basedOn w:val="a"/>
    <w:next w:val="a"/>
    <w:qFormat/>
    <w:pPr>
      <w:ind w:leftChars="600" w:left="600"/>
    </w:pPr>
    <w:rPr>
      <w:rFonts w:ascii="Times New Roman" w:eastAsia="宋体" w:hAnsi="Times New Roman" w:cs="Times New Roman"/>
    </w:rPr>
  </w:style>
  <w:style w:type="paragraph" w:customStyle="1" w:styleId="7f0">
    <w:name w:val="批注主题7"/>
    <w:basedOn w:val="ac"/>
    <w:next w:val="ac"/>
    <w:qFormat/>
    <w:rPr>
      <w:rFonts w:ascii="宋体" w:eastAsia="宋体" w:hAnsi="Times New Roman" w:cs="Times New Roman"/>
      <w:b/>
      <w:bCs/>
      <w:kern w:val="0"/>
      <w:sz w:val="28"/>
      <w:szCs w:val="20"/>
    </w:rPr>
  </w:style>
  <w:style w:type="paragraph" w:customStyle="1" w:styleId="126">
    <w:name w:val="普通(网站)12"/>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HTML40">
    <w:name w:val="HTML 预设格式4"/>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宋体" w:hAnsi="Courier New" w:cs="Times New Roman"/>
      <w:sz w:val="20"/>
      <w:szCs w:val="20"/>
    </w:rPr>
  </w:style>
  <w:style w:type="paragraph" w:customStyle="1" w:styleId="Style14241">
    <w:name w:val="_Style 14241"/>
    <w:basedOn w:val="a"/>
    <w:next w:val="a"/>
    <w:uiPriority w:val="39"/>
    <w:qFormat/>
    <w:pPr>
      <w:ind w:left="840"/>
      <w:jc w:val="left"/>
    </w:pPr>
    <w:rPr>
      <w:rFonts w:ascii="Times New Roman" w:eastAsia="宋体" w:hAnsi="Times New Roman" w:cs="Times New Roman"/>
      <w:sz w:val="18"/>
      <w:szCs w:val="18"/>
    </w:rPr>
  </w:style>
  <w:style w:type="paragraph" w:customStyle="1" w:styleId="Quote1">
    <w:name w:val="Quote1"/>
    <w:basedOn w:val="a"/>
    <w:next w:val="a"/>
    <w:qFormat/>
    <w:rPr>
      <w:rFonts w:ascii="Times New Roman" w:eastAsia="宋体" w:hAnsi="Times New Roman" w:cs="Times New Roman"/>
      <w:i/>
      <w:color w:val="000000"/>
      <w:sz w:val="22"/>
      <w:szCs w:val="22"/>
    </w:rPr>
  </w:style>
  <w:style w:type="paragraph" w:customStyle="1" w:styleId="IntenseQuote1">
    <w:name w:val="Intense Quote1"/>
    <w:basedOn w:val="a"/>
    <w:next w:val="a"/>
    <w:qFormat/>
    <w:pPr>
      <w:pBdr>
        <w:bottom w:val="single" w:sz="4" w:space="4" w:color="4F81BD"/>
      </w:pBdr>
      <w:spacing w:before="200" w:after="280"/>
      <w:ind w:left="936" w:right="936"/>
    </w:pPr>
    <w:rPr>
      <w:rFonts w:ascii="Times New Roman" w:eastAsia="宋体" w:hAnsi="Times New Roman" w:cs="Times New Roman"/>
      <w:b/>
      <w:i/>
      <w:color w:val="4F81BD"/>
      <w:sz w:val="22"/>
      <w:szCs w:val="22"/>
    </w:rPr>
  </w:style>
  <w:style w:type="character" w:customStyle="1" w:styleId="IntenseEmphasis1">
    <w:name w:val="Intense Emphasis1"/>
    <w:qFormat/>
    <w:rPr>
      <w:rFonts w:ascii="Times New Roman" w:eastAsia="宋体" w:hAnsi="Times New Roman" w:cs="Times New Roman"/>
      <w:b/>
      <w:i/>
      <w:color w:val="4F81BD"/>
    </w:rPr>
  </w:style>
  <w:style w:type="character" w:customStyle="1" w:styleId="IntenseReference1">
    <w:name w:val="Intense Reference1"/>
    <w:qFormat/>
    <w:rPr>
      <w:rFonts w:ascii="Times New Roman" w:eastAsia="宋体" w:hAnsi="Times New Roman" w:cs="Times New Roman"/>
      <w:b/>
      <w:smallCaps/>
      <w:color w:val="C0504D"/>
      <w:spacing w:val="5"/>
      <w:u w:val="single"/>
    </w:rPr>
  </w:style>
  <w:style w:type="character" w:customStyle="1" w:styleId="BookTitle1">
    <w:name w:val="Book Title1"/>
    <w:qFormat/>
    <w:rPr>
      <w:rFonts w:ascii="Times New Roman" w:eastAsia="宋体" w:hAnsi="Times New Roman" w:cs="Times New Roman"/>
      <w:b/>
      <w:smallCaps/>
      <w:spacing w:val="5"/>
    </w:rPr>
  </w:style>
  <w:style w:type="character" w:customStyle="1" w:styleId="SubtleEmphasis1">
    <w:name w:val="Subtle Emphasis1"/>
    <w:qFormat/>
    <w:rPr>
      <w:rFonts w:ascii="Times New Roman" w:eastAsia="宋体" w:hAnsi="Times New Roman" w:cs="Times New Roman"/>
      <w:i/>
      <w:color w:val="808080"/>
    </w:rPr>
  </w:style>
  <w:style w:type="character" w:customStyle="1" w:styleId="SubtleReference1">
    <w:name w:val="Subtle Reference1"/>
    <w:qFormat/>
    <w:rPr>
      <w:rFonts w:ascii="Times New Roman" w:eastAsia="宋体" w:hAnsi="Times New Roman" w:cs="Times New Roman"/>
      <w:smallCaps/>
      <w:color w:val="C0504D"/>
      <w:u w:val="single"/>
    </w:rPr>
  </w:style>
  <w:style w:type="paragraph" w:customStyle="1" w:styleId="NoSpacing1">
    <w:name w:val="No Spacing1"/>
    <w:qFormat/>
    <w:pPr>
      <w:widowControl w:val="0"/>
      <w:jc w:val="both"/>
    </w:pPr>
    <w:rPr>
      <w:rFonts w:ascii="Calibri" w:eastAsia="宋体" w:hAnsi="Calibri" w:cs="Times New Roman"/>
      <w:kern w:val="2"/>
      <w:sz w:val="21"/>
      <w:szCs w:val="22"/>
    </w:rPr>
  </w:style>
  <w:style w:type="paragraph" w:customStyle="1" w:styleId="TOCHeading1">
    <w:name w:val="TOC Heading1"/>
    <w:basedOn w:val="1"/>
    <w:next w:val="a"/>
    <w:qFormat/>
    <w:pPr>
      <w:spacing w:line="576" w:lineRule="auto"/>
      <w:outlineLvl w:val="9"/>
    </w:pPr>
    <w:rPr>
      <w:rFonts w:ascii="Calibri" w:eastAsia="宋体" w:hAnsi="Calibri" w:cs="Times New Roman"/>
    </w:rPr>
  </w:style>
  <w:style w:type="paragraph" w:customStyle="1" w:styleId="ListParagraph11">
    <w:name w:val="List Paragraph11"/>
    <w:basedOn w:val="a"/>
    <w:qFormat/>
    <w:pPr>
      <w:ind w:firstLineChars="200" w:firstLine="420"/>
    </w:pPr>
    <w:rPr>
      <w:rFonts w:ascii="Calibri" w:eastAsia="宋体" w:hAnsi="Calibri" w:cs="Times New Roman"/>
      <w:szCs w:val="22"/>
    </w:rPr>
  </w:style>
  <w:style w:type="paragraph" w:customStyle="1" w:styleId="Revision1">
    <w:name w:val="Revision1"/>
    <w:qFormat/>
    <w:rPr>
      <w:rFonts w:ascii="Times New Roman" w:eastAsia="宋体" w:hAnsi="Times New Roman" w:cs="Times New Roman"/>
      <w:kern w:val="2"/>
      <w:sz w:val="21"/>
      <w:szCs w:val="24"/>
    </w:rPr>
  </w:style>
  <w:style w:type="character" w:customStyle="1" w:styleId="CharChar13111">
    <w:name w:val="Char Char13111"/>
    <w:qFormat/>
    <w:rPr>
      <w:rFonts w:ascii="宋体" w:eastAsia="宋体" w:hAnsi="Courier New"/>
      <w:kern w:val="2"/>
      <w:sz w:val="21"/>
      <w:lang w:val="en-US" w:eastAsia="zh-CN" w:bidi="ar-SA"/>
    </w:rPr>
  </w:style>
  <w:style w:type="character" w:customStyle="1" w:styleId="CharChar29111">
    <w:name w:val="Char Char29111"/>
    <w:uiPriority w:val="99"/>
    <w:qFormat/>
    <w:rPr>
      <w:rFonts w:ascii="Times New Roman" w:eastAsia="宋体" w:hAnsi="Times New Roman" w:cs="Times New Roman"/>
      <w:b/>
      <w:bCs/>
      <w:kern w:val="2"/>
      <w:sz w:val="32"/>
      <w:szCs w:val="32"/>
      <w:lang w:val="en-US" w:eastAsia="zh-CN"/>
    </w:rPr>
  </w:style>
  <w:style w:type="character" w:customStyle="1" w:styleId="CharChar18111">
    <w:name w:val="Char Char18111"/>
    <w:qFormat/>
    <w:rPr>
      <w:rFonts w:ascii="Times New Roman" w:eastAsia="宋体" w:hAnsi="Times New Roman" w:cs="Times New Roman"/>
      <w:b/>
      <w:bCs/>
      <w:kern w:val="44"/>
      <w:sz w:val="44"/>
      <w:szCs w:val="44"/>
    </w:rPr>
  </w:style>
  <w:style w:type="character" w:customStyle="1" w:styleId="127">
    <w:name w:val="明显强调12"/>
    <w:qFormat/>
    <w:rPr>
      <w:rFonts w:ascii="Times New Roman" w:eastAsia="宋体" w:hAnsi="Times New Roman" w:cs="Times New Roman"/>
      <w:b/>
      <w:i/>
      <w:color w:val="4F81BD"/>
    </w:rPr>
  </w:style>
  <w:style w:type="character" w:customStyle="1" w:styleId="CharCharCharCharCharChar111">
    <w:name w:val="Char Char Char Char Char Char111"/>
    <w:qFormat/>
    <w:rPr>
      <w:rFonts w:ascii="Cambria" w:eastAsia="宋体" w:hAnsi="Cambria" w:cs="Times New Roman"/>
      <w:b/>
      <w:bCs/>
      <w:kern w:val="2"/>
      <w:sz w:val="32"/>
      <w:szCs w:val="32"/>
      <w:lang w:bidi="ar-SA"/>
    </w:rPr>
  </w:style>
  <w:style w:type="character" w:customStyle="1" w:styleId="31112">
    <w:name w:val="明显参考3111"/>
    <w:qFormat/>
    <w:rPr>
      <w:b/>
      <w:smallCaps/>
      <w:color w:val="C0504D"/>
      <w:spacing w:val="5"/>
      <w:u w:val="single"/>
    </w:rPr>
  </w:style>
  <w:style w:type="character" w:customStyle="1" w:styleId="418">
    <w:name w:val="不明显强调41"/>
    <w:qFormat/>
    <w:rPr>
      <w:rFonts w:ascii="Times New Roman" w:eastAsia="宋体" w:hAnsi="Times New Roman" w:cs="Times New Roman"/>
      <w:i/>
      <w:color w:val="808080"/>
    </w:rPr>
  </w:style>
  <w:style w:type="character" w:customStyle="1" w:styleId="CharChar15111">
    <w:name w:val="Char Char15111"/>
    <w:qFormat/>
    <w:rPr>
      <w:rFonts w:ascii="Arial" w:eastAsia="黑体" w:hAnsi="Arial" w:cs="Times New Roman"/>
      <w:b/>
      <w:bCs/>
      <w:kern w:val="2"/>
      <w:sz w:val="32"/>
      <w:szCs w:val="32"/>
      <w:lang w:val="en-US" w:eastAsia="zh-CN" w:bidi="ar-SA"/>
    </w:rPr>
  </w:style>
  <w:style w:type="character" w:customStyle="1" w:styleId="21110">
    <w:name w:val="书籍标题2111"/>
    <w:qFormat/>
    <w:rPr>
      <w:b/>
      <w:smallCaps/>
      <w:spacing w:val="5"/>
    </w:rPr>
  </w:style>
  <w:style w:type="character" w:customStyle="1" w:styleId="CharChar302">
    <w:name w:val="Char Char302"/>
    <w:qFormat/>
    <w:rPr>
      <w:rFonts w:ascii="Arial" w:eastAsia="黑体" w:hAnsi="Arial"/>
      <w:b/>
      <w:bCs/>
      <w:kern w:val="2"/>
      <w:sz w:val="32"/>
      <w:szCs w:val="32"/>
      <w:lang w:val="en-US" w:eastAsia="zh-CN" w:bidi="ar-SA"/>
    </w:rPr>
  </w:style>
  <w:style w:type="paragraph" w:customStyle="1" w:styleId="CharChar11111">
    <w:name w:val="Char Char11111"/>
    <w:basedOn w:val="a9"/>
    <w:qFormat/>
    <w:rPr>
      <w:rFonts w:ascii="Times New Roman" w:eastAsia="宋体" w:hAnsi="Times New Roman" w:cs="Times New Roman"/>
      <w:szCs w:val="20"/>
    </w:rPr>
  </w:style>
  <w:style w:type="paragraph" w:customStyle="1" w:styleId="111a">
    <w:name w:val="文本块111"/>
    <w:basedOn w:val="a"/>
    <w:next w:val="a"/>
    <w:qFormat/>
    <w:rPr>
      <w:rFonts w:ascii="Times New Roman" w:eastAsia="宋体" w:hAnsi="Times New Roman" w:cs="Times New Roman"/>
      <w:i/>
      <w:iCs/>
      <w:color w:val="000000"/>
      <w:szCs w:val="22"/>
    </w:rPr>
  </w:style>
  <w:style w:type="paragraph" w:customStyle="1" w:styleId="CharCharChar1CharCharCharCharCharCharChar2111">
    <w:name w:val="Char Char Char1 Char Char Char Char Char Char Char2111"/>
    <w:basedOn w:val="a"/>
    <w:qFormat/>
    <w:rPr>
      <w:rFonts w:ascii="Times New Roman" w:eastAsia="宋体" w:hAnsi="Times New Roman" w:cs="Times New Roman"/>
      <w:sz w:val="28"/>
      <w:szCs w:val="28"/>
    </w:rPr>
  </w:style>
  <w:style w:type="paragraph" w:customStyle="1" w:styleId="Char111">
    <w:name w:val="Char111"/>
    <w:basedOn w:val="a9"/>
    <w:qFormat/>
    <w:rPr>
      <w:rFonts w:ascii="Times New Roman" w:eastAsia="宋体" w:hAnsi="Times New Roman" w:cs="Times New Roman"/>
      <w:szCs w:val="20"/>
    </w:rPr>
  </w:style>
  <w:style w:type="paragraph" w:customStyle="1" w:styleId="111b">
    <w:name w:val="修订111"/>
    <w:uiPriority w:val="99"/>
    <w:qFormat/>
    <w:rPr>
      <w:rFonts w:ascii="Times New Roman" w:eastAsia="宋体" w:hAnsi="Times New Roman" w:cs="Times New Roman"/>
      <w:kern w:val="2"/>
      <w:sz w:val="21"/>
      <w:szCs w:val="24"/>
    </w:rPr>
  </w:style>
  <w:style w:type="paragraph" w:customStyle="1" w:styleId="CharCharChar110">
    <w:name w:val="Char Char Char11"/>
    <w:basedOn w:val="a9"/>
    <w:qFormat/>
    <w:rPr>
      <w:rFonts w:ascii="Times New Roman" w:eastAsia="宋体" w:hAnsi="Times New Roman" w:cs="Times New Roman"/>
      <w:szCs w:val="20"/>
    </w:rPr>
  </w:style>
  <w:style w:type="paragraph" w:customStyle="1" w:styleId="CharChar1Char111">
    <w:name w:val="Char Char1 Char111"/>
    <w:basedOn w:val="a9"/>
    <w:qFormat/>
    <w:rPr>
      <w:rFonts w:ascii="Times New Roman" w:eastAsia="宋体" w:hAnsi="Times New Roman" w:cs="Times New Roman"/>
    </w:rPr>
  </w:style>
  <w:style w:type="paragraph" w:customStyle="1" w:styleId="TOC111">
    <w:name w:val="TOC 标题111"/>
    <w:basedOn w:val="1"/>
    <w:next w:val="a"/>
    <w:uiPriority w:val="99"/>
    <w:qFormat/>
    <w:pPr>
      <w:spacing w:line="576" w:lineRule="auto"/>
      <w:outlineLvl w:val="9"/>
    </w:pPr>
    <w:rPr>
      <w:rFonts w:ascii="Calibri" w:eastAsia="宋体" w:hAnsi="Calibri" w:cs="Times New Roman"/>
    </w:rPr>
  </w:style>
  <w:style w:type="paragraph" w:customStyle="1" w:styleId="Char811">
    <w:name w:val="Char811"/>
    <w:basedOn w:val="a9"/>
    <w:qFormat/>
    <w:rPr>
      <w:rFonts w:ascii="Times New Roman" w:eastAsia="宋体" w:hAnsi="Times New Roman" w:cs="Times New Roman"/>
    </w:rPr>
  </w:style>
  <w:style w:type="paragraph" w:customStyle="1" w:styleId="128">
    <w:name w:val="批注主题12"/>
    <w:basedOn w:val="ac"/>
    <w:next w:val="ac"/>
    <w:qFormat/>
    <w:rPr>
      <w:rFonts w:ascii="宋体" w:eastAsia="宋体" w:hAnsi="Times New Roman" w:cs="Times New Roman"/>
      <w:b/>
      <w:bCs/>
      <w:kern w:val="0"/>
      <w:sz w:val="28"/>
      <w:szCs w:val="20"/>
    </w:rPr>
  </w:style>
  <w:style w:type="paragraph" w:customStyle="1" w:styleId="CharChar1CharCharCharChar111">
    <w:name w:val="Char Char1 Char Char Char Char111"/>
    <w:basedOn w:val="a9"/>
    <w:qFormat/>
    <w:rPr>
      <w:rFonts w:ascii="Calibri" w:eastAsia="宋体" w:hAnsi="Calibri" w:cs="Times New Roman"/>
      <w:kern w:val="0"/>
      <w:sz w:val="20"/>
    </w:rPr>
  </w:style>
  <w:style w:type="paragraph" w:customStyle="1" w:styleId="CharCharCharCharCharChar1211">
    <w:name w:val="Char Char 字元 字元 字元 Char Char Char Char1211"/>
    <w:basedOn w:val="a"/>
    <w:qFormat/>
    <w:pPr>
      <w:adjustRightInd w:val="0"/>
      <w:spacing w:line="360" w:lineRule="auto"/>
    </w:pPr>
    <w:rPr>
      <w:rFonts w:ascii="Times New Roman" w:eastAsia="宋体" w:hAnsi="Times New Roman" w:cs="Times New Roman"/>
      <w:szCs w:val="20"/>
    </w:rPr>
  </w:style>
  <w:style w:type="paragraph" w:customStyle="1" w:styleId="111110">
    <w:name w:val="普通(网站)11111"/>
    <w:basedOn w:val="a"/>
    <w:qFormat/>
    <w:pPr>
      <w:widowControl/>
      <w:spacing w:before="100" w:beforeAutospacing="1" w:after="100" w:afterAutospacing="1"/>
      <w:jc w:val="left"/>
    </w:pPr>
    <w:rPr>
      <w:rFonts w:ascii="宋体" w:eastAsia="宋体" w:hAnsi="宋体" w:cs="Times New Roman"/>
      <w:kern w:val="0"/>
      <w:sz w:val="24"/>
    </w:rPr>
  </w:style>
  <w:style w:type="paragraph" w:customStyle="1" w:styleId="CharChar1CharCharCharCharCharChar211">
    <w:name w:val="Char Char1 Char Char Char Char Char Char211"/>
    <w:basedOn w:val="a9"/>
    <w:qFormat/>
    <w:rPr>
      <w:rFonts w:ascii="Times New Roman" w:eastAsia="宋体" w:hAnsi="Times New Roman" w:cs="Times New Roman"/>
      <w:szCs w:val="20"/>
    </w:rPr>
  </w:style>
  <w:style w:type="paragraph" w:customStyle="1" w:styleId="42111">
    <w:name w:val="索引 42111"/>
    <w:basedOn w:val="a"/>
    <w:next w:val="a"/>
    <w:qFormat/>
    <w:pPr>
      <w:ind w:leftChars="600" w:left="600"/>
    </w:pPr>
    <w:rPr>
      <w:rFonts w:ascii="Times New Roman" w:eastAsia="宋体" w:hAnsi="Times New Roman" w:cs="Times New Roman"/>
    </w:rPr>
  </w:style>
  <w:style w:type="paragraph" w:customStyle="1" w:styleId="321111">
    <w:name w:val="正文文本 321111"/>
    <w:basedOn w:val="a"/>
    <w:qFormat/>
    <w:pPr>
      <w:widowControl/>
      <w:spacing w:after="120" w:line="360" w:lineRule="exact"/>
      <w:ind w:firstLineChars="200" w:firstLine="200"/>
    </w:pPr>
    <w:rPr>
      <w:rFonts w:ascii="Times New Roman" w:eastAsia="宋体" w:hAnsi="Times New Roman" w:cs="Times New Roman"/>
      <w:sz w:val="16"/>
      <w:szCs w:val="16"/>
    </w:rPr>
  </w:style>
  <w:style w:type="paragraph" w:customStyle="1" w:styleId="31113">
    <w:name w:val="文档结构图3111"/>
    <w:basedOn w:val="a"/>
    <w:qFormat/>
    <w:pPr>
      <w:shd w:val="clear" w:color="auto" w:fill="000080"/>
    </w:pPr>
    <w:rPr>
      <w:rFonts w:ascii="Times New Roman" w:eastAsia="宋体" w:hAnsi="Times New Roman" w:cs="Times New Roman"/>
      <w:kern w:val="0"/>
      <w:sz w:val="20"/>
      <w:shd w:val="clear" w:color="auto" w:fill="000080"/>
    </w:rPr>
  </w:style>
  <w:style w:type="paragraph" w:customStyle="1" w:styleId="31114">
    <w:name w:val="日期3111"/>
    <w:basedOn w:val="a"/>
    <w:next w:val="a"/>
    <w:qFormat/>
    <w:pPr>
      <w:ind w:leftChars="2500" w:left="100"/>
    </w:pPr>
    <w:rPr>
      <w:rFonts w:ascii="宋体" w:eastAsia="宋体" w:hAnsi="Times New Roman" w:cs="Times New Roman"/>
      <w:kern w:val="0"/>
      <w:sz w:val="28"/>
      <w:szCs w:val="20"/>
    </w:rPr>
  </w:style>
  <w:style w:type="paragraph" w:customStyle="1" w:styleId="CharCharCharCharCharCharCharCharCharChar111">
    <w:name w:val="Char Char Char Char Char Char Char Char Char Char111"/>
    <w:basedOn w:val="a"/>
    <w:qFormat/>
    <w:pPr>
      <w:tabs>
        <w:tab w:val="left" w:pos="360"/>
      </w:tabs>
      <w:ind w:left="360" w:hangingChars="200" w:hanging="360"/>
    </w:pPr>
    <w:rPr>
      <w:rFonts w:ascii="Times New Roman" w:eastAsia="宋体" w:hAnsi="Times New Roman" w:cs="Times New Roman"/>
      <w:sz w:val="24"/>
    </w:rPr>
  </w:style>
  <w:style w:type="paragraph" w:customStyle="1" w:styleId="Char1CharCharChar111">
    <w:name w:val="Char1 Char Char Char111"/>
    <w:basedOn w:val="a"/>
    <w:qFormat/>
    <w:pPr>
      <w:spacing w:line="360" w:lineRule="auto"/>
    </w:pPr>
    <w:rPr>
      <w:rFonts w:ascii="Tahoma" w:eastAsia="宋体" w:hAnsi="Tahoma" w:cs="Times New Roman"/>
      <w:sz w:val="24"/>
      <w:szCs w:val="20"/>
    </w:rPr>
  </w:style>
  <w:style w:type="paragraph" w:customStyle="1" w:styleId="Char2CharCharChar111">
    <w:name w:val="Char2 Char Char Char111"/>
    <w:basedOn w:val="a"/>
    <w:qFormat/>
    <w:pPr>
      <w:adjustRightInd w:val="0"/>
    </w:pPr>
    <w:rPr>
      <w:rFonts w:ascii="Times New Roman" w:eastAsia="宋体" w:hAnsi="Times New Roman" w:cs="Times New Roman"/>
      <w:szCs w:val="20"/>
    </w:rPr>
  </w:style>
  <w:style w:type="paragraph" w:customStyle="1" w:styleId="CharCharCharChar2">
    <w:name w:val="Char Char Char Char2"/>
    <w:basedOn w:val="a"/>
    <w:qFormat/>
    <w:rPr>
      <w:rFonts w:ascii="Tahoma" w:eastAsia="宋体" w:hAnsi="Tahoma" w:cs="Times New Roman"/>
      <w:sz w:val="24"/>
      <w:szCs w:val="20"/>
    </w:rPr>
  </w:style>
  <w:style w:type="paragraph" w:customStyle="1" w:styleId="129">
    <w:name w:val="正文缩进12"/>
    <w:basedOn w:val="a"/>
    <w:qFormat/>
    <w:pPr>
      <w:spacing w:afterLines="50" w:line="312" w:lineRule="auto"/>
      <w:ind w:firstLineChars="200" w:firstLine="200"/>
    </w:pPr>
    <w:rPr>
      <w:rFonts w:ascii="Times New Roman" w:eastAsia="宋体" w:hAnsi="Times New Roman" w:cs="Times New Roman"/>
      <w:sz w:val="24"/>
      <w:szCs w:val="20"/>
    </w:rPr>
  </w:style>
  <w:style w:type="paragraph" w:customStyle="1" w:styleId="522">
    <w:name w:val="标题 522"/>
    <w:basedOn w:val="a"/>
    <w:uiPriority w:val="1"/>
    <w:qFormat/>
    <w:pPr>
      <w:autoSpaceDE w:val="0"/>
      <w:autoSpaceDN w:val="0"/>
      <w:ind w:left="726" w:hanging="489"/>
      <w:jc w:val="left"/>
      <w:outlineLvl w:val="5"/>
    </w:pPr>
    <w:rPr>
      <w:rFonts w:ascii="宋体" w:eastAsia="宋体" w:hAnsi="宋体" w:cs="宋体"/>
      <w:kern w:val="0"/>
      <w:sz w:val="28"/>
      <w:szCs w:val="28"/>
      <w:lang w:eastAsia="en-US"/>
    </w:rPr>
  </w:style>
  <w:style w:type="paragraph" w:customStyle="1" w:styleId="3220">
    <w:name w:val="标题 322"/>
    <w:basedOn w:val="a"/>
    <w:uiPriority w:val="1"/>
    <w:qFormat/>
    <w:pPr>
      <w:autoSpaceDE w:val="0"/>
      <w:autoSpaceDN w:val="0"/>
      <w:ind w:left="501" w:hanging="401"/>
      <w:jc w:val="left"/>
      <w:outlineLvl w:val="3"/>
    </w:pPr>
    <w:rPr>
      <w:rFonts w:ascii="Microsoft JhengHei" w:eastAsia="Microsoft JhengHei" w:hAnsi="Microsoft JhengHei" w:cs="Microsoft JhengHei"/>
      <w:b/>
      <w:bCs/>
      <w:kern w:val="0"/>
      <w:sz w:val="32"/>
      <w:szCs w:val="32"/>
      <w:lang w:eastAsia="en-US"/>
    </w:rPr>
  </w:style>
  <w:style w:type="paragraph" w:customStyle="1" w:styleId="Normal350">
    <w:name w:val="Normal_35_0"/>
    <w:qFormat/>
    <w:pPr>
      <w:spacing w:before="120" w:after="240"/>
      <w:jc w:val="both"/>
    </w:pPr>
    <w:rPr>
      <w:rFonts w:ascii="Calibri" w:eastAsia="宋体" w:hAnsi="Calibri" w:cs="Times New Roman"/>
      <w:sz w:val="22"/>
      <w:szCs w:val="22"/>
      <w:lang w:eastAsia="en-US"/>
    </w:rPr>
  </w:style>
  <w:style w:type="character" w:customStyle="1" w:styleId="130">
    <w:name w:val="标题 1 字符3"/>
    <w:qFormat/>
    <w:rPr>
      <w:rFonts w:ascii="Times New Roman" w:eastAsia="宋体" w:hAnsi="Times New Roman" w:cs="Times New Roman"/>
      <w:b/>
      <w:bCs/>
      <w:kern w:val="44"/>
      <w:sz w:val="44"/>
      <w:szCs w:val="44"/>
      <w:lang w:val="en-US" w:eastAsia="zh-CN" w:bidi="ar-SA"/>
    </w:rPr>
  </w:style>
  <w:style w:type="character" w:customStyle="1" w:styleId="230">
    <w:name w:val="标题 2 字符3"/>
    <w:qFormat/>
    <w:rPr>
      <w:rFonts w:ascii="Arial" w:eastAsia="黑体" w:hAnsi="Arial" w:cs="Times New Roman"/>
      <w:b/>
      <w:bCs/>
      <w:kern w:val="2"/>
      <w:sz w:val="32"/>
      <w:szCs w:val="32"/>
      <w:lang w:val="en-US" w:eastAsia="zh-CN" w:bidi="ar-SA"/>
    </w:rPr>
  </w:style>
  <w:style w:type="character" w:customStyle="1" w:styleId="331">
    <w:name w:val="标题 3 字符3"/>
    <w:qFormat/>
    <w:rPr>
      <w:rFonts w:ascii="Times New Roman" w:eastAsia="宋体" w:hAnsi="Times New Roman" w:cs="Times New Roman"/>
      <w:b/>
      <w:bCs/>
      <w:sz w:val="28"/>
      <w:szCs w:val="32"/>
      <w:lang w:val="en-US" w:eastAsia="zh-CN" w:bidi="ar-SA"/>
    </w:rPr>
  </w:style>
  <w:style w:type="paragraph" w:customStyle="1" w:styleId="Style1657">
    <w:name w:val="_Style 1657"/>
    <w:basedOn w:val="a"/>
    <w:next w:val="affff3"/>
    <w:link w:val="21f2"/>
    <w:qFormat/>
    <w:pPr>
      <w:ind w:firstLineChars="200" w:firstLine="420"/>
    </w:pPr>
    <w:rPr>
      <w:rFonts w:ascii="Times New Roman" w:eastAsia="宋体" w:hAnsi="Times New Roman" w:cs="Times New Roman"/>
    </w:rPr>
  </w:style>
  <w:style w:type="character" w:customStyle="1" w:styleId="21f2">
    <w:name w:val="正文首行缩进 2 字符1"/>
    <w:link w:val="Style1657"/>
    <w:qFormat/>
    <w:rPr>
      <w:rFonts w:ascii="Times New Roman" w:eastAsia="宋体" w:hAnsi="Times New Roman" w:cs="Times New Roman"/>
    </w:rPr>
  </w:style>
  <w:style w:type="character" w:customStyle="1" w:styleId="3fe">
    <w:name w:val="文档结构图 字符3"/>
    <w:qFormat/>
    <w:rPr>
      <w:rFonts w:ascii="Times New Roman" w:eastAsia="宋体" w:hAnsi="Times New Roman" w:cs="Times New Roman"/>
      <w:kern w:val="2"/>
      <w:sz w:val="24"/>
      <w:lang w:val="en-US" w:eastAsia="zh-CN" w:bidi="ar-SA"/>
    </w:rPr>
  </w:style>
  <w:style w:type="character" w:customStyle="1" w:styleId="3ff">
    <w:name w:val="正文文本 字符3"/>
    <w:qFormat/>
    <w:rPr>
      <w:rFonts w:ascii="Times New Roman" w:eastAsia="宋体" w:hAnsi="Times New Roman" w:cs="Times New Roman"/>
      <w:kern w:val="2"/>
      <w:sz w:val="24"/>
      <w:lang w:val="en-US" w:eastAsia="zh-CN" w:bidi="ar-SA"/>
    </w:rPr>
  </w:style>
  <w:style w:type="character" w:customStyle="1" w:styleId="3ff0">
    <w:name w:val="正文文本缩进 字符3"/>
    <w:qFormat/>
    <w:rPr>
      <w:rFonts w:ascii="Times New Roman" w:eastAsia="宋体" w:hAnsi="Times New Roman" w:cs="Times New Roman"/>
      <w:kern w:val="2"/>
      <w:sz w:val="21"/>
      <w:szCs w:val="24"/>
      <w:lang w:val="en-US" w:eastAsia="zh-CN" w:bidi="ar-SA"/>
    </w:rPr>
  </w:style>
  <w:style w:type="character" w:customStyle="1" w:styleId="3ff1">
    <w:name w:val="纯文本 字符3"/>
    <w:uiPriority w:val="99"/>
    <w:qFormat/>
    <w:rPr>
      <w:rFonts w:ascii="Courier New" w:eastAsia="宋体" w:hAnsi="Courier New" w:cs="Times New Roman"/>
      <w:kern w:val="2"/>
      <w:sz w:val="21"/>
      <w:lang w:val="en-US" w:eastAsia="zh-CN" w:bidi="ar-SA"/>
    </w:rPr>
  </w:style>
  <w:style w:type="character" w:customStyle="1" w:styleId="3ff2">
    <w:name w:val="批注框文本 字符3"/>
    <w:qFormat/>
    <w:rPr>
      <w:rFonts w:ascii="Times New Roman" w:eastAsia="宋体" w:hAnsi="Times New Roman" w:cs="Times New Roman"/>
      <w:kern w:val="2"/>
      <w:sz w:val="18"/>
      <w:szCs w:val="18"/>
      <w:lang w:val="en-US" w:eastAsia="zh-CN" w:bidi="ar-SA"/>
    </w:rPr>
  </w:style>
  <w:style w:type="character" w:customStyle="1" w:styleId="3ff3">
    <w:name w:val="页脚 字符3"/>
    <w:uiPriority w:val="99"/>
    <w:qFormat/>
    <w:rPr>
      <w:rFonts w:ascii="Times New Roman" w:eastAsia="宋体" w:hAnsi="Times New Roman" w:cs="Times New Roman"/>
      <w:kern w:val="2"/>
      <w:sz w:val="18"/>
      <w:szCs w:val="18"/>
      <w:lang w:val="en-US" w:eastAsia="zh-CN" w:bidi="ar-SA"/>
    </w:rPr>
  </w:style>
  <w:style w:type="character" w:customStyle="1" w:styleId="3ff4">
    <w:name w:val="批注主题 字符3"/>
    <w:qFormat/>
    <w:rPr>
      <w:rFonts w:ascii="Times New Roman" w:eastAsia="宋体" w:hAnsi="Times New Roman" w:cs="Times New Roman"/>
      <w:b/>
      <w:bCs/>
      <w:kern w:val="2"/>
      <w:sz w:val="24"/>
      <w:szCs w:val="24"/>
      <w:lang w:val="en-US" w:eastAsia="zh-CN" w:bidi="ar-SA"/>
    </w:rPr>
  </w:style>
  <w:style w:type="character" w:customStyle="1" w:styleId="affffffff6">
    <w:name w:val="正文首行缩进 字符"/>
    <w:qFormat/>
    <w:rPr>
      <w:rFonts w:ascii="Times New Roman" w:eastAsia="宋体" w:hAnsi="Times New Roman" w:cs="Times New Roman"/>
      <w:kern w:val="2"/>
      <w:sz w:val="21"/>
      <w:szCs w:val="24"/>
      <w:lang w:val="en-US" w:eastAsia="zh-CN" w:bidi="ar-SA"/>
    </w:rPr>
  </w:style>
  <w:style w:type="paragraph" w:customStyle="1" w:styleId="affffffff7">
    <w:name w:val="表文"/>
    <w:basedOn w:val="a"/>
    <w:qFormat/>
    <w:pPr>
      <w:spacing w:before="40" w:after="40"/>
    </w:pPr>
    <w:rPr>
      <w:rFonts w:ascii="Calibri" w:eastAsia="宋体" w:hAnsi="Calibri" w:cs="Times New Roman"/>
      <w:sz w:val="18"/>
      <w:szCs w:val="15"/>
    </w:rPr>
  </w:style>
  <w:style w:type="table" w:customStyle="1" w:styleId="1fff6">
    <w:name w:val="网格型浅色1"/>
    <w:basedOn w:val="a1"/>
    <w:uiPriority w:val="40"/>
    <w:qFormat/>
    <w:rPr>
      <w:rFonts w:ascii="Times New Roman" w:eastAsia="宋体" w:hAnsi="Times New Roman"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ff8">
    <w:name w:val="段落正文 Char"/>
    <w:link w:val="affffffff8"/>
    <w:rPr>
      <w:rFonts w:ascii="宋体" w:eastAsia="等线" w:hAnsi="Cambria"/>
    </w:rPr>
  </w:style>
  <w:style w:type="paragraph" w:customStyle="1" w:styleId="affffffff8">
    <w:name w:val="段落正文"/>
    <w:basedOn w:val="a"/>
    <w:link w:val="Charff8"/>
    <w:qFormat/>
    <w:pPr>
      <w:ind w:firstLineChars="200" w:firstLine="480"/>
    </w:pPr>
    <w:rPr>
      <w:rFonts w:ascii="宋体" w:eastAsia="等线" w:hAnsi="Cambria"/>
    </w:rPr>
  </w:style>
  <w:style w:type="character" w:customStyle="1" w:styleId="103">
    <w:name w:val="10"/>
    <w:qFormat/>
    <w:rPr>
      <w:rFonts w:ascii="Times New Roman" w:hAnsi="Times New Roman" w:cs="Times New Roman" w:hint="default"/>
    </w:rPr>
  </w:style>
  <w:style w:type="character" w:customStyle="1" w:styleId="name">
    <w:name w:val="name"/>
    <w:qFormat/>
  </w:style>
  <w:style w:type="character" w:customStyle="1" w:styleId="181">
    <w:name w:val="正文文本 (18)1"/>
    <w:qFormat/>
    <w:rPr>
      <w:rFonts w:ascii="MingLiU" w:eastAsia="MingLiU" w:hAnsi="MingLiU" w:cs="Times New Roman"/>
      <w:sz w:val="26"/>
    </w:rPr>
  </w:style>
  <w:style w:type="character" w:customStyle="1" w:styleId="1fff7">
    <w:name w:val="列表段落 字符1"/>
    <w:qFormat/>
  </w:style>
  <w:style w:type="character" w:customStyle="1" w:styleId="3Char4">
    <w:name w:val="3级 Char"/>
    <w:qFormat/>
    <w:rPr>
      <w:rFonts w:ascii="宋体" w:eastAsia="宋体" w:hAnsi="宋体" w:cs="Times New Roman"/>
      <w:color w:val="000000"/>
      <w:szCs w:val="21"/>
    </w:rPr>
  </w:style>
  <w:style w:type="character" w:customStyle="1" w:styleId="fontbold">
    <w:name w:val="fontbold"/>
    <w:qFormat/>
    <w:rPr>
      <w:rFonts w:ascii="Tahoma" w:eastAsia="宋体" w:hAnsi="Tahoma" w:cs="宋体"/>
      <w:sz w:val="24"/>
      <w:lang w:val="en-US" w:eastAsia="zh-CN" w:bidi="ar-SA"/>
    </w:rPr>
  </w:style>
  <w:style w:type="character" w:customStyle="1" w:styleId="tpccontent1">
    <w:name w:val="tpc_content1"/>
    <w:qFormat/>
    <w:rPr>
      <w:sz w:val="20"/>
      <w:szCs w:val="20"/>
    </w:rPr>
  </w:style>
  <w:style w:type="character" w:customStyle="1" w:styleId="Charff9">
    <w:name w:val="正文（首行缩进两字） Char"/>
    <w:qFormat/>
    <w:rPr>
      <w:rFonts w:eastAsia="宋体"/>
      <w:kern w:val="2"/>
      <w:sz w:val="21"/>
      <w:lang w:val="en-US" w:eastAsia="zh-CN" w:bidi="ar-SA"/>
    </w:rPr>
  </w:style>
  <w:style w:type="character" w:customStyle="1" w:styleId="1Char2">
    <w:name w:val="样式 正文首行缩进 + (符号) 宋体1 Char"/>
    <w:link w:val="1fff8"/>
    <w:qFormat/>
    <w:rPr>
      <w:sz w:val="24"/>
    </w:rPr>
  </w:style>
  <w:style w:type="paragraph" w:customStyle="1" w:styleId="1fff8">
    <w:name w:val="样式 正文首行缩进 + (符号) 宋体1"/>
    <w:basedOn w:val="affd"/>
    <w:link w:val="1Char2"/>
    <w:qFormat/>
    <w:pPr>
      <w:widowControl/>
      <w:tabs>
        <w:tab w:val="left" w:pos="420"/>
      </w:tabs>
      <w:spacing w:line="360" w:lineRule="auto"/>
      <w:ind w:left="840" w:firstLineChars="200" w:firstLine="200"/>
      <w:jc w:val="left"/>
    </w:pPr>
    <w:rPr>
      <w:sz w:val="24"/>
      <w:szCs w:val="24"/>
    </w:rPr>
  </w:style>
  <w:style w:type="paragraph" w:customStyle="1" w:styleId="CharCharf2">
    <w:name w:val="正文文本缩进 Char Char"/>
    <w:basedOn w:val="a"/>
    <w:qFormat/>
    <w:pPr>
      <w:widowControl/>
      <w:spacing w:after="120"/>
      <w:ind w:leftChars="200" w:left="420"/>
      <w:jc w:val="left"/>
    </w:pPr>
    <w:rPr>
      <w:rFonts w:ascii="Calibri" w:eastAsia="宋体" w:hAnsi="Calibri" w:cs="Times New Roman"/>
      <w:kern w:val="0"/>
      <w:sz w:val="24"/>
      <w:szCs w:val="20"/>
    </w:rPr>
  </w:style>
  <w:style w:type="character" w:customStyle="1" w:styleId="Char4b">
    <w:name w:val="普通文字 Char4"/>
    <w:qFormat/>
    <w:rPr>
      <w:rFonts w:ascii="宋体" w:eastAsia="宋体" w:hAnsi="Courier New"/>
      <w:kern w:val="2"/>
      <w:sz w:val="21"/>
      <w:lang w:val="en-US" w:eastAsia="zh-CN" w:bidi="ar-SA"/>
    </w:rPr>
  </w:style>
  <w:style w:type="character" w:customStyle="1" w:styleId="ca-8">
    <w:name w:val="ca-8"/>
    <w:qFormat/>
  </w:style>
  <w:style w:type="character" w:customStyle="1" w:styleId="op-map-singlepoint-info-right1">
    <w:name w:val="op-map-singlepoint-info-right1"/>
    <w:qFormat/>
  </w:style>
  <w:style w:type="character" w:customStyle="1" w:styleId="2Char7">
    <w:name w:val="2级 Char"/>
    <w:qFormat/>
    <w:rPr>
      <w:rFonts w:ascii="Calibri" w:eastAsia="宋体" w:hAnsi="Calibri" w:cs="Times New Roman"/>
      <w:b/>
      <w:szCs w:val="21"/>
    </w:rPr>
  </w:style>
  <w:style w:type="character" w:customStyle="1" w:styleId="ca-11">
    <w:name w:val="ca-11"/>
    <w:qFormat/>
  </w:style>
  <w:style w:type="character" w:customStyle="1" w:styleId="Char1f3">
    <w:name w:val="无间隔 Char1"/>
    <w:qFormat/>
    <w:rPr>
      <w:rFonts w:ascii="Calibri" w:eastAsia="宋体" w:hAnsi="Calibri" w:cs="Times New Roman"/>
      <w:kern w:val="0"/>
      <w:sz w:val="22"/>
      <w:lang w:eastAsia="en-US" w:bidi="en-US"/>
    </w:rPr>
  </w:style>
  <w:style w:type="character" w:customStyle="1" w:styleId="z-">
    <w:name w:val="z-窗体底端 字符"/>
    <w:link w:val="z-11"/>
    <w:qFormat/>
    <w:rPr>
      <w:rFonts w:ascii="Arial" w:hAnsi="Arial" w:cs="Arial"/>
      <w:vanish/>
      <w:sz w:val="16"/>
      <w:szCs w:val="16"/>
    </w:rPr>
  </w:style>
  <w:style w:type="paragraph" w:customStyle="1" w:styleId="z-11">
    <w:name w:val="z-窗体底端11"/>
    <w:basedOn w:val="a"/>
    <w:next w:val="a"/>
    <w:link w:val="z-"/>
    <w:unhideWhenUsed/>
    <w:qFormat/>
    <w:pPr>
      <w:pBdr>
        <w:top w:val="single" w:sz="6" w:space="1" w:color="auto"/>
      </w:pBdr>
      <w:jc w:val="center"/>
    </w:pPr>
    <w:rPr>
      <w:rFonts w:ascii="Arial" w:hAnsi="Arial" w:cs="Arial"/>
      <w:vanish/>
      <w:sz w:val="16"/>
      <w:szCs w:val="16"/>
    </w:rPr>
  </w:style>
  <w:style w:type="character" w:customStyle="1" w:styleId="en1">
    <w:name w:val="en1"/>
    <w:qFormat/>
    <w:rPr>
      <w:rFonts w:ascii="Arial" w:hAnsi="Arial" w:cs="Arial" w:hint="default"/>
      <w:sz w:val="20"/>
      <w:szCs w:val="20"/>
    </w:rPr>
  </w:style>
  <w:style w:type="character" w:customStyle="1" w:styleId="BChar">
    <w:name w:val="B Char"/>
    <w:link w:val="B"/>
    <w:qFormat/>
    <w:rPr>
      <w:rFonts w:ascii="E-F1" w:eastAsia="黑体"/>
      <w:szCs w:val="21"/>
    </w:rPr>
  </w:style>
  <w:style w:type="paragraph" w:customStyle="1" w:styleId="B">
    <w:name w:val="B"/>
    <w:basedOn w:val="afffffc"/>
    <w:link w:val="BChar"/>
    <w:qFormat/>
    <w:pPr>
      <w:tabs>
        <w:tab w:val="center" w:pos="4706"/>
        <w:tab w:val="right" w:pos="9044"/>
      </w:tabs>
      <w:spacing w:line="312" w:lineRule="exact"/>
    </w:pPr>
    <w:rPr>
      <w:rFonts w:ascii="E-F1"/>
      <w:szCs w:val="21"/>
    </w:rPr>
  </w:style>
  <w:style w:type="character" w:customStyle="1" w:styleId="affffffff9">
    <w:name w:val="样式 仿宋"/>
    <w:qFormat/>
    <w:rPr>
      <w:rFonts w:ascii="仿宋" w:eastAsia="仿宋" w:hAnsi="仿宋"/>
      <w:kern w:val="1"/>
    </w:rPr>
  </w:style>
  <w:style w:type="character" w:customStyle="1" w:styleId="affffffffa">
    <w:name w:val="（符号）邀请函中一、"/>
    <w:qFormat/>
    <w:rPr>
      <w:rFonts w:ascii="黑体" w:eastAsia="黑体" w:hAnsi="黑体"/>
      <w:b/>
      <w:sz w:val="24"/>
    </w:rPr>
  </w:style>
  <w:style w:type="character" w:customStyle="1" w:styleId="a14baihang201">
    <w:name w:val="a14baihang201"/>
    <w:qFormat/>
    <w:rPr>
      <w:color w:val="000000"/>
      <w:sz w:val="23"/>
      <w:szCs w:val="23"/>
    </w:rPr>
  </w:style>
  <w:style w:type="character" w:customStyle="1" w:styleId="title1">
    <w:name w:val="title1"/>
    <w:qFormat/>
    <w:rPr>
      <w:b/>
      <w:bCs/>
      <w:color w:val="FFFFFF"/>
      <w:sz w:val="24"/>
      <w:szCs w:val="24"/>
    </w:rPr>
  </w:style>
  <w:style w:type="character" w:customStyle="1" w:styleId="Char3f1">
    <w:name w:val="普通文字 Char3"/>
    <w:qFormat/>
    <w:rPr>
      <w:rFonts w:ascii="宋体" w:eastAsia="宋体" w:hAnsi="Courier New"/>
      <w:kern w:val="2"/>
      <w:sz w:val="21"/>
      <w:lang w:val="en-US" w:eastAsia="zh-CN" w:bidi="ar-SA"/>
    </w:rPr>
  </w:style>
  <w:style w:type="character" w:customStyle="1" w:styleId="160">
    <w:name w:val="16"/>
    <w:qFormat/>
    <w:rPr>
      <w:rFonts w:ascii="Times New Roman" w:hAnsi="Times New Roman" w:cs="Times New Roman" w:hint="default"/>
    </w:rPr>
  </w:style>
  <w:style w:type="character" w:customStyle="1" w:styleId="jasondong">
    <w:name w:val="jason.dong"/>
    <w:qFormat/>
    <w:rPr>
      <w:rFonts w:ascii="Arial" w:hAnsi="Arial" w:cs="Arial" w:hint="default"/>
      <w:color w:val="0000FF"/>
      <w:sz w:val="20"/>
      <w:szCs w:val="20"/>
    </w:rPr>
  </w:style>
  <w:style w:type="character" w:customStyle="1" w:styleId="TexteHelvtica9">
    <w:name w:val="Texte Helvética 9"/>
    <w:qFormat/>
    <w:rPr>
      <w:rFonts w:ascii="Helvetica" w:hAnsi="Helvetica" w:cs="Helvetica"/>
      <w:sz w:val="18"/>
      <w:szCs w:val="18"/>
      <w:lang w:bidi="ar-SA"/>
    </w:rPr>
  </w:style>
  <w:style w:type="character" w:customStyle="1" w:styleId="barinfo2">
    <w:name w:val="bar_info2"/>
  </w:style>
  <w:style w:type="character" w:customStyle="1" w:styleId="NormalIndentChar">
    <w:name w:val="Normal Indent Char"/>
    <w:qFormat/>
    <w:locked/>
    <w:rPr>
      <w:rFonts w:ascii="Times New Roman" w:eastAsia="宋体" w:hAnsi="Times New Roman"/>
      <w:sz w:val="24"/>
    </w:rPr>
  </w:style>
  <w:style w:type="character" w:customStyle="1" w:styleId="font121">
    <w:name w:val="font121"/>
    <w:qFormat/>
    <w:rPr>
      <w:rFonts w:ascii="宋体" w:eastAsia="宋体" w:hAnsi="宋体" w:cs="宋体" w:hint="eastAsia"/>
      <w:color w:val="000000"/>
      <w:sz w:val="36"/>
      <w:szCs w:val="36"/>
      <w:u w:val="none"/>
    </w:rPr>
  </w:style>
  <w:style w:type="character" w:customStyle="1" w:styleId="1Char3">
    <w:name w:val="1级 Char"/>
    <w:link w:val="1fff9"/>
    <w:qFormat/>
    <w:rPr>
      <w:rFonts w:ascii="Calibri" w:eastAsia="等线" w:hAnsi="Calibri"/>
    </w:rPr>
  </w:style>
  <w:style w:type="paragraph" w:customStyle="1" w:styleId="1fff9">
    <w:name w:val="1级"/>
    <w:basedOn w:val="a5"/>
    <w:link w:val="1Char3"/>
    <w:qFormat/>
    <w:pPr>
      <w:tabs>
        <w:tab w:val="left" w:pos="312"/>
        <w:tab w:val="left" w:pos="720"/>
      </w:tabs>
      <w:ind w:firstLine="0"/>
      <w:outlineLvl w:val="0"/>
    </w:pPr>
    <w:rPr>
      <w:rFonts w:ascii="Calibri" w:eastAsia="等线" w:hAnsi="Calibri"/>
      <w:szCs w:val="24"/>
    </w:rPr>
  </w:style>
  <w:style w:type="character" w:customStyle="1" w:styleId="font101">
    <w:name w:val="font101"/>
    <w:qFormat/>
    <w:rPr>
      <w:rFonts w:ascii="宋体" w:eastAsia="宋体" w:hAnsi="宋体" w:cs="宋体" w:hint="eastAsia"/>
      <w:color w:val="000000"/>
      <w:sz w:val="22"/>
      <w:szCs w:val="22"/>
      <w:u w:val="none"/>
    </w:rPr>
  </w:style>
  <w:style w:type="paragraph" w:customStyle="1" w:styleId="affffffffb">
    <w:name w:val="样式"/>
    <w:qFormat/>
    <w:pPr>
      <w:widowControl w:val="0"/>
      <w:autoSpaceDE w:val="0"/>
      <w:autoSpaceDN w:val="0"/>
      <w:adjustRightInd w:val="0"/>
    </w:pPr>
    <w:rPr>
      <w:rFonts w:ascii="宋体" w:eastAsia="宋体" w:hAnsi="宋体" w:cs="宋体"/>
      <w:sz w:val="24"/>
      <w:szCs w:val="24"/>
    </w:rPr>
  </w:style>
  <w:style w:type="paragraph" w:customStyle="1" w:styleId="Arial9215">
    <w:name w:val="样式 Arial 9 + 两端对齐 段前: 2 磅 行距: 1.5 倍行距"/>
    <w:basedOn w:val="Arial9"/>
    <w:qFormat/>
    <w:pPr>
      <w:autoSpaceDE w:val="0"/>
      <w:autoSpaceDN w:val="0"/>
      <w:spacing w:before="40" w:line="360" w:lineRule="auto"/>
      <w:ind w:leftChars="1133" w:left="1133"/>
    </w:pPr>
    <w:rPr>
      <w:rFonts w:cs="宋体"/>
      <w:szCs w:val="20"/>
    </w:rPr>
  </w:style>
  <w:style w:type="paragraph" w:customStyle="1" w:styleId="Arial9">
    <w:name w:val="Arial 9"/>
    <w:basedOn w:val="a"/>
    <w:qFormat/>
    <w:rPr>
      <w:rFonts w:ascii="Arial" w:eastAsia="宋体" w:hAnsi="Arial" w:cs="Arial"/>
      <w:sz w:val="18"/>
      <w:szCs w:val="18"/>
      <w:lang w:val="fr-FR" w:eastAsia="fr-FR"/>
    </w:rPr>
  </w:style>
  <w:style w:type="paragraph" w:customStyle="1" w:styleId="RDBullet1">
    <w:name w:val="RD Bullet1"/>
    <w:basedOn w:val="a"/>
    <w:qFormat/>
    <w:pPr>
      <w:widowControl/>
      <w:tabs>
        <w:tab w:val="left" w:pos="840"/>
      </w:tabs>
      <w:jc w:val="left"/>
    </w:pPr>
    <w:rPr>
      <w:rFonts w:ascii="Calibri" w:eastAsia="宋体" w:hAnsi="Calibri" w:cs="Calibri"/>
      <w:color w:val="000000"/>
      <w:kern w:val="0"/>
      <w:sz w:val="24"/>
      <w:lang w:eastAsia="en-US"/>
    </w:rPr>
  </w:style>
  <w:style w:type="paragraph" w:customStyle="1" w:styleId="Style16">
    <w:name w:val="_Style 16"/>
    <w:basedOn w:val="a"/>
    <w:qFormat/>
    <w:pPr>
      <w:spacing w:line="360" w:lineRule="auto"/>
      <w:ind w:firstLineChars="200" w:firstLine="200"/>
    </w:pPr>
    <w:rPr>
      <w:rFonts w:ascii="宋体" w:eastAsia="宋体" w:hAnsi="宋体" w:cs="宋体"/>
      <w:sz w:val="24"/>
    </w:rPr>
  </w:style>
  <w:style w:type="paragraph" w:customStyle="1" w:styleId="CharCharCharCharCharCharCharCharCharCharCharCharCharCharCharCharCharCharChar1">
    <w:name w:val="Char Char Char Char Char Char Char Char Char Char Char Char Char Char Char Char Char Char Char1"/>
    <w:basedOn w:val="a"/>
    <w:qFormat/>
    <w:pPr>
      <w:widowControl/>
      <w:spacing w:after="160" w:line="240" w:lineRule="exact"/>
      <w:jc w:val="left"/>
    </w:pPr>
    <w:rPr>
      <w:rFonts w:ascii="Calibri" w:eastAsia="宋体" w:hAnsi="Calibri" w:cs="Times New Roman"/>
    </w:rPr>
  </w:style>
  <w:style w:type="paragraph" w:customStyle="1" w:styleId="affffffffc">
    <w:name w:val="正文标题"/>
    <w:basedOn w:val="a"/>
    <w:next w:val="a"/>
    <w:qFormat/>
    <w:pPr>
      <w:spacing w:before="160" w:after="160"/>
    </w:pPr>
    <w:rPr>
      <w:rFonts w:ascii="Arial" w:eastAsia="黑体" w:hAnsi="Arial" w:cs="Times New Roman"/>
      <w:b/>
      <w:szCs w:val="20"/>
    </w:rPr>
  </w:style>
  <w:style w:type="paragraph" w:customStyle="1" w:styleId="Style65">
    <w:name w:val="_Style 65"/>
    <w:basedOn w:val="a"/>
    <w:next w:val="a"/>
    <w:qFormat/>
    <w:pPr>
      <w:ind w:firstLineChars="200" w:firstLine="200"/>
    </w:pPr>
    <w:rPr>
      <w:rFonts w:ascii="Calibri" w:eastAsia="宋体" w:hAnsi="Calibri" w:cs="Times New Roman"/>
      <w:sz w:val="28"/>
      <w:szCs w:val="20"/>
    </w:rPr>
  </w:style>
  <w:style w:type="paragraph" w:customStyle="1" w:styleId="pa-8">
    <w:name w:val="pa-8"/>
    <w:basedOn w:val="a"/>
    <w:qFormat/>
    <w:pPr>
      <w:widowControl/>
      <w:spacing w:before="100" w:beforeAutospacing="1" w:after="100" w:afterAutospacing="1"/>
      <w:jc w:val="left"/>
    </w:pPr>
    <w:rPr>
      <w:rFonts w:ascii="宋体" w:eastAsia="宋体" w:hAnsi="宋体" w:cs="宋体"/>
      <w:kern w:val="0"/>
      <w:sz w:val="24"/>
    </w:rPr>
  </w:style>
  <w:style w:type="paragraph" w:customStyle="1" w:styleId="A2-texte">
    <w:name w:val="样式 A2-texte + 加粗"/>
    <w:basedOn w:val="A2-texte0"/>
    <w:qFormat/>
    <w:pPr>
      <w:autoSpaceDE w:val="0"/>
      <w:autoSpaceDN w:val="0"/>
    </w:pPr>
    <w:rPr>
      <w:rFonts w:ascii="黑体" w:eastAsia="黑体"/>
      <w:bCs/>
      <w:lang w:val="zh-CN" w:eastAsia="zh-CN"/>
    </w:rPr>
  </w:style>
  <w:style w:type="paragraph" w:customStyle="1" w:styleId="A2-texte0">
    <w:name w:val="A2-texte"/>
    <w:basedOn w:val="a"/>
    <w:qFormat/>
    <w:pPr>
      <w:spacing w:before="1" w:after="1"/>
      <w:ind w:left="1134"/>
    </w:pPr>
    <w:rPr>
      <w:rFonts w:ascii="Arial" w:eastAsia="宋体" w:hAnsi="Arial" w:cs="Arial"/>
      <w:color w:val="000000"/>
      <w:sz w:val="18"/>
      <w:szCs w:val="18"/>
      <w:lang w:val="fr-FR" w:eastAsia="fr-FR"/>
    </w:rPr>
  </w:style>
  <w:style w:type="paragraph" w:customStyle="1" w:styleId="affffffffd">
    <w:name w:val="表格列样式"/>
    <w:basedOn w:val="a"/>
    <w:qFormat/>
    <w:pPr>
      <w:spacing w:line="360" w:lineRule="auto"/>
      <w:jc w:val="left"/>
    </w:pPr>
    <w:rPr>
      <w:rFonts w:ascii="宋体" w:eastAsia="宋体" w:hAnsi="宋体" w:cs="Times New Roman"/>
      <w:color w:val="000000"/>
      <w:sz w:val="24"/>
      <w:szCs w:val="21"/>
    </w:rPr>
  </w:style>
  <w:style w:type="paragraph" w:customStyle="1" w:styleId="26012">
    <w:name w:val="样式 样式 样式 标题 2 + 宋体 五号 非加粗 黑色 + 段前: 6 磅 段后: 0 磅 行距: 单倍行距 + 段前: 12..."/>
    <w:basedOn w:val="a"/>
    <w:qFormat/>
    <w:pPr>
      <w:keepNext/>
      <w:keepLines/>
      <w:tabs>
        <w:tab w:val="left" w:pos="312"/>
        <w:tab w:val="left" w:pos="425"/>
        <w:tab w:val="left" w:pos="1680"/>
        <w:tab w:val="left" w:pos="2100"/>
      </w:tabs>
      <w:adjustRightInd w:val="0"/>
      <w:spacing w:before="240"/>
      <w:jc w:val="left"/>
      <w:textAlignment w:val="baseline"/>
      <w:outlineLvl w:val="1"/>
    </w:pPr>
    <w:rPr>
      <w:rFonts w:ascii="宋体" w:eastAsia="宋体" w:hAnsi="宋体" w:cs="宋体"/>
      <w:color w:val="000000"/>
      <w:kern w:val="0"/>
      <w:szCs w:val="20"/>
    </w:rPr>
  </w:style>
  <w:style w:type="paragraph" w:customStyle="1" w:styleId="ListParagraph2">
    <w:name w:val="List Paragraph2"/>
    <w:basedOn w:val="a"/>
    <w:uiPriority w:val="99"/>
    <w:qFormat/>
    <w:pPr>
      <w:widowControl/>
      <w:ind w:firstLineChars="200" w:firstLine="420"/>
      <w:jc w:val="left"/>
    </w:pPr>
    <w:rPr>
      <w:rFonts w:ascii="Calibri" w:eastAsia="宋体" w:hAnsi="Calibri" w:cs="Times New Roman"/>
      <w:kern w:val="0"/>
      <w:sz w:val="20"/>
      <w:szCs w:val="20"/>
    </w:rPr>
  </w:style>
  <w:style w:type="paragraph" w:customStyle="1" w:styleId="style9">
    <w:name w:val="style9"/>
    <w:basedOn w:val="a"/>
    <w:qFormat/>
    <w:pPr>
      <w:widowControl/>
      <w:spacing w:before="100" w:beforeAutospacing="1" w:after="100" w:afterAutospacing="1"/>
      <w:jc w:val="left"/>
    </w:pPr>
    <w:rPr>
      <w:rFonts w:ascii="宋体" w:eastAsia="宋体" w:hAnsi="Calibri" w:cs="Times New Roman"/>
      <w:color w:val="666666"/>
      <w:kern w:val="0"/>
      <w:sz w:val="24"/>
    </w:rPr>
  </w:style>
  <w:style w:type="paragraph" w:customStyle="1" w:styleId="A2-texte40015">
    <w:name w:val="样式 A2-texte + 左侧:  4 厘米 段前: 0 磅 段后: 0 磅 行距: 1.5 倍行距"/>
    <w:basedOn w:val="A2-texte0"/>
    <w:qFormat/>
    <w:pPr>
      <w:autoSpaceDE w:val="0"/>
      <w:autoSpaceDN w:val="0"/>
      <w:spacing w:before="0" w:after="0" w:line="360" w:lineRule="auto"/>
      <w:ind w:left="2268"/>
    </w:pPr>
    <w:rPr>
      <w:rFonts w:cs="宋体"/>
      <w:szCs w:val="20"/>
    </w:rPr>
  </w:style>
  <w:style w:type="paragraph" w:customStyle="1" w:styleId="texte">
    <w:name w:val="texte"/>
    <w:qFormat/>
    <w:pPr>
      <w:spacing w:before="1" w:after="1"/>
      <w:ind w:left="1" w:right="1" w:firstLine="1"/>
    </w:pPr>
    <w:rPr>
      <w:rFonts w:ascii="Helvetica" w:eastAsia="宋体" w:hAnsi="Helvetica" w:cs="Helvetica"/>
      <w:color w:val="000000"/>
      <w:sz w:val="18"/>
      <w:szCs w:val="18"/>
    </w:rPr>
  </w:style>
  <w:style w:type="paragraph" w:customStyle="1" w:styleId="1fffa">
    <w:name w:val="页脚1"/>
    <w:basedOn w:val="a"/>
    <w:next w:val="afd"/>
    <w:uiPriority w:val="99"/>
    <w:qFormat/>
    <w:pPr>
      <w:tabs>
        <w:tab w:val="center" w:pos="4153"/>
        <w:tab w:val="right" w:pos="8306"/>
      </w:tabs>
      <w:snapToGrid w:val="0"/>
      <w:jc w:val="left"/>
    </w:pPr>
    <w:rPr>
      <w:rFonts w:ascii="Calibri" w:eastAsia="宋体" w:hAnsi="Calibri" w:cs="Times New Roman"/>
      <w:sz w:val="18"/>
      <w:szCs w:val="18"/>
    </w:rPr>
  </w:style>
  <w:style w:type="paragraph" w:customStyle="1" w:styleId="titrepageniveau1">
    <w:name w:val="titre page niveau 1"/>
    <w:qFormat/>
    <w:pPr>
      <w:widowControl w:val="0"/>
      <w:spacing w:before="1" w:after="1"/>
      <w:ind w:left="1" w:right="1" w:firstLine="1"/>
    </w:pPr>
    <w:rPr>
      <w:rFonts w:ascii="Helvetica" w:eastAsia="宋体" w:hAnsi="Helvetica" w:cs="Helvetica"/>
      <w:b/>
      <w:bCs/>
      <w:color w:val="000000"/>
      <w:sz w:val="24"/>
      <w:szCs w:val="24"/>
    </w:rPr>
  </w:style>
  <w:style w:type="paragraph" w:customStyle="1" w:styleId="Arialcorps9">
    <w:name w:val="Arial corps 9"/>
    <w:basedOn w:val="texte"/>
    <w:qFormat/>
    <w:pPr>
      <w:widowControl w:val="0"/>
      <w:ind w:left="0" w:right="0" w:firstLine="0"/>
    </w:pPr>
    <w:rPr>
      <w:rFonts w:ascii="Arial" w:hAnsi="Arial" w:cs="Arial"/>
    </w:rPr>
  </w:style>
  <w:style w:type="paragraph" w:customStyle="1" w:styleId="ZGY2">
    <w:name w:val="ZGY电动机表格2中"/>
    <w:qFormat/>
    <w:pPr>
      <w:keepNext/>
      <w:widowControl w:val="0"/>
      <w:spacing w:line="300" w:lineRule="auto"/>
      <w:ind w:left="85" w:right="85"/>
      <w:jc w:val="center"/>
    </w:pPr>
    <w:rPr>
      <w:rFonts w:ascii="宋体" w:eastAsia="宋体" w:hAnsi="宋体" w:cs="Courier New"/>
      <w:kern w:val="2"/>
      <w:sz w:val="21"/>
      <w:szCs w:val="21"/>
    </w:rPr>
  </w:style>
  <w:style w:type="paragraph" w:customStyle="1" w:styleId="Arial9texte">
    <w:name w:val="Arial 9 texte"/>
    <w:basedOn w:val="a"/>
    <w:qFormat/>
    <w:rPr>
      <w:rFonts w:ascii="Arial" w:eastAsia="宋体" w:hAnsi="Arial" w:cs="Arial"/>
      <w:sz w:val="18"/>
      <w:szCs w:val="18"/>
      <w:lang w:val="fr-FR" w:eastAsia="fr-FR"/>
    </w:rPr>
  </w:style>
  <w:style w:type="paragraph" w:customStyle="1" w:styleId="1fffb">
    <w:name w:val="(1)"/>
    <w:basedOn w:val="a"/>
    <w:qFormat/>
    <w:pPr>
      <w:adjustRightInd w:val="0"/>
      <w:spacing w:line="400" w:lineRule="exact"/>
      <w:textAlignment w:val="baseline"/>
    </w:pPr>
    <w:rPr>
      <w:rFonts w:ascii="楷体_GB2312" w:eastAsia="楷体_GB2312" w:hAnsi="Arial" w:cs="Times New Roman"/>
      <w:kern w:val="44"/>
      <w:sz w:val="24"/>
    </w:rPr>
  </w:style>
  <w:style w:type="paragraph" w:customStyle="1" w:styleId="CharCharCharCharCharCharChar">
    <w:name w:val="Char Char Char Char Char Char Char"/>
    <w:basedOn w:val="a"/>
    <w:rPr>
      <w:rFonts w:ascii="Calibri" w:eastAsia="宋体" w:hAnsi="Calibri" w:cs="Times New Roman"/>
    </w:rPr>
  </w:style>
  <w:style w:type="paragraph" w:customStyle="1" w:styleId="3ff5">
    <w:name w:val="3级"/>
    <w:basedOn w:val="a5"/>
    <w:qFormat/>
    <w:pPr>
      <w:tabs>
        <w:tab w:val="left" w:pos="720"/>
      </w:tabs>
      <w:ind w:left="720" w:hanging="720"/>
      <w:outlineLvl w:val="2"/>
    </w:pPr>
    <w:rPr>
      <w:rFonts w:ascii="宋体" w:eastAsia="等线" w:hAnsi="宋体" w:cs="Times New Roman"/>
      <w:color w:val="000000"/>
      <w:kern w:val="0"/>
      <w:sz w:val="20"/>
      <w:szCs w:val="20"/>
    </w:rPr>
  </w:style>
  <w:style w:type="paragraph" w:customStyle="1" w:styleId="style100">
    <w:name w:val="style10"/>
    <w:basedOn w:val="a"/>
    <w:qFormat/>
    <w:pPr>
      <w:widowControl/>
      <w:spacing w:before="100" w:beforeAutospacing="1" w:after="100" w:afterAutospacing="1"/>
      <w:jc w:val="left"/>
    </w:pPr>
    <w:rPr>
      <w:rFonts w:ascii="宋体" w:eastAsia="宋体" w:hAnsi="Calibri" w:cs="Times New Roman"/>
      <w:b/>
      <w:bCs/>
      <w:color w:val="339966"/>
      <w:kern w:val="0"/>
      <w:sz w:val="24"/>
    </w:rPr>
  </w:style>
  <w:style w:type="paragraph" w:customStyle="1" w:styleId="Style0">
    <w:name w:val="_Style 0"/>
    <w:qFormat/>
    <w:pPr>
      <w:widowControl w:val="0"/>
      <w:jc w:val="both"/>
    </w:pPr>
    <w:rPr>
      <w:rFonts w:ascii="Calibri" w:eastAsia="宋体" w:hAnsi="Calibri" w:cs="Times New Roman"/>
      <w:kern w:val="2"/>
      <w:sz w:val="21"/>
      <w:szCs w:val="24"/>
    </w:rPr>
  </w:style>
  <w:style w:type="paragraph" w:customStyle="1" w:styleId="HeadingLeft">
    <w:name w:val="Heading Left"/>
    <w:basedOn w:val="a"/>
    <w:qFormat/>
    <w:pPr>
      <w:widowControl/>
      <w:tabs>
        <w:tab w:val="center" w:pos="4820"/>
        <w:tab w:val="right" w:pos="9639"/>
      </w:tabs>
      <w:spacing w:before="120" w:after="120"/>
      <w:jc w:val="left"/>
    </w:pPr>
    <w:rPr>
      <w:rFonts w:ascii="Arial" w:eastAsia="宋体" w:hAnsi="Arial" w:cs="Times New Roman"/>
      <w:b/>
      <w:caps/>
      <w:kern w:val="0"/>
      <w:sz w:val="24"/>
      <w:szCs w:val="20"/>
      <w:lang w:val="en-GB" w:eastAsia="en-US"/>
    </w:rPr>
  </w:style>
  <w:style w:type="paragraph" w:customStyle="1" w:styleId="midtext">
    <w:name w:val="midtext"/>
    <w:basedOn w:val="a"/>
    <w:qFormat/>
    <w:pPr>
      <w:widowControl/>
      <w:spacing w:before="100" w:beforeAutospacing="1" w:after="100" w:afterAutospacing="1"/>
      <w:jc w:val="left"/>
    </w:pPr>
    <w:rPr>
      <w:rFonts w:ascii="宋体" w:eastAsia="宋体" w:hAnsi="宋体" w:cs="宋体"/>
      <w:kern w:val="0"/>
      <w:sz w:val="24"/>
    </w:rPr>
  </w:style>
  <w:style w:type="paragraph" w:customStyle="1" w:styleId="affffffffe">
    <w:name w:val="本文正文"/>
    <w:basedOn w:val="a"/>
    <w:qFormat/>
    <w:pPr>
      <w:spacing w:line="360" w:lineRule="auto"/>
      <w:ind w:firstLineChars="200" w:firstLine="480"/>
    </w:pPr>
    <w:rPr>
      <w:rFonts w:ascii="宋体" w:eastAsia="宋体" w:hAnsi="Calibri" w:cs="Times New Roman"/>
      <w:bCs/>
      <w:sz w:val="24"/>
    </w:rPr>
  </w:style>
  <w:style w:type="paragraph" w:customStyle="1" w:styleId="afffffffff">
    <w:name w:val="表 靠左"/>
    <w:basedOn w:val="a"/>
    <w:qFormat/>
    <w:pPr>
      <w:jc w:val="left"/>
    </w:pPr>
    <w:rPr>
      <w:rFonts w:ascii="宋体" w:eastAsia="宋体" w:hAnsi="宋体" w:cs="Times New Roman"/>
    </w:rPr>
  </w:style>
  <w:style w:type="paragraph" w:customStyle="1" w:styleId="ZJParagraph">
    <w:name w:val="ZJ Paragraph"/>
    <w:basedOn w:val="a"/>
    <w:qFormat/>
    <w:pPr>
      <w:spacing w:before="120" w:after="120"/>
      <w:ind w:firstLine="420"/>
    </w:pPr>
    <w:rPr>
      <w:rFonts w:ascii="华文仿宋" w:eastAsia="华文仿宋" w:hAnsi="华文仿宋" w:cs="Times New Roman"/>
      <w:sz w:val="28"/>
    </w:rPr>
  </w:style>
  <w:style w:type="paragraph" w:customStyle="1" w:styleId="afffffffff0">
    <w:name w:val="列项——（一级）"/>
    <w:qFormat/>
    <w:pPr>
      <w:widowControl w:val="0"/>
      <w:tabs>
        <w:tab w:val="left" w:pos="854"/>
      </w:tabs>
      <w:ind w:leftChars="200" w:left="200" w:hangingChars="200" w:hanging="200"/>
      <w:jc w:val="both"/>
    </w:pPr>
    <w:rPr>
      <w:rFonts w:ascii="宋体" w:eastAsia="宋体" w:hAnsi="Calibri" w:cs="Times New Roman"/>
      <w:sz w:val="21"/>
    </w:rPr>
  </w:style>
  <w:style w:type="paragraph" w:customStyle="1" w:styleId="afffffffff1">
    <w:name w:val="正文首行缩进两字符"/>
    <w:basedOn w:val="a"/>
    <w:qFormat/>
    <w:pPr>
      <w:spacing w:line="360" w:lineRule="auto"/>
      <w:ind w:firstLineChars="200" w:firstLine="200"/>
    </w:pPr>
    <w:rPr>
      <w:rFonts w:ascii="Calibri" w:eastAsia="宋体" w:hAnsi="Calibri" w:cs="Times New Roman"/>
    </w:rPr>
  </w:style>
  <w:style w:type="paragraph" w:customStyle="1" w:styleId="Style14">
    <w:name w:val="_Style 14"/>
    <w:basedOn w:val="a"/>
    <w:next w:val="af7"/>
    <w:qFormat/>
    <w:rPr>
      <w:rFonts w:ascii="宋体" w:eastAsia="宋体" w:hAnsi="Courier New" w:cs="Times New Roman"/>
      <w:szCs w:val="20"/>
    </w:rPr>
  </w:style>
  <w:style w:type="paragraph" w:customStyle="1" w:styleId="Title10">
    <w:name w:val="Title1"/>
    <w:basedOn w:val="a"/>
    <w:qFormat/>
    <w:pPr>
      <w:adjustRightInd w:val="0"/>
      <w:spacing w:beforeLines="50" w:afterLines="50" w:line="500" w:lineRule="atLeast"/>
      <w:jc w:val="left"/>
      <w:textAlignment w:val="baseline"/>
    </w:pPr>
    <w:rPr>
      <w:rFonts w:ascii="宋体" w:eastAsia="宋体" w:hAnsi="宋体" w:cs="Arial"/>
      <w:bCs/>
      <w:color w:val="000000"/>
      <w:kern w:val="0"/>
      <w:sz w:val="24"/>
      <w:szCs w:val="20"/>
    </w:rPr>
  </w:style>
  <w:style w:type="paragraph" w:customStyle="1" w:styleId="UP0">
    <w:name w:val="UP正文"/>
    <w:basedOn w:val="a"/>
    <w:qFormat/>
    <w:pPr>
      <w:spacing w:line="360" w:lineRule="auto"/>
      <w:ind w:leftChars="200" w:left="200" w:firstLineChars="200" w:firstLine="200"/>
    </w:pPr>
    <w:rPr>
      <w:rFonts w:ascii="Tahoma" w:eastAsia="宋体" w:hAnsi="Tahoma" w:cs="宋体"/>
      <w:szCs w:val="20"/>
    </w:rPr>
  </w:style>
  <w:style w:type="paragraph" w:customStyle="1" w:styleId="151">
    <w:name w:val="样式 宋体 小四 黑色 行距: 1.5 倍行距"/>
    <w:basedOn w:val="a"/>
    <w:qFormat/>
    <w:pPr>
      <w:spacing w:beforeLines="30" w:before="30" w:afterLines="30" w:after="30" w:line="360" w:lineRule="auto"/>
      <w:ind w:firstLineChars="200" w:firstLine="200"/>
    </w:pPr>
    <w:rPr>
      <w:rFonts w:ascii="宋体" w:eastAsia="宋体" w:hAnsi="宋体" w:cs="宋体"/>
      <w:color w:val="000000"/>
      <w:spacing w:val="12"/>
      <w:sz w:val="24"/>
      <w:szCs w:val="20"/>
    </w:rPr>
  </w:style>
  <w:style w:type="paragraph" w:customStyle="1" w:styleId="afffffffff2">
    <w:name w:val="正文(首行缩进)"/>
    <w:basedOn w:val="a"/>
    <w:qFormat/>
    <w:pPr>
      <w:ind w:firstLineChars="200" w:firstLine="200"/>
    </w:pPr>
    <w:rPr>
      <w:rFonts w:ascii="Arial Narrow" w:eastAsia="宋体" w:hAnsi="Arial Narrow" w:cs="Times New Roman"/>
      <w:szCs w:val="20"/>
    </w:rPr>
  </w:style>
  <w:style w:type="paragraph" w:customStyle="1" w:styleId="ZGY1">
    <w:name w:val="ZGY电动机表格1左"/>
    <w:qFormat/>
    <w:pPr>
      <w:keepNext/>
      <w:widowControl w:val="0"/>
      <w:spacing w:line="300" w:lineRule="auto"/>
      <w:ind w:left="85" w:right="85"/>
      <w:jc w:val="both"/>
    </w:pPr>
    <w:rPr>
      <w:rFonts w:ascii="宋体" w:eastAsia="宋体" w:hAnsi="宋体" w:cs="Courier New"/>
      <w:kern w:val="2"/>
      <w:sz w:val="21"/>
      <w:szCs w:val="21"/>
    </w:rPr>
  </w:style>
  <w:style w:type="paragraph" w:customStyle="1" w:styleId="2fffa">
    <w:name w:val="样式 正文首行缩进 + 宋体 首行缩进:  2 字符"/>
    <w:basedOn w:val="affd"/>
    <w:qFormat/>
    <w:pPr>
      <w:widowControl/>
      <w:tabs>
        <w:tab w:val="left" w:pos="420"/>
      </w:tabs>
      <w:spacing w:line="360" w:lineRule="auto"/>
      <w:ind w:left="840" w:firstLineChars="200" w:firstLine="200"/>
      <w:jc w:val="left"/>
    </w:pPr>
    <w:rPr>
      <w:rFonts w:ascii="宋体" w:eastAsia="宋体" w:hAnsi="宋体" w:cs="宋体"/>
      <w:kern w:val="0"/>
      <w:sz w:val="24"/>
      <w:szCs w:val="20"/>
    </w:rPr>
  </w:style>
  <w:style w:type="paragraph" w:customStyle="1" w:styleId="afffffffff3">
    <w:name w:val="普通"/>
    <w:qFormat/>
    <w:rPr>
      <w:rFonts w:ascii="Arial" w:eastAsia="仿宋_GB2312" w:hAnsi="Arial" w:cs="Times New Roman"/>
      <w:bCs/>
      <w:kern w:val="2"/>
      <w:sz w:val="28"/>
      <w:szCs w:val="28"/>
    </w:rPr>
  </w:style>
  <w:style w:type="paragraph" w:customStyle="1" w:styleId="Style7">
    <w:name w:val="_Style 7"/>
    <w:basedOn w:val="a"/>
    <w:qFormat/>
    <w:pPr>
      <w:widowControl/>
      <w:jc w:val="left"/>
    </w:pPr>
    <w:rPr>
      <w:rFonts w:ascii="Calibri" w:eastAsia="宋体" w:hAnsi="Calibri" w:cs="Calibri"/>
      <w:kern w:val="0"/>
      <w:sz w:val="24"/>
      <w:lang w:eastAsia="en-US"/>
    </w:rPr>
  </w:style>
  <w:style w:type="paragraph" w:customStyle="1" w:styleId="afffffffff4">
    <w:name w:val="正文空两格"/>
    <w:basedOn w:val="a"/>
    <w:qFormat/>
    <w:pPr>
      <w:widowControl/>
      <w:spacing w:before="120" w:line="300" w:lineRule="auto"/>
      <w:ind w:left="1440" w:hanging="480"/>
    </w:pPr>
    <w:rPr>
      <w:rFonts w:ascii="宋体" w:eastAsia="宋体" w:hAnsi="Calibri" w:cs="Times New Roman"/>
      <w:sz w:val="24"/>
      <w:szCs w:val="21"/>
    </w:rPr>
  </w:style>
  <w:style w:type="paragraph" w:customStyle="1" w:styleId="pa-11">
    <w:name w:val="pa-11"/>
    <w:basedOn w:val="a"/>
    <w:qFormat/>
    <w:pPr>
      <w:widowControl/>
      <w:spacing w:before="100" w:beforeAutospacing="1" w:after="100" w:afterAutospacing="1"/>
      <w:jc w:val="left"/>
    </w:pPr>
    <w:rPr>
      <w:rFonts w:ascii="宋体" w:eastAsia="宋体" w:hAnsi="宋体" w:cs="宋体"/>
      <w:kern w:val="0"/>
      <w:sz w:val="24"/>
    </w:rPr>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cs="Times New Roman"/>
      <w:kern w:val="0"/>
      <w:position w:val="-6"/>
      <w:sz w:val="24"/>
      <w:szCs w:val="20"/>
      <w:lang w:val="fr-FR"/>
    </w:rPr>
  </w:style>
  <w:style w:type="paragraph" w:customStyle="1" w:styleId="08515">
    <w:name w:val="样式 小四 首行缩进:  0.85 厘米 行距: 1.5 倍行距"/>
    <w:basedOn w:val="a"/>
    <w:qFormat/>
    <w:pPr>
      <w:adjustRightInd w:val="0"/>
      <w:spacing w:before="12" w:after="12" w:line="360" w:lineRule="auto"/>
      <w:ind w:firstLineChars="200" w:firstLine="480"/>
      <w:textAlignment w:val="baseline"/>
    </w:pPr>
    <w:rPr>
      <w:rFonts w:ascii="宋体" w:eastAsia="宋体" w:hAnsi="宋体" w:cs="宋体"/>
      <w:kern w:val="0"/>
      <w:sz w:val="24"/>
      <w:szCs w:val="20"/>
    </w:rPr>
  </w:style>
  <w:style w:type="paragraph" w:customStyle="1" w:styleId="21f3">
    <w:name w:val="样式 正文首行缩进 + 首行缩进:  2 字符1"/>
    <w:basedOn w:val="affd"/>
    <w:qFormat/>
    <w:pPr>
      <w:widowControl/>
      <w:tabs>
        <w:tab w:val="left" w:pos="420"/>
      </w:tabs>
      <w:spacing w:line="360" w:lineRule="auto"/>
      <w:ind w:left="840" w:firstLineChars="200" w:firstLine="200"/>
      <w:jc w:val="left"/>
    </w:pPr>
    <w:rPr>
      <w:rFonts w:ascii="Times New Roman" w:eastAsia="宋体" w:hAnsi="Times New Roman" w:cs="宋体"/>
      <w:kern w:val="0"/>
      <w:sz w:val="24"/>
      <w:szCs w:val="20"/>
    </w:rPr>
  </w:style>
  <w:style w:type="paragraph" w:customStyle="1" w:styleId="2fffb">
    <w:name w:val="条2"/>
    <w:basedOn w:val="a"/>
    <w:next w:val="a"/>
    <w:qFormat/>
    <w:pPr>
      <w:ind w:left="1040"/>
      <w:outlineLvl w:val="1"/>
    </w:pPr>
    <w:rPr>
      <w:rFonts w:ascii="黑体" w:eastAsia="黑体" w:hAnsi="Calibri" w:cs="Times New Roman"/>
      <w:kern w:val="21"/>
      <w:szCs w:val="20"/>
    </w:rPr>
  </w:style>
  <w:style w:type="paragraph" w:customStyle="1" w:styleId="09wh">
    <w:name w:val="09正文_wh"/>
    <w:qFormat/>
    <w:pPr>
      <w:spacing w:line="300" w:lineRule="auto"/>
      <w:ind w:firstLineChars="200" w:firstLine="200"/>
      <w:jc w:val="both"/>
    </w:pPr>
    <w:rPr>
      <w:rFonts w:ascii="Calibri" w:eastAsia="宋体" w:hAnsi="Calibri" w:cs="Times New Roman"/>
      <w:kern w:val="2"/>
      <w:sz w:val="28"/>
      <w:szCs w:val="24"/>
    </w:rPr>
  </w:style>
  <w:style w:type="paragraph" w:customStyle="1" w:styleId="afffffffff5">
    <w:name w:val="方案文档"/>
    <w:basedOn w:val="a"/>
    <w:qFormat/>
    <w:pPr>
      <w:spacing w:before="120" w:after="120" w:line="360" w:lineRule="auto"/>
      <w:ind w:firstLine="567"/>
    </w:pPr>
    <w:rPr>
      <w:rFonts w:ascii="Arial" w:eastAsia="宋体" w:hAnsi="Arial" w:cs="Times New Roman"/>
      <w:sz w:val="24"/>
      <w:szCs w:val="20"/>
    </w:rPr>
  </w:style>
  <w:style w:type="paragraph" w:customStyle="1" w:styleId="pa-6">
    <w:name w:val="pa-6"/>
    <w:basedOn w:val="a"/>
    <w:qFormat/>
    <w:pPr>
      <w:widowControl/>
      <w:spacing w:before="100" w:beforeAutospacing="1" w:after="100" w:afterAutospacing="1"/>
      <w:jc w:val="left"/>
    </w:pPr>
    <w:rPr>
      <w:rFonts w:ascii="宋体" w:eastAsia="宋体" w:hAnsi="宋体" w:cs="宋体"/>
      <w:kern w:val="0"/>
      <w:sz w:val="24"/>
    </w:rPr>
  </w:style>
  <w:style w:type="paragraph" w:customStyle="1" w:styleId="PlainText1">
    <w:name w:val="Plain Text1"/>
    <w:basedOn w:val="a"/>
    <w:qFormat/>
    <w:pPr>
      <w:overflowPunct w:val="0"/>
      <w:autoSpaceDE w:val="0"/>
      <w:autoSpaceDN w:val="0"/>
      <w:adjustRightInd w:val="0"/>
      <w:textAlignment w:val="baseline"/>
    </w:pPr>
    <w:rPr>
      <w:rFonts w:ascii="宋体" w:eastAsia="宋体" w:hAnsi="Calibri" w:cs="Arial"/>
      <w:kern w:val="0"/>
      <w:sz w:val="28"/>
      <w:szCs w:val="20"/>
    </w:rPr>
  </w:style>
  <w:style w:type="paragraph" w:customStyle="1" w:styleId="QB">
    <w:name w:val="QB正文"/>
    <w:basedOn w:val="a"/>
    <w:qFormat/>
    <w:pPr>
      <w:widowControl/>
      <w:autoSpaceDE w:val="0"/>
      <w:autoSpaceDN w:val="0"/>
      <w:ind w:firstLineChars="200" w:firstLine="200"/>
    </w:pPr>
    <w:rPr>
      <w:rFonts w:ascii="宋体" w:eastAsia="宋体" w:hAnsi="Calibri" w:cs="Times New Roman"/>
      <w:kern w:val="0"/>
      <w:szCs w:val="20"/>
    </w:rPr>
  </w:style>
  <w:style w:type="paragraph" w:customStyle="1" w:styleId="4f9">
    <w:name w:val="4端"/>
    <w:basedOn w:val="4"/>
    <w:qFormat/>
    <w:pPr>
      <w:keepLines/>
      <w:tabs>
        <w:tab w:val="left" w:pos="360"/>
      </w:tabs>
      <w:spacing w:before="60" w:after="60" w:line="360" w:lineRule="auto"/>
      <w:ind w:leftChars="300" w:left="630" w:hanging="113"/>
      <w:jc w:val="left"/>
    </w:pPr>
    <w:rPr>
      <w:rFonts w:ascii="宋体" w:hAnsi="宋体" w:cs="宋体"/>
      <w:b/>
      <w:bCs/>
      <w:kern w:val="0"/>
    </w:rPr>
  </w:style>
  <w:style w:type="paragraph" w:customStyle="1" w:styleId="pa-13">
    <w:name w:val="pa-13"/>
    <w:basedOn w:val="a"/>
    <w:qFormat/>
    <w:pPr>
      <w:widowControl/>
      <w:spacing w:before="100" w:beforeAutospacing="1" w:after="100" w:afterAutospacing="1"/>
      <w:jc w:val="left"/>
    </w:pPr>
    <w:rPr>
      <w:rFonts w:ascii="宋体" w:eastAsia="宋体" w:hAnsi="宋体" w:cs="宋体"/>
      <w:kern w:val="0"/>
      <w:sz w:val="24"/>
    </w:rPr>
  </w:style>
  <w:style w:type="paragraph" w:customStyle="1" w:styleId="UserStyle1">
    <w:name w:val="UserStyle_1"/>
    <w:basedOn w:val="a"/>
    <w:qFormat/>
    <w:pPr>
      <w:widowControl/>
      <w:ind w:firstLineChars="200" w:firstLine="420"/>
    </w:pPr>
    <w:rPr>
      <w:rFonts w:ascii="Verdana" w:eastAsia="宋体" w:hAnsi="Verdana" w:cs="Times New Roman"/>
      <w:kern w:val="0"/>
      <w:sz w:val="18"/>
      <w:szCs w:val="20"/>
      <w:lang w:eastAsia="en-US"/>
    </w:rPr>
  </w:style>
  <w:style w:type="paragraph" w:customStyle="1" w:styleId="ParaCharCharCharCharCharCharChar">
    <w:name w:val="默认段落字体 Para Char Char Char Char Char Char Char"/>
    <w:basedOn w:val="a"/>
    <w:next w:val="a"/>
    <w:qFormat/>
    <w:rPr>
      <w:rFonts w:ascii="Tahoma" w:eastAsia="宋体" w:hAnsi="Tahoma" w:cs="Times New Roman"/>
      <w:sz w:val="24"/>
      <w:szCs w:val="20"/>
    </w:rPr>
  </w:style>
  <w:style w:type="paragraph" w:customStyle="1" w:styleId="2fffc">
    <w:name w:val="2级"/>
    <w:basedOn w:val="a5"/>
    <w:qFormat/>
    <w:pPr>
      <w:tabs>
        <w:tab w:val="left" w:pos="720"/>
      </w:tabs>
      <w:ind w:left="422" w:hangingChars="200" w:hanging="422"/>
      <w:outlineLvl w:val="1"/>
    </w:pPr>
    <w:rPr>
      <w:rFonts w:ascii="Calibri" w:eastAsia="等线" w:hAnsi="Calibri" w:cs="Times New Roman"/>
      <w:b/>
      <w:kern w:val="0"/>
      <w:sz w:val="20"/>
      <w:szCs w:val="20"/>
    </w:rPr>
  </w:style>
  <w:style w:type="paragraph" w:customStyle="1" w:styleId="afffffffff6">
    <w:name w:val="论文正文"/>
    <w:basedOn w:val="a"/>
    <w:qFormat/>
    <w:pPr>
      <w:spacing w:line="360" w:lineRule="auto"/>
      <w:ind w:firstLineChars="192" w:firstLine="540"/>
    </w:pPr>
    <w:rPr>
      <w:rFonts w:ascii="宋体" w:eastAsia="宋体" w:hAnsi="宋体" w:cs="Times New Roman"/>
      <w:b/>
      <w:bCs/>
      <w:color w:val="000000"/>
      <w:sz w:val="28"/>
      <w:szCs w:val="28"/>
    </w:rPr>
  </w:style>
  <w:style w:type="paragraph" w:customStyle="1" w:styleId="ZB8">
    <w:name w:val="ZB8"/>
    <w:next w:val="32"/>
    <w:qFormat/>
    <w:pPr>
      <w:widowControl w:val="0"/>
      <w:spacing w:line="340" w:lineRule="atLeast"/>
      <w:jc w:val="both"/>
    </w:pPr>
    <w:rPr>
      <w:rFonts w:ascii="Consolas" w:eastAsia="方正中等线简体" w:hAnsi="Consolas" w:cs="Times New Roman"/>
      <w:sz w:val="21"/>
    </w:rPr>
  </w:style>
  <w:style w:type="paragraph" w:customStyle="1" w:styleId="CharCharCharCharCharCharCharCharCharCharCharCharCharCharCharCharCharCharChar">
    <w:name w:val="Char Char Char Char Char Char Char Char Char Char Char Char Char Char Char Char Char Char Char"/>
    <w:basedOn w:val="a"/>
    <w:qFormat/>
    <w:pPr>
      <w:widowControl/>
      <w:spacing w:after="160" w:line="240" w:lineRule="exact"/>
      <w:jc w:val="left"/>
    </w:pPr>
    <w:rPr>
      <w:rFonts w:ascii="Calibri" w:eastAsia="宋体" w:hAnsi="Calibri" w:cs="Times New Roman"/>
    </w:rPr>
  </w:style>
  <w:style w:type="paragraph" w:customStyle="1" w:styleId="10-sinobest-3">
    <w:name w:val="10-sinobest-标注（3）"/>
    <w:basedOn w:val="a"/>
    <w:qFormat/>
    <w:pPr>
      <w:tabs>
        <w:tab w:val="left" w:pos="840"/>
      </w:tabs>
      <w:spacing w:line="360" w:lineRule="auto"/>
      <w:ind w:left="501" w:hanging="360"/>
    </w:pPr>
    <w:rPr>
      <w:rFonts w:ascii="Calibri" w:eastAsia="宋体" w:hAnsi="Calibri" w:cs="Times New Roman"/>
      <w:sz w:val="24"/>
    </w:rPr>
  </w:style>
  <w:style w:type="paragraph" w:customStyle="1" w:styleId="Text">
    <w:name w:val="Text"/>
    <w:basedOn w:val="a"/>
    <w:qFormat/>
    <w:pPr>
      <w:widowControl/>
      <w:spacing w:before="120"/>
    </w:pPr>
    <w:rPr>
      <w:rFonts w:ascii="Calibri" w:eastAsia="宋体" w:hAnsi="Calibri" w:cs="Times New Roman"/>
      <w:kern w:val="0"/>
      <w:sz w:val="24"/>
      <w:szCs w:val="20"/>
      <w:lang w:eastAsia="en-US"/>
    </w:rPr>
  </w:style>
  <w:style w:type="paragraph" w:customStyle="1" w:styleId="MMTopic8">
    <w:name w:val="MM Topic 8"/>
    <w:basedOn w:val="8"/>
    <w:next w:val="afffff5"/>
    <w:qFormat/>
    <w:pPr>
      <w:widowControl w:val="0"/>
      <w:tabs>
        <w:tab w:val="clear" w:pos="1440"/>
        <w:tab w:val="left" w:pos="4394"/>
      </w:tabs>
      <w:spacing w:line="320" w:lineRule="auto"/>
      <w:ind w:left="0" w:firstLine="0"/>
      <w:jc w:val="both"/>
    </w:pPr>
    <w:rPr>
      <w:rFonts w:cs="Times New Roman"/>
    </w:rPr>
  </w:style>
  <w:style w:type="paragraph" w:customStyle="1" w:styleId="Style448">
    <w:name w:val="_Style 448"/>
    <w:uiPriority w:val="99"/>
    <w:qFormat/>
    <w:pPr>
      <w:widowControl w:val="0"/>
      <w:jc w:val="both"/>
    </w:pPr>
    <w:rPr>
      <w:rFonts w:ascii="Calibri" w:eastAsia="宋体" w:hAnsi="Calibri" w:cs="Times New Roman"/>
      <w:kern w:val="2"/>
      <w:sz w:val="21"/>
      <w:szCs w:val="24"/>
    </w:rPr>
  </w:style>
  <w:style w:type="paragraph" w:customStyle="1" w:styleId="Style1341">
    <w:name w:val="_Style 1341"/>
    <w:basedOn w:val="a"/>
    <w:next w:val="affff3"/>
    <w:qFormat/>
    <w:pPr>
      <w:widowControl/>
      <w:ind w:left="720"/>
      <w:contextualSpacing/>
      <w:jc w:val="left"/>
    </w:pPr>
    <w:rPr>
      <w:rFonts w:ascii="宋体" w:eastAsia="等线" w:hAnsi="宋体" w:cs="Times New Roman"/>
      <w:sz w:val="28"/>
    </w:rPr>
  </w:style>
  <w:style w:type="character" w:customStyle="1" w:styleId="TOC14">
    <w:name w:val="TOC 1 字符"/>
    <w:uiPriority w:val="39"/>
    <w:qFormat/>
    <w:rPr>
      <w:rFonts w:ascii="Times New Roman" w:hAnsi="Times New Roman"/>
      <w:b/>
      <w:bCs/>
      <w:caps/>
      <w:sz w:val="28"/>
      <w:szCs w:val="28"/>
    </w:rPr>
  </w:style>
  <w:style w:type="paragraph" w:customStyle="1" w:styleId="Style102">
    <w:name w:val="_Style 102"/>
    <w:uiPriority w:val="99"/>
    <w:qFormat/>
    <w:pPr>
      <w:widowControl w:val="0"/>
      <w:jc w:val="both"/>
    </w:pPr>
    <w:rPr>
      <w:rFonts w:ascii="Calibri" w:eastAsia="宋体" w:hAnsi="Calibri" w:cs="Times New Roman"/>
      <w:kern w:val="2"/>
      <w:sz w:val="21"/>
      <w:szCs w:val="22"/>
    </w:rPr>
  </w:style>
  <w:style w:type="character" w:customStyle="1" w:styleId="Charffa">
    <w:name w:val="表格 Char"/>
    <w:rPr>
      <w:kern w:val="2"/>
      <w:sz w:val="24"/>
      <w:szCs w:val="24"/>
    </w:rPr>
  </w:style>
  <w:style w:type="character" w:customStyle="1" w:styleId="5Char0">
    <w:name w:val="5正文 Char"/>
    <w:link w:val="5f7"/>
    <w:qFormat/>
    <w:locked/>
    <w:rPr>
      <w:rFonts w:ascii="仿宋_GB2312" w:eastAsia="仿宋_GB2312"/>
      <w:sz w:val="28"/>
      <w:szCs w:val="21"/>
    </w:rPr>
  </w:style>
  <w:style w:type="paragraph" w:customStyle="1" w:styleId="5f7">
    <w:name w:val="5正文"/>
    <w:link w:val="5Char0"/>
    <w:qFormat/>
    <w:pPr>
      <w:spacing w:after="200"/>
      <w:ind w:leftChars="250" w:left="703" w:rightChars="100" w:right="281" w:firstLineChars="200" w:firstLine="560"/>
    </w:pPr>
    <w:rPr>
      <w:rFonts w:ascii="仿宋_GB2312" w:eastAsia="仿宋_GB2312"/>
      <w:kern w:val="2"/>
      <w:sz w:val="28"/>
      <w:szCs w:val="21"/>
    </w:rPr>
  </w:style>
  <w:style w:type="character" w:customStyle="1" w:styleId="GBChar">
    <w:name w:val="GB术语 Char"/>
    <w:link w:val="GB"/>
    <w:rPr>
      <w:rFonts w:ascii="黑体" w:eastAsia="黑体" w:hAnsi="黑体" w:cs="Arial"/>
      <w:b/>
      <w:bCs/>
    </w:rPr>
  </w:style>
  <w:style w:type="paragraph" w:customStyle="1" w:styleId="GB">
    <w:name w:val="GB术语"/>
    <w:basedOn w:val="a"/>
    <w:link w:val="GBChar"/>
    <w:qFormat/>
    <w:pPr>
      <w:widowControl/>
      <w:spacing w:before="240" w:line="312" w:lineRule="auto"/>
      <w:ind w:firstLineChars="200" w:firstLine="482"/>
      <w:jc w:val="left"/>
      <w:outlineLvl w:val="2"/>
    </w:pPr>
    <w:rPr>
      <w:rFonts w:ascii="黑体" w:eastAsia="黑体" w:hAnsi="黑体" w:cs="Arial"/>
      <w:b/>
      <w:bCs/>
    </w:rPr>
  </w:style>
  <w:style w:type="character" w:customStyle="1" w:styleId="2aaaaChar">
    <w:name w:val="样式2aaaa Char"/>
    <w:link w:val="2aaaa"/>
    <w:rPr>
      <w:rFonts w:ascii="微软雅黑" w:eastAsia="仿宋" w:hAnsi="微软雅黑"/>
      <w:b/>
      <w:kern w:val="44"/>
      <w:sz w:val="30"/>
      <w:szCs w:val="32"/>
    </w:rPr>
  </w:style>
  <w:style w:type="paragraph" w:customStyle="1" w:styleId="2aaaa">
    <w:name w:val="样式2aaaa"/>
    <w:basedOn w:val="2"/>
    <w:link w:val="2aaaaChar"/>
    <w:qFormat/>
    <w:pPr>
      <w:widowControl/>
      <w:spacing w:beforeLines="100" w:before="0" w:afterLines="100" w:after="0" w:line="360" w:lineRule="auto"/>
      <w:ind w:left="846" w:hanging="420"/>
      <w:jc w:val="left"/>
    </w:pPr>
    <w:rPr>
      <w:rFonts w:ascii="微软雅黑" w:hAnsi="微软雅黑" w:cstheme="minorBidi"/>
      <w:bCs w:val="0"/>
      <w:kern w:val="44"/>
      <w:sz w:val="30"/>
    </w:rPr>
  </w:style>
  <w:style w:type="character" w:customStyle="1" w:styleId="GBChar0">
    <w:name w:val="GB图名 Char"/>
    <w:link w:val="GB0"/>
    <w:rPr>
      <w:rFonts w:ascii="黑体" w:eastAsia="黑体" w:hAnsi="黑体"/>
      <w:b/>
    </w:rPr>
  </w:style>
  <w:style w:type="paragraph" w:customStyle="1" w:styleId="GB0">
    <w:name w:val="GB图名"/>
    <w:link w:val="GBChar0"/>
    <w:qFormat/>
    <w:pPr>
      <w:spacing w:beforeLines="50" w:afterLines="50"/>
      <w:ind w:left="420" w:hanging="420"/>
      <w:jc w:val="center"/>
    </w:pPr>
    <w:rPr>
      <w:rFonts w:ascii="黑体" w:eastAsia="黑体" w:hAnsi="黑体"/>
      <w:b/>
      <w:kern w:val="2"/>
      <w:sz w:val="21"/>
      <w:szCs w:val="24"/>
    </w:rPr>
  </w:style>
  <w:style w:type="character" w:customStyle="1" w:styleId="number">
    <w:name w:val="number"/>
    <w:rPr>
      <w:rFonts w:ascii="Tahoma" w:hAnsi="Tahoma"/>
      <w:b/>
      <w:color w:val="555555"/>
      <w:sz w:val="14"/>
      <w:szCs w:val="14"/>
    </w:rPr>
  </w:style>
  <w:style w:type="character" w:customStyle="1" w:styleId="GBA1Char">
    <w:name w:val="GB附录A.1 Char"/>
    <w:link w:val="GBA1"/>
    <w:rPr>
      <w:rFonts w:ascii="黑体" w:eastAsia="黑体" w:hAnsi="黑体"/>
      <w:b/>
      <w:kern w:val="44"/>
    </w:rPr>
  </w:style>
  <w:style w:type="paragraph" w:customStyle="1" w:styleId="GBA1">
    <w:name w:val="GB附录A.1"/>
    <w:link w:val="GBA1Char"/>
    <w:qFormat/>
    <w:pPr>
      <w:spacing w:beforeLines="50" w:afterLines="50"/>
      <w:ind w:left="426" w:hanging="420"/>
      <w:outlineLvl w:val="1"/>
    </w:pPr>
    <w:rPr>
      <w:rFonts w:ascii="黑体" w:eastAsia="黑体" w:hAnsi="黑体"/>
      <w:b/>
      <w:kern w:val="44"/>
      <w:sz w:val="21"/>
      <w:szCs w:val="24"/>
    </w:rPr>
  </w:style>
  <w:style w:type="character" w:customStyle="1" w:styleId="GBChar1">
    <w:name w:val="GB黑体居中 Char"/>
    <w:link w:val="GB1"/>
    <w:qFormat/>
    <w:rPr>
      <w:rFonts w:ascii="黑体" w:eastAsia="黑体" w:hAnsi="黑体"/>
      <w:b/>
      <w:szCs w:val="21"/>
    </w:rPr>
  </w:style>
  <w:style w:type="paragraph" w:customStyle="1" w:styleId="GB1">
    <w:name w:val="GB黑体居中"/>
    <w:link w:val="GBChar1"/>
    <w:qFormat/>
    <w:pPr>
      <w:spacing w:beforeLines="50" w:afterLines="50"/>
      <w:jc w:val="center"/>
    </w:pPr>
    <w:rPr>
      <w:rFonts w:ascii="黑体" w:eastAsia="黑体" w:hAnsi="黑体"/>
      <w:b/>
      <w:kern w:val="2"/>
      <w:sz w:val="21"/>
      <w:szCs w:val="21"/>
    </w:rPr>
  </w:style>
  <w:style w:type="character" w:customStyle="1" w:styleId="GBChar2">
    <w:name w:val="GB表格内容 Char"/>
    <w:link w:val="GB2"/>
    <w:rPr>
      <w:sz w:val="18"/>
      <w:szCs w:val="21"/>
    </w:rPr>
  </w:style>
  <w:style w:type="paragraph" w:customStyle="1" w:styleId="GB2">
    <w:name w:val="GB表格内容"/>
    <w:basedOn w:val="a"/>
    <w:link w:val="GBChar2"/>
    <w:qFormat/>
    <w:pPr>
      <w:widowControl/>
      <w:jc w:val="left"/>
    </w:pPr>
    <w:rPr>
      <w:sz w:val="18"/>
      <w:szCs w:val="21"/>
    </w:rPr>
  </w:style>
  <w:style w:type="character" w:customStyle="1" w:styleId="GBChar3">
    <w:name w:val="GB表格标题 Char"/>
    <w:link w:val="GB3"/>
    <w:rPr>
      <w:sz w:val="18"/>
      <w:szCs w:val="21"/>
    </w:rPr>
  </w:style>
  <w:style w:type="paragraph" w:customStyle="1" w:styleId="GB3">
    <w:name w:val="GB表格标题"/>
    <w:basedOn w:val="a"/>
    <w:link w:val="GBChar3"/>
    <w:qFormat/>
    <w:pPr>
      <w:widowControl/>
      <w:jc w:val="center"/>
    </w:pPr>
    <w:rPr>
      <w:sz w:val="18"/>
      <w:szCs w:val="21"/>
    </w:rPr>
  </w:style>
  <w:style w:type="character" w:customStyle="1" w:styleId="GBAChar">
    <w:name w:val="GB附表A Char"/>
    <w:link w:val="GBA"/>
    <w:rPr>
      <w:rFonts w:ascii="黑体" w:eastAsia="黑体" w:hAnsi="黑体"/>
      <w:b/>
    </w:rPr>
  </w:style>
  <w:style w:type="paragraph" w:customStyle="1" w:styleId="GBA">
    <w:name w:val="GB附表A"/>
    <w:link w:val="GBAChar"/>
    <w:qFormat/>
    <w:pPr>
      <w:spacing w:beforeLines="50" w:afterLines="50"/>
      <w:ind w:left="420" w:hanging="420"/>
      <w:jc w:val="center"/>
    </w:pPr>
    <w:rPr>
      <w:rFonts w:ascii="黑体" w:eastAsia="黑体" w:hAnsi="黑体"/>
      <w:b/>
      <w:kern w:val="2"/>
      <w:sz w:val="21"/>
      <w:szCs w:val="24"/>
    </w:rPr>
  </w:style>
  <w:style w:type="character" w:customStyle="1" w:styleId="newChar">
    <w:name w:val="表格new Char"/>
    <w:link w:val="new0"/>
    <w:qFormat/>
    <w:rPr>
      <w:rFonts w:ascii="仿宋" w:eastAsia="仿宋" w:hAnsi="Yu Gothic UI" w:cs="宋体"/>
      <w:color w:val="000000"/>
      <w:sz w:val="24"/>
      <w:szCs w:val="16"/>
    </w:rPr>
  </w:style>
  <w:style w:type="paragraph" w:customStyle="1" w:styleId="new0">
    <w:name w:val="表格new"/>
    <w:basedOn w:val="a"/>
    <w:link w:val="newChar"/>
    <w:qFormat/>
    <w:pPr>
      <w:widowControl/>
      <w:jc w:val="left"/>
    </w:pPr>
    <w:rPr>
      <w:rFonts w:ascii="仿宋" w:eastAsia="仿宋" w:hAnsi="Yu Gothic UI" w:cs="宋体"/>
      <w:color w:val="000000"/>
      <w:sz w:val="24"/>
      <w:szCs w:val="16"/>
    </w:rPr>
  </w:style>
  <w:style w:type="character" w:customStyle="1" w:styleId="newChar0">
    <w:name w:val="编号（new) Char"/>
    <w:link w:val="new1"/>
    <w:rPr>
      <w:rFonts w:ascii="仿宋" w:eastAsia="仿宋"/>
      <w:sz w:val="28"/>
      <w:szCs w:val="21"/>
    </w:rPr>
  </w:style>
  <w:style w:type="paragraph" w:customStyle="1" w:styleId="new1">
    <w:name w:val="编号（new)"/>
    <w:basedOn w:val="a"/>
    <w:link w:val="newChar0"/>
    <w:qFormat/>
    <w:pPr>
      <w:widowControl/>
      <w:spacing w:before="240" w:line="312" w:lineRule="auto"/>
      <w:ind w:left="1483"/>
      <w:jc w:val="left"/>
    </w:pPr>
    <w:rPr>
      <w:rFonts w:ascii="仿宋" w:eastAsia="仿宋"/>
      <w:sz w:val="28"/>
      <w:szCs w:val="21"/>
    </w:rPr>
  </w:style>
  <w:style w:type="character" w:customStyle="1" w:styleId="GBChar4">
    <w:name w:val="GB目次 Char"/>
    <w:link w:val="GB4"/>
    <w:rPr>
      <w:rFonts w:ascii="黑体" w:eastAsia="黑体" w:hAnsi="黑体"/>
      <w:b/>
      <w:sz w:val="32"/>
      <w:szCs w:val="21"/>
    </w:rPr>
  </w:style>
  <w:style w:type="paragraph" w:customStyle="1" w:styleId="GB4">
    <w:name w:val="GB目次"/>
    <w:basedOn w:val="GB5"/>
    <w:link w:val="GBChar4"/>
    <w:pPr>
      <w:outlineLvl w:val="9"/>
    </w:pPr>
    <w:rPr>
      <w:b/>
    </w:rPr>
  </w:style>
  <w:style w:type="paragraph" w:customStyle="1" w:styleId="GB5">
    <w:name w:val="GB前言"/>
    <w:basedOn w:val="GB1"/>
    <w:link w:val="GBChar5"/>
    <w:qFormat/>
    <w:pPr>
      <w:pageBreakBefore/>
      <w:outlineLvl w:val="0"/>
    </w:pPr>
    <w:rPr>
      <w:b w:val="0"/>
      <w:sz w:val="32"/>
    </w:rPr>
  </w:style>
  <w:style w:type="character" w:customStyle="1" w:styleId="GBChar5">
    <w:name w:val="GB前言 Char"/>
    <w:link w:val="GB5"/>
    <w:rPr>
      <w:rFonts w:ascii="黑体" w:eastAsia="黑体" w:hAnsi="黑体"/>
      <w:sz w:val="32"/>
      <w:szCs w:val="21"/>
    </w:rPr>
  </w:style>
  <w:style w:type="character" w:customStyle="1" w:styleId="font112">
    <w:name w:val="font112"/>
    <w:rPr>
      <w:rFonts w:ascii="宋体" w:eastAsia="宋体" w:hAnsi="宋体" w:cs="宋体" w:hint="eastAsia"/>
      <w:b/>
      <w:color w:val="FF0000"/>
      <w:sz w:val="18"/>
      <w:szCs w:val="18"/>
      <w:u w:val="none"/>
    </w:rPr>
  </w:style>
  <w:style w:type="character" w:customStyle="1" w:styleId="amt">
    <w:name w:val="amt"/>
    <w:rPr>
      <w:rFonts w:ascii="Tahoma" w:hAnsi="Tahoma"/>
      <w:b/>
      <w:color w:val="555555"/>
      <w:sz w:val="14"/>
      <w:szCs w:val="14"/>
    </w:rPr>
  </w:style>
  <w:style w:type="character" w:customStyle="1" w:styleId="GBChar6">
    <w:name w:val="GB表名 Char"/>
    <w:link w:val="GB6"/>
    <w:rPr>
      <w:rFonts w:ascii="黑体" w:eastAsia="黑体" w:hAnsi="黑体"/>
      <w:b/>
    </w:rPr>
  </w:style>
  <w:style w:type="paragraph" w:customStyle="1" w:styleId="GB6">
    <w:name w:val="GB表名"/>
    <w:link w:val="GBChar6"/>
    <w:qFormat/>
    <w:pPr>
      <w:spacing w:beforeLines="50" w:afterLines="50"/>
      <w:ind w:left="1260" w:hanging="420"/>
      <w:jc w:val="center"/>
    </w:pPr>
    <w:rPr>
      <w:rFonts w:ascii="黑体" w:eastAsia="黑体" w:hAnsi="黑体"/>
      <w:b/>
      <w:kern w:val="2"/>
      <w:sz w:val="21"/>
      <w:szCs w:val="24"/>
    </w:rPr>
  </w:style>
  <w:style w:type="character" w:customStyle="1" w:styleId="GBChar7">
    <w:name w:val="GB注 Char"/>
    <w:link w:val="GB7"/>
    <w:rPr>
      <w:sz w:val="18"/>
      <w:szCs w:val="21"/>
    </w:rPr>
  </w:style>
  <w:style w:type="paragraph" w:customStyle="1" w:styleId="GB7">
    <w:name w:val="GB注"/>
    <w:link w:val="GBChar7"/>
    <w:qFormat/>
    <w:pPr>
      <w:ind w:firstLineChars="200" w:firstLine="200"/>
    </w:pPr>
    <w:rPr>
      <w:kern w:val="2"/>
      <w:sz w:val="18"/>
      <w:szCs w:val="21"/>
    </w:rPr>
  </w:style>
  <w:style w:type="character" w:customStyle="1" w:styleId="font132">
    <w:name w:val="font132"/>
    <w:rPr>
      <w:rFonts w:ascii="宋体" w:eastAsia="宋体" w:hAnsi="宋体" w:cs="宋体" w:hint="eastAsia"/>
      <w:b/>
      <w:color w:val="FF0000"/>
      <w:sz w:val="22"/>
      <w:szCs w:val="22"/>
      <w:u w:val="none"/>
    </w:rPr>
  </w:style>
  <w:style w:type="character" w:customStyle="1" w:styleId="Charffb">
    <w:name w:val="图 Char"/>
    <w:link w:val="afffffffff7"/>
    <w:qFormat/>
    <w:rPr>
      <w:rFonts w:ascii="宋体" w:hAnsi="宋体"/>
      <w:sz w:val="24"/>
      <w:szCs w:val="21"/>
    </w:rPr>
  </w:style>
  <w:style w:type="paragraph" w:customStyle="1" w:styleId="afffffffff7">
    <w:name w:val="图"/>
    <w:basedOn w:val="a"/>
    <w:next w:val="a"/>
    <w:link w:val="Charffb"/>
    <w:qFormat/>
    <w:pPr>
      <w:topLinePunct/>
      <w:adjustRightInd w:val="0"/>
      <w:snapToGrid w:val="0"/>
      <w:spacing w:before="240" w:afterLines="50" w:line="312" w:lineRule="auto"/>
      <w:ind w:firstLineChars="200" w:firstLine="200"/>
      <w:jc w:val="center"/>
    </w:pPr>
    <w:rPr>
      <w:rFonts w:ascii="宋体" w:hAnsi="宋体"/>
      <w:sz w:val="24"/>
      <w:szCs w:val="21"/>
    </w:rPr>
  </w:style>
  <w:style w:type="character" w:customStyle="1" w:styleId="GBChar8">
    <w:name w:val="GB表（续） Char"/>
    <w:link w:val="GB8"/>
    <w:rPr>
      <w:rFonts w:ascii="黑体" w:eastAsia="黑体" w:hAnsi="黑体"/>
      <w:b/>
    </w:rPr>
  </w:style>
  <w:style w:type="paragraph" w:customStyle="1" w:styleId="GB8">
    <w:name w:val="GB表（续）"/>
    <w:link w:val="GBChar8"/>
    <w:qFormat/>
    <w:pPr>
      <w:jc w:val="center"/>
    </w:pPr>
    <w:rPr>
      <w:rFonts w:ascii="黑体" w:eastAsia="黑体" w:hAnsi="黑体"/>
      <w:b/>
      <w:kern w:val="2"/>
      <w:sz w:val="21"/>
      <w:szCs w:val="24"/>
    </w:rPr>
  </w:style>
  <w:style w:type="character" w:customStyle="1" w:styleId="biaotisiChar">
    <w:name w:val="biaotisi Char"/>
    <w:link w:val="biaotisi"/>
    <w:rPr>
      <w:rFonts w:ascii="仿宋" w:eastAsia="仿宋" w:hAnsi="仿宋"/>
      <w:b/>
      <w:bCs/>
      <w:sz w:val="28"/>
    </w:rPr>
  </w:style>
  <w:style w:type="paragraph" w:customStyle="1" w:styleId="biaotisi">
    <w:name w:val="biaotisi"/>
    <w:basedOn w:val="4"/>
    <w:link w:val="biaotisiChar"/>
    <w:qFormat/>
    <w:pPr>
      <w:keepLines/>
      <w:widowControl/>
      <w:spacing w:beforeLines="100" w:before="280" w:afterLines="100" w:after="290" w:line="312" w:lineRule="auto"/>
      <w:ind w:left="864"/>
      <w:jc w:val="left"/>
    </w:pPr>
    <w:rPr>
      <w:rFonts w:ascii="仿宋" w:eastAsia="仿宋" w:hAnsi="仿宋"/>
      <w:b/>
      <w:bCs/>
      <w:szCs w:val="24"/>
    </w:rPr>
  </w:style>
  <w:style w:type="character" w:customStyle="1" w:styleId="GBChar9">
    <w:name w:val="GB会话内容 Char"/>
    <w:link w:val="GB9"/>
  </w:style>
  <w:style w:type="paragraph" w:customStyle="1" w:styleId="GB9">
    <w:name w:val="GB会话内容"/>
    <w:link w:val="GBChar9"/>
    <w:qFormat/>
    <w:pPr>
      <w:spacing w:line="360" w:lineRule="auto"/>
    </w:pPr>
    <w:rPr>
      <w:kern w:val="2"/>
      <w:sz w:val="21"/>
      <w:szCs w:val="24"/>
    </w:rPr>
  </w:style>
  <w:style w:type="character" w:customStyle="1" w:styleId="style51">
    <w:name w:val="style51"/>
    <w:rPr>
      <w:rFonts w:ascii="Tahoma" w:hAnsi="Tahoma"/>
      <w:sz w:val="21"/>
      <w:szCs w:val="21"/>
    </w:rPr>
  </w:style>
  <w:style w:type="character" w:customStyle="1" w:styleId="GBBChar">
    <w:name w:val="GB附表B Char"/>
    <w:link w:val="GBB"/>
    <w:rPr>
      <w:rFonts w:ascii="黑体" w:eastAsia="黑体" w:hAnsi="黑体"/>
      <w:b/>
    </w:rPr>
  </w:style>
  <w:style w:type="paragraph" w:customStyle="1" w:styleId="GBB">
    <w:name w:val="GB附表B"/>
    <w:basedOn w:val="GBA"/>
    <w:link w:val="GBBChar"/>
    <w:qFormat/>
  </w:style>
  <w:style w:type="character" w:customStyle="1" w:styleId="2Char8">
    <w:name w:val="2章节 Char"/>
    <w:link w:val="2fffd"/>
    <w:locked/>
    <w:rPr>
      <w:rFonts w:ascii="仿宋_GB2312" w:eastAsia="仿宋_GB2312"/>
      <w:b/>
      <w:sz w:val="28"/>
    </w:rPr>
  </w:style>
  <w:style w:type="paragraph" w:customStyle="1" w:styleId="2fffd">
    <w:name w:val="2章节"/>
    <w:basedOn w:val="a"/>
    <w:link w:val="2Char8"/>
    <w:qFormat/>
    <w:pPr>
      <w:spacing w:line="360" w:lineRule="auto"/>
      <w:ind w:left="300" w:rightChars="100" w:right="240" w:firstLineChars="200" w:firstLine="200"/>
    </w:pPr>
    <w:rPr>
      <w:rFonts w:ascii="仿宋_GB2312" w:eastAsia="仿宋_GB2312"/>
      <w:b/>
      <w:sz w:val="28"/>
    </w:rPr>
  </w:style>
  <w:style w:type="character" w:customStyle="1" w:styleId="GBChara">
    <w:name w:val="GB附录大纲 Char"/>
    <w:link w:val="GBc"/>
    <w:qFormat/>
    <w:rPr>
      <w:rFonts w:ascii="黑体" w:eastAsia="黑体" w:hAnsi="黑体"/>
      <w:b/>
      <w:szCs w:val="21"/>
    </w:rPr>
  </w:style>
  <w:style w:type="paragraph" w:customStyle="1" w:styleId="GBc">
    <w:name w:val="GB附录大纲"/>
    <w:basedOn w:val="a"/>
    <w:link w:val="GBChara"/>
    <w:qFormat/>
    <w:pPr>
      <w:pageBreakBefore/>
      <w:widowControl/>
      <w:spacing w:before="240" w:line="312" w:lineRule="auto"/>
      <w:ind w:firstLineChars="200" w:firstLine="200"/>
      <w:jc w:val="center"/>
      <w:outlineLvl w:val="0"/>
    </w:pPr>
    <w:rPr>
      <w:rFonts w:ascii="黑体" w:eastAsia="黑体" w:hAnsi="黑体"/>
      <w:b/>
      <w:szCs w:val="21"/>
    </w:rPr>
  </w:style>
  <w:style w:type="character" w:customStyle="1" w:styleId="font141">
    <w:name w:val="font141"/>
    <w:qFormat/>
    <w:rPr>
      <w:rFonts w:ascii="宋体" w:eastAsia="宋体" w:hAnsi="宋体" w:cs="宋体" w:hint="eastAsia"/>
      <w:b/>
      <w:color w:val="000000"/>
      <w:sz w:val="22"/>
      <w:szCs w:val="22"/>
      <w:u w:val="none"/>
    </w:rPr>
  </w:style>
  <w:style w:type="character" w:customStyle="1" w:styleId="GBCharb">
    <w:name w:val="GB列表 Char"/>
    <w:link w:val="GBd"/>
  </w:style>
  <w:style w:type="paragraph" w:customStyle="1" w:styleId="GBd">
    <w:name w:val="GB列表"/>
    <w:link w:val="GBCharb"/>
    <w:qFormat/>
    <w:pPr>
      <w:spacing w:line="360" w:lineRule="auto"/>
    </w:pPr>
    <w:rPr>
      <w:kern w:val="2"/>
      <w:sz w:val="21"/>
      <w:szCs w:val="24"/>
    </w:rPr>
  </w:style>
  <w:style w:type="character" w:customStyle="1" w:styleId="CharCharf3">
    <w:name w:val="正常 Char Char"/>
    <w:link w:val="afffffffff8"/>
    <w:qFormat/>
    <w:rPr>
      <w:rFonts w:eastAsia="Calibri" w:cs="Calibri"/>
      <w:color w:val="000000"/>
      <w:u w:color="000000"/>
    </w:rPr>
  </w:style>
  <w:style w:type="paragraph" w:customStyle="1" w:styleId="afffffffff8">
    <w:name w:val="正常"/>
    <w:link w:val="CharCharf3"/>
    <w:qFormat/>
    <w:pPr>
      <w:spacing w:after="200" w:line="276" w:lineRule="auto"/>
    </w:pPr>
    <w:rPr>
      <w:rFonts w:eastAsia="Calibri" w:cs="Calibri"/>
      <w:color w:val="000000"/>
      <w:kern w:val="2"/>
      <w:sz w:val="21"/>
      <w:szCs w:val="24"/>
      <w:u w:color="000000"/>
    </w:rPr>
  </w:style>
  <w:style w:type="character" w:customStyle="1" w:styleId="GBCharc">
    <w:name w:val="GB无缩进列表 Char"/>
    <w:link w:val="GBe"/>
    <w:rPr>
      <w:sz w:val="18"/>
    </w:rPr>
  </w:style>
  <w:style w:type="paragraph" w:customStyle="1" w:styleId="GBe">
    <w:name w:val="GB无缩进列表"/>
    <w:link w:val="GBCharc"/>
    <w:qFormat/>
    <w:pPr>
      <w:ind w:left="420" w:hanging="420"/>
    </w:pPr>
    <w:rPr>
      <w:kern w:val="2"/>
      <w:sz w:val="18"/>
      <w:szCs w:val="24"/>
    </w:rPr>
  </w:style>
  <w:style w:type="character" w:customStyle="1" w:styleId="afffffffff9">
    <w:name w:val="发布"/>
    <w:rPr>
      <w:rFonts w:ascii="黑体" w:eastAsia="黑体"/>
      <w:spacing w:val="22"/>
      <w:w w:val="100"/>
      <w:position w:val="3"/>
      <w:sz w:val="28"/>
    </w:rPr>
  </w:style>
  <w:style w:type="character" w:customStyle="1" w:styleId="GBChard">
    <w:name w:val="GB项目 Char"/>
    <w:link w:val="GBf"/>
    <w:rPr>
      <w:szCs w:val="21"/>
    </w:rPr>
  </w:style>
  <w:style w:type="paragraph" w:customStyle="1" w:styleId="GBf">
    <w:name w:val="GB项目"/>
    <w:link w:val="GBChard"/>
    <w:qFormat/>
    <w:pPr>
      <w:ind w:left="840" w:hanging="420"/>
    </w:pPr>
    <w:rPr>
      <w:kern w:val="2"/>
      <w:sz w:val="21"/>
      <w:szCs w:val="21"/>
    </w:rPr>
  </w:style>
  <w:style w:type="character" w:customStyle="1" w:styleId="newChar1">
    <w:name w:val="正文new Char"/>
    <w:link w:val="new2"/>
    <w:rPr>
      <w:rFonts w:ascii="仿宋" w:eastAsia="仿宋" w:hAnsi="仿宋"/>
      <w:sz w:val="24"/>
      <w:lang w:val="zh-CN"/>
    </w:rPr>
  </w:style>
  <w:style w:type="paragraph" w:customStyle="1" w:styleId="new2">
    <w:name w:val="正文new"/>
    <w:basedOn w:val="a"/>
    <w:link w:val="newChar1"/>
    <w:qFormat/>
    <w:pPr>
      <w:widowControl/>
      <w:spacing w:line="360" w:lineRule="auto"/>
      <w:ind w:firstLineChars="200" w:firstLine="200"/>
      <w:jc w:val="left"/>
    </w:pPr>
    <w:rPr>
      <w:rFonts w:ascii="仿宋" w:eastAsia="仿宋" w:hAnsi="仿宋"/>
      <w:sz w:val="24"/>
      <w:lang w:val="zh-CN"/>
    </w:rPr>
  </w:style>
  <w:style w:type="paragraph" w:customStyle="1" w:styleId="1fffc">
    <w:name w:val="正文 1"/>
    <w:basedOn w:val="a"/>
    <w:qFormat/>
    <w:pPr>
      <w:widowControl/>
      <w:tabs>
        <w:tab w:val="left" w:pos="1080"/>
      </w:tabs>
      <w:spacing w:beforeLines="50" w:line="312" w:lineRule="auto"/>
      <w:ind w:left="425" w:firstLineChars="200" w:firstLine="425"/>
      <w:jc w:val="left"/>
    </w:pPr>
    <w:rPr>
      <w:rFonts w:ascii="仿宋" w:eastAsia="楷体_GB2312" w:hAnsi="Times New Roman" w:cs="Times New Roman"/>
      <w:kern w:val="0"/>
      <w:sz w:val="28"/>
      <w:szCs w:val="20"/>
    </w:rPr>
  </w:style>
  <w:style w:type="paragraph" w:customStyle="1" w:styleId="afffffffffa">
    <w:name w:val="样式 正文文本"/>
    <w:basedOn w:val="ae"/>
    <w:qFormat/>
    <w:pPr>
      <w:widowControl/>
      <w:spacing w:after="0"/>
      <w:ind w:firstLine="420"/>
      <w:jc w:val="left"/>
    </w:pPr>
    <w:rPr>
      <w:rFonts w:ascii="Times New Roman" w:eastAsia="宋体" w:hAnsi="Times New Roman" w:cs="宋体"/>
      <w:sz w:val="20"/>
      <w:szCs w:val="20"/>
    </w:rPr>
  </w:style>
  <w:style w:type="paragraph" w:customStyle="1" w:styleId="afffffffffb">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afffffffffc">
    <w:name w:val="文献分类号"/>
    <w:qFormat/>
    <w:pPr>
      <w:framePr w:hSpace="180" w:vSpace="180" w:wrap="around" w:hAnchor="margin" w:y="1" w:anchorLock="1"/>
      <w:widowControl w:val="0"/>
      <w:textAlignment w:val="center"/>
    </w:pPr>
    <w:rPr>
      <w:rFonts w:ascii="Times New Roman" w:eastAsia="黑体" w:hAnsi="Times New Roman" w:cs="Times New Roman"/>
      <w:sz w:val="21"/>
    </w:rPr>
  </w:style>
  <w:style w:type="paragraph" w:customStyle="1" w:styleId="3ff6">
    <w:name w:val="3级标题"/>
    <w:basedOn w:val="3"/>
    <w:qFormat/>
    <w:pPr>
      <w:spacing w:before="240" w:after="0" w:line="360" w:lineRule="auto"/>
      <w:ind w:rightChars="100" w:right="280"/>
    </w:pPr>
    <w:rPr>
      <w:rFonts w:ascii="黑体" w:eastAsia="黑体" w:hAnsi="Calibri" w:cs="Times New Roman"/>
      <w:sz w:val="24"/>
    </w:rPr>
  </w:style>
  <w:style w:type="paragraph" w:customStyle="1" w:styleId="224">
    <w:name w:val="样式 目录 2 + 首行缩进:  2 字符"/>
    <w:basedOn w:val="TOC2"/>
    <w:qFormat/>
    <w:pPr>
      <w:widowControl/>
      <w:tabs>
        <w:tab w:val="right" w:leader="dot" w:pos="8296"/>
      </w:tabs>
      <w:spacing w:line="400" w:lineRule="exact"/>
      <w:ind w:leftChars="0" w:left="0"/>
      <w:jc w:val="left"/>
    </w:pPr>
    <w:rPr>
      <w:rFonts w:ascii="仿宋" w:eastAsia="仿宋" w:hAnsi="Times New Roman" w:cs="宋体"/>
      <w:smallCaps/>
      <w:sz w:val="28"/>
      <w:szCs w:val="20"/>
    </w:rPr>
  </w:style>
  <w:style w:type="paragraph" w:customStyle="1" w:styleId="xl111">
    <w:name w:val="xl1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4fa">
    <w:name w:val="4级标题"/>
    <w:basedOn w:val="4"/>
    <w:qFormat/>
    <w:pPr>
      <w:keepLines/>
      <w:spacing w:before="240" w:line="360" w:lineRule="auto"/>
      <w:jc w:val="both"/>
    </w:pPr>
    <w:rPr>
      <w:rFonts w:ascii="黑体" w:eastAsia="黑体" w:hAnsi="Cambria" w:cs="Times New Roman"/>
      <w:b/>
      <w:bCs/>
      <w:sz w:val="24"/>
    </w:rPr>
  </w:style>
  <w:style w:type="paragraph" w:customStyle="1" w:styleId="afffffffffd">
    <w:name w:val="工可正文"/>
    <w:basedOn w:val="a"/>
    <w:next w:val="a"/>
    <w:qFormat/>
    <w:pPr>
      <w:ind w:firstLineChars="200" w:firstLine="200"/>
    </w:pPr>
    <w:rPr>
      <w:rFonts w:ascii="Times New Roman" w:eastAsia="宋体" w:hAnsi="Times New Roman" w:cs="Times New Roman"/>
      <w:kern w:val="0"/>
      <w:sz w:val="28"/>
      <w:szCs w:val="20"/>
    </w:rPr>
  </w:style>
  <w:style w:type="paragraph" w:customStyle="1" w:styleId="5f8">
    <w:name w:val="5级标题"/>
    <w:basedOn w:val="5"/>
    <w:qFormat/>
    <w:pPr>
      <w:adjustRightInd w:val="0"/>
      <w:spacing w:before="240" w:after="0" w:line="360" w:lineRule="auto"/>
    </w:pPr>
    <w:rPr>
      <w:rFonts w:ascii="仿宋" w:eastAsia="仿宋" w:hAnsi="Calibri" w:cs="Times New Roman"/>
      <w:sz w:val="24"/>
      <w:szCs w:val="24"/>
    </w:rPr>
  </w:style>
  <w:style w:type="paragraph" w:customStyle="1" w:styleId="xl109">
    <w:name w:val="xl109"/>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afffffffffe">
    <w:name w:val="封面一致性程度标识"/>
    <w:qFormat/>
    <w:pPr>
      <w:spacing w:before="440" w:line="400" w:lineRule="exact"/>
      <w:jc w:val="center"/>
    </w:pPr>
    <w:rPr>
      <w:rFonts w:ascii="宋体" w:eastAsia="宋体" w:hAnsi="Times New Roman" w:cs="Times New Roman"/>
      <w:sz w:val="28"/>
    </w:rPr>
  </w:style>
  <w:style w:type="paragraph" w:customStyle="1" w:styleId="affffffffff">
    <w:name w:val="二级条标题"/>
    <w:basedOn w:val="afffffff1"/>
    <w:next w:val="a"/>
    <w:qFormat/>
    <w:pPr>
      <w:tabs>
        <w:tab w:val="left" w:pos="0"/>
      </w:tabs>
      <w:spacing w:beforeLines="0" w:afterLines="0"/>
      <w:ind w:left="180"/>
      <w:jc w:val="both"/>
      <w:outlineLvl w:val="3"/>
    </w:pPr>
    <w:rPr>
      <w:szCs w:val="20"/>
    </w:rPr>
  </w:style>
  <w:style w:type="paragraph" w:customStyle="1" w:styleId="GBA105051">
    <w:name w:val="样式 GB附录A.1 + 段前: 0.5 行 段后: 0.5 行1"/>
    <w:basedOn w:val="GBA1"/>
    <w:qFormat/>
    <w:pPr>
      <w:ind w:left="0" w:hangingChars="200" w:hanging="200"/>
    </w:pPr>
    <w:rPr>
      <w:rFonts w:cs="宋体"/>
      <w:bCs/>
      <w:szCs w:val="20"/>
    </w:rPr>
  </w:style>
  <w:style w:type="paragraph" w:customStyle="1" w:styleId="affffffffff0">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1fffd">
    <w:name w:val="样式 标题1"/>
    <w:basedOn w:val="a"/>
    <w:qFormat/>
    <w:pPr>
      <w:keepNext/>
      <w:keepLines/>
      <w:widowControl/>
      <w:spacing w:line="312" w:lineRule="auto"/>
      <w:jc w:val="left"/>
      <w:outlineLvl w:val="0"/>
    </w:pPr>
    <w:rPr>
      <w:rFonts w:ascii="仿宋" w:eastAsia="仿宋" w:hAnsi="Times New Roman" w:cs="Times New Roman"/>
      <w:b/>
      <w:bCs/>
      <w:sz w:val="24"/>
    </w:rPr>
  </w:style>
  <w:style w:type="paragraph" w:customStyle="1" w:styleId="GBf0">
    <w:name w:val="GB图内文字"/>
    <w:qFormat/>
    <w:rPr>
      <w:rFonts w:ascii="Times New Roman" w:eastAsia="宋体" w:hAnsi="Times New Roman" w:cs="Times New Roman"/>
      <w:kern w:val="2"/>
      <w:sz w:val="15"/>
      <w:szCs w:val="24"/>
    </w:rPr>
  </w:style>
  <w:style w:type="paragraph" w:customStyle="1" w:styleId="affffffffff1">
    <w:name w:val="招标文件表格"/>
    <w:basedOn w:val="a"/>
    <w:qFormat/>
    <w:pPr>
      <w:spacing w:line="440" w:lineRule="exact"/>
      <w:jc w:val="center"/>
    </w:pPr>
    <w:rPr>
      <w:rFonts w:ascii="Times New Roman" w:eastAsia="仿宋_GB2312" w:hAnsi="Times New Roman" w:cs="Times New Roman"/>
      <w:sz w:val="24"/>
    </w:rPr>
  </w:style>
  <w:style w:type="paragraph" w:customStyle="1" w:styleId="-0">
    <w:name w:val="表格 - 正文"/>
    <w:basedOn w:val="a"/>
    <w:qFormat/>
    <w:pPr>
      <w:widowControl/>
      <w:tabs>
        <w:tab w:val="left" w:pos="420"/>
      </w:tabs>
      <w:spacing w:before="240" w:line="312" w:lineRule="auto"/>
      <w:ind w:firstLineChars="200" w:firstLine="200"/>
      <w:jc w:val="left"/>
    </w:pPr>
    <w:rPr>
      <w:rFonts w:ascii="仿宋" w:eastAsia="新宋体" w:hAnsi="Times New Roman" w:cs="Times New Roman"/>
      <w:kern w:val="0"/>
      <w:sz w:val="28"/>
      <w:szCs w:val="20"/>
    </w:rPr>
  </w:style>
  <w:style w:type="paragraph" w:customStyle="1" w:styleId="affffffffff2">
    <w:name w:val="此正文"/>
    <w:basedOn w:val="a"/>
    <w:qFormat/>
    <w:pPr>
      <w:spacing w:line="360" w:lineRule="auto"/>
      <w:ind w:firstLineChars="200" w:firstLine="200"/>
    </w:pPr>
    <w:rPr>
      <w:rFonts w:ascii="Times New Roman" w:eastAsia="宋体" w:hAnsi="Times New Roman" w:cs="Times New Roman"/>
      <w:sz w:val="24"/>
    </w:rPr>
  </w:style>
  <w:style w:type="paragraph" w:customStyle="1" w:styleId="affffffffff3">
    <w:name w:val="标准书眉一"/>
    <w:qFormat/>
    <w:pPr>
      <w:jc w:val="both"/>
    </w:pPr>
    <w:rPr>
      <w:rFonts w:ascii="Times New Roman" w:eastAsia="宋体" w:hAnsi="Times New Roman" w:cs="Times New Roman"/>
    </w:rPr>
  </w:style>
  <w:style w:type="paragraph" w:customStyle="1" w:styleId="2fffe">
    <w:name w:val="封面标准号2"/>
    <w:basedOn w:val="a"/>
    <w:qFormat/>
    <w:pPr>
      <w:framePr w:w="9138" w:h="1244" w:hRule="exact" w:wrap="around" w:vAnchor="page" w:hAnchor="margin" w:y="2908" w:anchorLock="1"/>
      <w:widowControl/>
      <w:kinsoku w:val="0"/>
      <w:overflowPunct w:val="0"/>
      <w:autoSpaceDE w:val="0"/>
      <w:autoSpaceDN w:val="0"/>
      <w:adjustRightInd w:val="0"/>
      <w:spacing w:beforeLines="50" w:line="280" w:lineRule="exact"/>
      <w:ind w:firstLineChars="200" w:firstLine="200"/>
      <w:jc w:val="right"/>
      <w:textAlignment w:val="center"/>
    </w:pPr>
    <w:rPr>
      <w:rFonts w:ascii="仿宋" w:eastAsia="仿宋" w:hAnsi="Times New Roman" w:cs="Times New Roman"/>
      <w:kern w:val="0"/>
      <w:sz w:val="28"/>
      <w:szCs w:val="20"/>
    </w:rPr>
  </w:style>
  <w:style w:type="paragraph" w:customStyle="1" w:styleId="6f1">
    <w:name w:val="6级标题"/>
    <w:basedOn w:val="6"/>
    <w:qFormat/>
    <w:pPr>
      <w:widowControl w:val="0"/>
      <w:tabs>
        <w:tab w:val="clear" w:pos="1440"/>
      </w:tabs>
      <w:spacing w:before="0" w:after="0" w:line="360" w:lineRule="auto"/>
      <w:ind w:left="0" w:firstLine="0"/>
      <w:jc w:val="both"/>
    </w:pPr>
    <w:rPr>
      <w:rFonts w:ascii="黑体" w:hAnsi="Cambria" w:cs="Times New Roman"/>
      <w:kern w:val="2"/>
    </w:rPr>
  </w:style>
  <w:style w:type="paragraph" w:customStyle="1" w:styleId="1fffe">
    <w:name w:val="1级标题"/>
    <w:basedOn w:val="1"/>
    <w:uiPriority w:val="99"/>
    <w:qFormat/>
    <w:pPr>
      <w:spacing w:beforeLines="50" w:afterLines="100" w:line="520" w:lineRule="atLeast"/>
    </w:pPr>
    <w:rPr>
      <w:rFonts w:ascii="黑体" w:eastAsia="黑体" w:hAnsi="Calibri" w:cs="Times New Roman"/>
      <w:sz w:val="30"/>
    </w:rPr>
  </w:style>
  <w:style w:type="paragraph" w:customStyle="1" w:styleId="New3">
    <w:name w:val="页脚 New"/>
    <w:basedOn w:val="a"/>
    <w:qFormat/>
    <w:pPr>
      <w:tabs>
        <w:tab w:val="center" w:pos="4153"/>
        <w:tab w:val="right" w:pos="8306"/>
      </w:tabs>
      <w:snapToGrid w:val="0"/>
      <w:jc w:val="left"/>
    </w:pPr>
    <w:rPr>
      <w:rFonts w:ascii="Times New Roman" w:eastAsia="宋体" w:hAnsi="Times New Roman" w:cs="Times New Roman"/>
      <w:sz w:val="18"/>
      <w:szCs w:val="20"/>
    </w:rPr>
  </w:style>
  <w:style w:type="paragraph" w:customStyle="1" w:styleId="NewNew">
    <w:name w:val="页眉 New New"/>
    <w:basedOn w:val="a"/>
    <w:qFormat/>
    <w:pPr>
      <w:tabs>
        <w:tab w:val="center" w:pos="4153"/>
        <w:tab w:val="right" w:pos="8306"/>
      </w:tabs>
      <w:snapToGrid w:val="0"/>
    </w:pPr>
    <w:rPr>
      <w:rFonts w:ascii="Times New Roman" w:eastAsia="宋体" w:hAnsi="Times New Roman" w:cs="Times New Roman"/>
      <w:sz w:val="18"/>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 w:eastAsia="仿宋" w:hAnsi="仿宋" w:cs="宋体"/>
      <w:kern w:val="0"/>
      <w:sz w:val="24"/>
    </w:rPr>
  </w:style>
  <w:style w:type="paragraph" w:customStyle="1" w:styleId="1ffff">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fffff4">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Times New Roman" w:cs="Times New Roman"/>
      <w:sz w:val="52"/>
    </w:rPr>
  </w:style>
  <w:style w:type="paragraph" w:customStyle="1" w:styleId="xl110">
    <w:name w:val="xl110"/>
    <w:basedOn w:val="a"/>
    <w:qFormat/>
    <w:pPr>
      <w:widowControl/>
      <w:pBdr>
        <w:left w:val="single" w:sz="4" w:space="0" w:color="auto"/>
        <w:right w:val="single" w:sz="4" w:space="0" w:color="auto"/>
      </w:pBdr>
      <w:spacing w:before="100" w:beforeAutospacing="1" w:after="100" w:afterAutospacing="1"/>
      <w:jc w:val="left"/>
      <w:textAlignment w:val="center"/>
    </w:pPr>
    <w:rPr>
      <w:rFonts w:ascii="仿宋" w:eastAsia="仿宋" w:hAnsi="仿宋" w:cs="宋体"/>
      <w:b/>
      <w:bCs/>
      <w:kern w:val="0"/>
      <w:sz w:val="24"/>
    </w:rPr>
  </w:style>
  <w:style w:type="paragraph" w:customStyle="1" w:styleId="GBA10505">
    <w:name w:val="样式 GB附录A.1 + 段前: 0.5 行 段后: 0.5 行"/>
    <w:basedOn w:val="GBA1"/>
    <w:qFormat/>
    <w:pPr>
      <w:ind w:left="0" w:firstLine="0"/>
    </w:pPr>
    <w:rPr>
      <w:rFonts w:cs="宋体"/>
      <w:bCs/>
      <w:szCs w:val="20"/>
    </w:rPr>
  </w:style>
  <w:style w:type="paragraph" w:customStyle="1" w:styleId="zw1">
    <w:name w:val="zw1"/>
    <w:basedOn w:val="a"/>
    <w:qFormat/>
    <w:pPr>
      <w:widowControl/>
      <w:spacing w:line="360" w:lineRule="auto"/>
      <w:jc w:val="left"/>
    </w:pPr>
    <w:rPr>
      <w:rFonts w:ascii="宋体" w:eastAsia="宋体" w:hAnsi="Times New Roman" w:cs="Times New Roman"/>
      <w:sz w:val="28"/>
      <w:szCs w:val="28"/>
    </w:rPr>
  </w:style>
  <w:style w:type="paragraph" w:customStyle="1" w:styleId="affffffffff5">
    <w:name w:val="首行缩进正文"/>
    <w:basedOn w:val="a"/>
    <w:qFormat/>
    <w:pPr>
      <w:widowControl/>
      <w:spacing w:beforeLines="50" w:line="312" w:lineRule="auto"/>
      <w:ind w:firstLine="420"/>
      <w:jc w:val="left"/>
    </w:pPr>
    <w:rPr>
      <w:rFonts w:ascii="仿宋" w:eastAsia="仿宋" w:hAnsi="Times New Roman" w:cs="宋体"/>
      <w:sz w:val="28"/>
      <w:szCs w:val="20"/>
    </w:rPr>
  </w:style>
  <w:style w:type="paragraph" w:customStyle="1" w:styleId="2ffff">
    <w:name w:val="2级标题"/>
    <w:basedOn w:val="2"/>
    <w:qFormat/>
    <w:pPr>
      <w:tabs>
        <w:tab w:val="left" w:pos="420"/>
      </w:tabs>
      <w:spacing w:beforeLines="50" w:before="0" w:afterLines="100" w:after="0" w:line="520" w:lineRule="atLeast"/>
      <w:jc w:val="left"/>
    </w:pPr>
    <w:rPr>
      <w:rFonts w:ascii="黑体" w:eastAsia="黑体" w:hAnsi="宋体" w:cs="Times New Roman"/>
    </w:rPr>
  </w:style>
  <w:style w:type="paragraph" w:customStyle="1" w:styleId="affffffffff6">
    <w:name w:val="实施日期"/>
    <w:basedOn w:val="affffffffff7"/>
    <w:qFormat/>
    <w:pPr>
      <w:framePr w:hSpace="0" w:wrap="around" w:hAnchor="text" w:xAlign="right"/>
      <w:jc w:val="right"/>
    </w:pPr>
  </w:style>
  <w:style w:type="paragraph" w:customStyle="1" w:styleId="affffffffff7">
    <w:name w:val="发布日期"/>
    <w:qFormat/>
    <w:pPr>
      <w:framePr w:w="4000" w:h="473" w:hRule="exact" w:hSpace="180" w:vSpace="180" w:wrap="around" w:hAnchor="margin" w:y="13511" w:anchorLock="1"/>
    </w:pPr>
    <w:rPr>
      <w:rFonts w:ascii="Times New Roman" w:eastAsia="黑体" w:hAnsi="Times New Roman" w:cs="Times New Roman"/>
      <w:sz w:val="28"/>
    </w:rPr>
  </w:style>
  <w:style w:type="paragraph" w:customStyle="1" w:styleId="3ff7">
    <w:name w:val="样式 样式 标题 3 + 宋体 小四 + 黑体 五号 非加粗"/>
    <w:basedOn w:val="3"/>
    <w:qFormat/>
    <w:pPr>
      <w:widowControl/>
      <w:tabs>
        <w:tab w:val="left" w:pos="709"/>
      </w:tabs>
      <w:snapToGrid w:val="0"/>
      <w:spacing w:beforeLines="100" w:afterLines="100" w:line="415" w:lineRule="auto"/>
      <w:ind w:left="709" w:rightChars="100" w:right="280" w:hanging="709"/>
      <w:jc w:val="left"/>
    </w:pPr>
    <w:rPr>
      <w:rFonts w:ascii="黑体" w:eastAsia="仿宋" w:hAnsi="黑体" w:cs="Times New Roman"/>
      <w:kern w:val="0"/>
      <w:sz w:val="28"/>
      <w:szCs w:val="24"/>
    </w:rPr>
  </w:style>
  <w:style w:type="paragraph" w:customStyle="1" w:styleId="affffffffff8">
    <w:name w:val="三级标题黑五号"/>
    <w:basedOn w:val="a"/>
    <w:qFormat/>
    <w:pPr>
      <w:keepNext/>
      <w:keepLines/>
      <w:widowControl/>
      <w:tabs>
        <w:tab w:val="left" w:pos="1680"/>
      </w:tabs>
      <w:adjustRightInd w:val="0"/>
      <w:spacing w:before="240" w:line="312" w:lineRule="auto"/>
      <w:ind w:left="1680" w:firstLineChars="200" w:firstLine="200"/>
      <w:jc w:val="left"/>
      <w:textAlignment w:val="baseline"/>
      <w:outlineLvl w:val="2"/>
    </w:pPr>
    <w:rPr>
      <w:rFonts w:ascii="黑体" w:eastAsia="黑体" w:hAnsi="黑体" w:cs="Times New Roman"/>
      <w:b/>
      <w:kern w:val="0"/>
      <w:sz w:val="28"/>
      <w:szCs w:val="20"/>
    </w:rPr>
  </w:style>
  <w:style w:type="paragraph" w:customStyle="1" w:styleId="Acronyms">
    <w:name w:val="Acronyms"/>
    <w:basedOn w:val="a"/>
    <w:qFormat/>
    <w:pPr>
      <w:widowControl/>
      <w:tabs>
        <w:tab w:val="left" w:pos="1440"/>
      </w:tabs>
      <w:spacing w:beforeLines="50" w:line="312" w:lineRule="auto"/>
      <w:ind w:left="1440" w:hanging="1440"/>
      <w:jc w:val="left"/>
    </w:pPr>
    <w:rPr>
      <w:rFonts w:ascii="仿宋" w:eastAsia="仿宋" w:hAnsi="Times New Roman" w:cs="Times New Roman"/>
      <w:kern w:val="0"/>
      <w:sz w:val="20"/>
      <w:szCs w:val="20"/>
      <w:lang w:eastAsia="en-US"/>
    </w:rPr>
  </w:style>
  <w:style w:type="paragraph" w:customStyle="1" w:styleId="GBf1">
    <w:name w:val="样式 GB表名 + (西文) 新宋体"/>
    <w:basedOn w:val="GB6"/>
    <w:qFormat/>
  </w:style>
  <w:style w:type="paragraph" w:customStyle="1" w:styleId="affffffffff9">
    <w:name w:val="技术方案正文样式"/>
    <w:basedOn w:val="a"/>
    <w:qFormat/>
    <w:pPr>
      <w:autoSpaceDE w:val="0"/>
      <w:autoSpaceDN w:val="0"/>
      <w:adjustRightInd w:val="0"/>
      <w:spacing w:line="400" w:lineRule="exact"/>
      <w:ind w:firstLineChars="200" w:firstLine="200"/>
    </w:pPr>
    <w:rPr>
      <w:rFonts w:ascii="宋体" w:eastAsia="宋体" w:hAnsi="Times New Roman" w:cs="宋体"/>
      <w:sz w:val="24"/>
      <w:szCs w:val="21"/>
    </w:rPr>
  </w:style>
  <w:style w:type="paragraph" w:customStyle="1" w:styleId="affffffffffa">
    <w:name w:val="封面标准文稿类别"/>
    <w:qFormat/>
    <w:pPr>
      <w:spacing w:before="440" w:line="400" w:lineRule="exact"/>
      <w:jc w:val="center"/>
    </w:pPr>
    <w:rPr>
      <w:rFonts w:ascii="宋体" w:eastAsia="宋体" w:hAnsi="Times New Roman" w:cs="Times New Roman"/>
      <w:sz w:val="24"/>
    </w:rPr>
  </w:style>
  <w:style w:type="paragraph" w:customStyle="1" w:styleId="affffffffffb">
    <w:name w:val="发布部门"/>
    <w:next w:val="a"/>
    <w:qFormat/>
    <w:pPr>
      <w:framePr w:w="7433" w:h="585" w:hRule="exact" w:hSpace="180" w:vSpace="180" w:wrap="around" w:hAnchor="margin" w:xAlign="center" w:y="14401" w:anchorLock="1"/>
      <w:jc w:val="center"/>
    </w:pPr>
    <w:rPr>
      <w:rFonts w:ascii="宋体" w:eastAsia="宋体" w:hAnsi="Times New Roman" w:cs="Times New Roman"/>
      <w:b/>
      <w:spacing w:val="20"/>
      <w:w w:val="135"/>
      <w:sz w:val="36"/>
    </w:rPr>
  </w:style>
  <w:style w:type="paragraph" w:customStyle="1" w:styleId="affffffffffc">
    <w:name w:val="标准书脚_奇数页"/>
    <w:qFormat/>
    <w:pPr>
      <w:spacing w:before="120"/>
      <w:jc w:val="right"/>
    </w:pPr>
    <w:rPr>
      <w:rFonts w:ascii="Times New Roman" w:eastAsia="宋体" w:hAnsi="Times New Roman" w:cs="Times New Roman"/>
      <w:sz w:val="18"/>
    </w:rPr>
  </w:style>
  <w:style w:type="paragraph" w:customStyle="1" w:styleId="affffffffffd">
    <w:name w:val="封面标准代替信息"/>
    <w:basedOn w:val="2fffe"/>
    <w:qFormat/>
    <w:pPr>
      <w:framePr w:wrap="around"/>
    </w:pPr>
    <w:rPr>
      <w:rFonts w:ascii="宋体"/>
      <w:sz w:val="21"/>
    </w:rPr>
  </w:style>
  <w:style w:type="paragraph" w:customStyle="1" w:styleId="affffffffffe">
    <w:name w:val="封面正文"/>
    <w:qFormat/>
    <w:pPr>
      <w:jc w:val="both"/>
    </w:pPr>
    <w:rPr>
      <w:rFonts w:ascii="Times New Roman" w:eastAsia="宋体" w:hAnsi="Times New Roman" w:cs="Times New Roman"/>
    </w:rPr>
  </w:style>
  <w:style w:type="paragraph" w:customStyle="1" w:styleId="afffffffffff">
    <w:name w:val="标准正文一"/>
    <w:basedOn w:val="a"/>
    <w:qFormat/>
    <w:pPr>
      <w:widowControl/>
      <w:spacing w:before="240" w:line="480" w:lineRule="atLeast"/>
      <w:ind w:firstLineChars="225" w:firstLine="540"/>
      <w:jc w:val="left"/>
    </w:pPr>
    <w:rPr>
      <w:rFonts w:ascii="仿宋" w:eastAsia="仿宋" w:hAnsi="Times New Roman" w:cs="Times New Roman"/>
      <w:sz w:val="28"/>
      <w:szCs w:val="20"/>
    </w:rPr>
  </w:style>
  <w:style w:type="paragraph" w:customStyle="1" w:styleId="afffffffffff0">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rPr>
  </w:style>
  <w:style w:type="paragraph" w:customStyle="1" w:styleId="-2">
    <w:name w:val="表格 - 列头"/>
    <w:basedOn w:val="a"/>
    <w:qFormat/>
    <w:pPr>
      <w:keepNext/>
      <w:widowControl/>
      <w:tabs>
        <w:tab w:val="left" w:pos="420"/>
      </w:tabs>
      <w:spacing w:beforeLines="50" w:afterLines="50" w:line="312" w:lineRule="auto"/>
      <w:ind w:firstLineChars="200" w:firstLine="200"/>
      <w:jc w:val="left"/>
    </w:pPr>
    <w:rPr>
      <w:rFonts w:ascii="Arial" w:eastAsia="新宋体" w:hAnsi="Arial" w:cs="Times New Roman"/>
      <w:b/>
      <w:kern w:val="0"/>
      <w:sz w:val="28"/>
      <w:szCs w:val="20"/>
      <w:lang w:eastAsia="en-US"/>
    </w:rPr>
  </w:style>
  <w:style w:type="paragraph" w:customStyle="1" w:styleId="GBf2">
    <w:name w:val="样式 GB表格内容 + (中文) 新宋体 两端对齐"/>
    <w:basedOn w:val="GB2"/>
    <w:qFormat/>
    <w:rPr>
      <w:rFonts w:cs="宋体"/>
      <w:szCs w:val="20"/>
    </w:rPr>
  </w:style>
  <w:style w:type="paragraph" w:customStyle="1" w:styleId="afffffffffff1">
    <w:name w:val="正文本"/>
    <w:basedOn w:val="a"/>
    <w:uiPriority w:val="99"/>
    <w:qFormat/>
    <w:pPr>
      <w:spacing w:line="360" w:lineRule="auto"/>
      <w:ind w:firstLineChars="200" w:firstLine="200"/>
    </w:pPr>
    <w:rPr>
      <w:rFonts w:ascii="宋体" w:eastAsia="宋体" w:hAnsi="Times New Roman" w:cs="Times New Roman"/>
      <w:sz w:val="24"/>
    </w:rPr>
  </w:style>
  <w:style w:type="paragraph" w:customStyle="1" w:styleId="CodeASN">
    <w:name w:val="Code_ASN"/>
    <w:basedOn w:val="a"/>
    <w:qFormat/>
    <w:pPr>
      <w:keepLines/>
      <w:widowControl/>
      <w:spacing w:before="240" w:line="312" w:lineRule="auto"/>
      <w:jc w:val="left"/>
    </w:pPr>
    <w:rPr>
      <w:rFonts w:ascii="Courier New" w:eastAsia="仿宋" w:hAnsi="Courier New" w:cs="Times New Roman"/>
      <w:kern w:val="0"/>
      <w:sz w:val="16"/>
      <w:szCs w:val="20"/>
      <w:lang w:eastAsia="en-US"/>
    </w:rPr>
  </w:style>
  <w:style w:type="paragraph" w:customStyle="1" w:styleId="afffffffffff2">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afffffffffff3">
    <w:name w:val="图内文字"/>
    <w:qFormat/>
    <w:rPr>
      <w:rFonts w:ascii="Times New Roman" w:eastAsia="宋体" w:hAnsi="Times New Roman" w:cs="Times New Roman"/>
      <w:kern w:val="2"/>
      <w:sz w:val="21"/>
      <w:szCs w:val="24"/>
    </w:rPr>
  </w:style>
  <w:style w:type="paragraph" w:customStyle="1" w:styleId="afffffffffff4">
    <w:name w:val="封面标准文稿编辑信息"/>
    <w:qFormat/>
    <w:pPr>
      <w:spacing w:before="180" w:line="180" w:lineRule="exact"/>
      <w:jc w:val="center"/>
    </w:pPr>
    <w:rPr>
      <w:rFonts w:ascii="宋体" w:eastAsia="宋体" w:hAnsi="Times New Roman" w:cs="Times New Roman"/>
      <w:sz w:val="21"/>
    </w:rPr>
  </w:style>
  <w:style w:type="paragraph" w:customStyle="1" w:styleId="0262">
    <w:name w:val="样式 左侧:  0.26 厘米 首行缩进:  2 字符"/>
    <w:basedOn w:val="a"/>
    <w:qFormat/>
    <w:pPr>
      <w:widowControl/>
      <w:spacing w:before="240" w:line="312" w:lineRule="auto"/>
      <w:ind w:firstLineChars="200" w:firstLine="200"/>
      <w:jc w:val="left"/>
    </w:pPr>
    <w:rPr>
      <w:rFonts w:ascii="仿宋" w:eastAsia="仿宋" w:hAnsi="Times New Roman" w:cs="宋体"/>
      <w:sz w:val="28"/>
      <w:szCs w:val="20"/>
    </w:rPr>
  </w:style>
  <w:style w:type="paragraph" w:customStyle="1" w:styleId="Style44">
    <w:name w:val="_Style 44"/>
    <w:basedOn w:val="a9"/>
    <w:qFormat/>
    <w:pPr>
      <w:widowControl/>
    </w:pPr>
    <w:rPr>
      <w:rFonts w:ascii="Tahoma" w:eastAsia="宋体" w:hAnsi="Tahoma" w:cs="Times New Roman"/>
      <w:sz w:val="24"/>
    </w:rPr>
  </w:style>
  <w:style w:type="paragraph" w:customStyle="1" w:styleId="afffffffffff5">
    <w:name w:val="标准书脚_偶数页"/>
    <w:qFormat/>
    <w:pPr>
      <w:spacing w:before="120"/>
    </w:pPr>
    <w:rPr>
      <w:rFonts w:ascii="Times New Roman" w:eastAsia="宋体" w:hAnsi="Times New Roman" w:cs="Times New Roman"/>
      <w:sz w:val="18"/>
    </w:rPr>
  </w:style>
  <w:style w:type="table" w:customStyle="1" w:styleId="1ffff0">
    <w:name w:val="网格型1"/>
    <w:basedOn w:val="a1"/>
    <w:uiPriority w:val="59"/>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58D7CFB-ED40-4347-BF05-701D383B685F858D7CFB-ED40-4347-BF05-701D383B685F">
    <w:name w:val="正文缩进[858D7CFB-ED40-4347-BF05-701D383B685F][858D7CFB-ED40-4347-BF05-701D383B685F]"/>
    <w:basedOn w:val="a"/>
    <w:qFormat/>
    <w:pPr>
      <w:autoSpaceDE w:val="0"/>
      <w:autoSpaceDN w:val="0"/>
      <w:spacing w:line="315" w:lineRule="atLeast"/>
      <w:ind w:firstLine="420"/>
      <w:jc w:val="left"/>
    </w:pPr>
    <w:rPr>
      <w:rFonts w:ascii="楷体_GB2312" w:eastAsia="楷体_GB2312" w:hAnsi="Times New Roman" w:cs="Times New Roman" w:hint="eastAsia"/>
      <w:kern w:val="0"/>
      <w:sz w:val="28"/>
    </w:rPr>
  </w:style>
  <w:style w:type="paragraph" w:customStyle="1" w:styleId="CharCharCharCharCharCharChar2">
    <w:name w:val="Char Char Char Char Char Char Char2"/>
    <w:basedOn w:val="a"/>
    <w:qFormat/>
    <w:rPr>
      <w:rFonts w:ascii="Calibri" w:eastAsia="宋体" w:hAnsi="Calibri" w:cs="Times New Roman"/>
    </w:rPr>
  </w:style>
  <w:style w:type="paragraph" w:customStyle="1" w:styleId="21f4">
    <w:name w:val="普通(网站)21"/>
    <w:basedOn w:val="a"/>
    <w:qFormat/>
    <w:pPr>
      <w:widowControl/>
      <w:spacing w:before="100" w:beforeAutospacing="1" w:after="100" w:afterAutospacing="1"/>
      <w:jc w:val="left"/>
    </w:pPr>
    <w:rPr>
      <w:rFonts w:ascii="宋体" w:eastAsia="宋体" w:hAnsi="宋体" w:cs="Times New Roman"/>
      <w:kern w:val="0"/>
      <w:sz w:val="24"/>
    </w:rPr>
  </w:style>
  <w:style w:type="character" w:customStyle="1" w:styleId="1Char4">
    <w:name w:val="标题1 Char"/>
    <w:rPr>
      <w:rFonts w:ascii="Times New Roman" w:hAnsi="Times New Roman"/>
      <w:b/>
      <w:bCs/>
      <w:kern w:val="44"/>
      <w:sz w:val="44"/>
      <w:szCs w:val="44"/>
    </w:rPr>
  </w:style>
  <w:style w:type="character" w:customStyle="1" w:styleId="title-text">
    <w:name w:val="title-text"/>
  </w:style>
  <w:style w:type="character" w:customStyle="1" w:styleId="CharChar2011">
    <w:name w:val="Char Char2011"/>
    <w:rPr>
      <w:rFonts w:eastAsia="宋体"/>
      <w:b/>
      <w:bCs/>
      <w:kern w:val="2"/>
      <w:sz w:val="32"/>
      <w:szCs w:val="32"/>
      <w:lang w:val="en-US" w:eastAsia="zh-CN" w:bidi="ar-SA"/>
    </w:rPr>
  </w:style>
  <w:style w:type="character" w:customStyle="1" w:styleId="CharChar2161">
    <w:name w:val="Char Char2161"/>
    <w:rPr>
      <w:rFonts w:ascii="Arial" w:eastAsia="黑体" w:hAnsi="Arial"/>
      <w:b/>
      <w:bCs/>
      <w:kern w:val="2"/>
      <w:sz w:val="32"/>
      <w:szCs w:val="32"/>
      <w:lang w:val="en-US" w:eastAsia="zh-CN" w:bidi="ar-SA"/>
    </w:rPr>
  </w:style>
  <w:style w:type="character" w:customStyle="1" w:styleId="Char1f4">
    <w:name w:val="注释标题 Char1"/>
    <w:semiHidden/>
    <w:rPr>
      <w:rFonts w:ascii="Times New Roman" w:eastAsia="宋体" w:hAnsi="Times New Roman" w:cs="Times New Roman"/>
      <w:szCs w:val="24"/>
    </w:rPr>
  </w:style>
  <w:style w:type="character" w:customStyle="1" w:styleId="z-Char1">
    <w:name w:val="z-窗体底端 Char1"/>
    <w:uiPriority w:val="99"/>
    <w:rPr>
      <w:rFonts w:ascii="Arial" w:hAnsi="Arial" w:cs="Arial"/>
      <w:vanish/>
      <w:kern w:val="2"/>
      <w:sz w:val="16"/>
      <w:szCs w:val="16"/>
    </w:rPr>
  </w:style>
  <w:style w:type="character" w:customStyle="1" w:styleId="Char1f5">
    <w:name w:val="标准段落正文 Char1"/>
    <w:link w:val="afffffffffff6"/>
    <w:qFormat/>
    <w:rPr>
      <w:rFonts w:cs="宋体"/>
      <w:sz w:val="24"/>
    </w:rPr>
  </w:style>
  <w:style w:type="paragraph" w:customStyle="1" w:styleId="afffffffffff6">
    <w:name w:val="标准段落正文"/>
    <w:basedOn w:val="a"/>
    <w:link w:val="Char1f5"/>
    <w:qFormat/>
    <w:pPr>
      <w:spacing w:line="312" w:lineRule="auto"/>
      <w:ind w:firstLine="480"/>
    </w:pPr>
    <w:rPr>
      <w:rFonts w:cs="宋体"/>
      <w:sz w:val="24"/>
    </w:rPr>
  </w:style>
  <w:style w:type="character" w:customStyle="1" w:styleId="CharChar191">
    <w:name w:val="Char Char191"/>
    <w:rPr>
      <w:rFonts w:ascii="Arial" w:eastAsia="黑体" w:hAnsi="Arial"/>
      <w:b/>
      <w:bCs/>
      <w:kern w:val="2"/>
      <w:sz w:val="32"/>
      <w:szCs w:val="32"/>
      <w:lang w:val="en-US" w:eastAsia="zh-CN" w:bidi="ar-SA"/>
    </w:rPr>
  </w:style>
  <w:style w:type="paragraph" w:customStyle="1" w:styleId="z-2">
    <w:name w:val="z-窗体顶端2"/>
    <w:basedOn w:val="a"/>
    <w:next w:val="a"/>
    <w:link w:val="z-0"/>
    <w:unhideWhenUsed/>
    <w:pPr>
      <w:widowControl/>
      <w:pBdr>
        <w:bottom w:val="single" w:sz="6" w:space="1" w:color="auto"/>
      </w:pBdr>
      <w:jc w:val="center"/>
    </w:pPr>
    <w:rPr>
      <w:rFonts w:ascii="Arial" w:eastAsia="宋体" w:hAnsi="Arial" w:cs="Times New Roman"/>
      <w:vanish/>
      <w:kern w:val="0"/>
      <w:sz w:val="16"/>
      <w:szCs w:val="16"/>
    </w:rPr>
  </w:style>
  <w:style w:type="character" w:customStyle="1" w:styleId="z-0">
    <w:name w:val="z-窗体顶端 字符"/>
    <w:basedOn w:val="a0"/>
    <w:link w:val="z-2"/>
    <w:qFormat/>
    <w:rPr>
      <w:rFonts w:ascii="Arial" w:eastAsia="宋体" w:hAnsi="Arial" w:cs="Times New Roman"/>
      <w:vanish/>
      <w:kern w:val="0"/>
      <w:sz w:val="16"/>
      <w:szCs w:val="16"/>
    </w:rPr>
  </w:style>
  <w:style w:type="character" w:customStyle="1" w:styleId="z-Char10">
    <w:name w:val="z-窗体顶端 Char1"/>
    <w:uiPriority w:val="99"/>
    <w:semiHidden/>
    <w:rPr>
      <w:rFonts w:ascii="Arial" w:eastAsia="宋体" w:hAnsi="Arial" w:cs="Arial"/>
      <w:vanish/>
      <w:kern w:val="2"/>
      <w:sz w:val="16"/>
      <w:szCs w:val="16"/>
    </w:rPr>
  </w:style>
  <w:style w:type="paragraph" w:customStyle="1" w:styleId="z-110">
    <w:name w:val="z-窗体顶端11"/>
    <w:basedOn w:val="a"/>
    <w:next w:val="a"/>
    <w:unhideWhenUsed/>
    <w:qFormat/>
    <w:pPr>
      <w:pBdr>
        <w:bottom w:val="single" w:sz="6" w:space="1" w:color="auto"/>
      </w:pBdr>
      <w:jc w:val="center"/>
    </w:pPr>
    <w:rPr>
      <w:rFonts w:ascii="Arial" w:eastAsia="宋体" w:hAnsi="Arial" w:cs="Times New Roman"/>
      <w:vanish/>
      <w:sz w:val="16"/>
      <w:szCs w:val="16"/>
    </w:rPr>
  </w:style>
  <w:style w:type="paragraph" w:customStyle="1" w:styleId="z-20">
    <w:name w:val="z-窗体底端2"/>
    <w:basedOn w:val="a"/>
    <w:next w:val="a"/>
    <w:link w:val="z-12"/>
    <w:unhideWhenUsed/>
    <w:pPr>
      <w:widowControl/>
      <w:pBdr>
        <w:top w:val="single" w:sz="6" w:space="1" w:color="auto"/>
      </w:pBdr>
      <w:jc w:val="center"/>
    </w:pPr>
    <w:rPr>
      <w:rFonts w:ascii="Calibri" w:eastAsia="宋体" w:hAnsi="Calibri" w:cs="Times New Roman"/>
      <w:szCs w:val="22"/>
    </w:rPr>
  </w:style>
  <w:style w:type="character" w:customStyle="1" w:styleId="z-12">
    <w:name w:val="z-窗体底端 字符1"/>
    <w:basedOn w:val="a0"/>
    <w:link w:val="z-20"/>
    <w:qFormat/>
    <w:rPr>
      <w:rFonts w:ascii="Calibri" w:eastAsia="宋体" w:hAnsi="Calibri" w:cs="Times New Roman"/>
      <w:szCs w:val="22"/>
    </w:rPr>
  </w:style>
  <w:style w:type="character" w:customStyle="1" w:styleId="z-Char2">
    <w:name w:val="z-窗体底端 Char2"/>
    <w:uiPriority w:val="99"/>
    <w:semiHidden/>
    <w:rPr>
      <w:rFonts w:ascii="Arial" w:eastAsia="宋体" w:hAnsi="Arial" w:cs="Arial"/>
      <w:vanish/>
      <w:kern w:val="2"/>
      <w:sz w:val="16"/>
      <w:szCs w:val="16"/>
    </w:rPr>
  </w:style>
  <w:style w:type="paragraph" w:customStyle="1" w:styleId="2-21">
    <w:name w:val="中等深浅列表 2 - 强调文字颜色 21"/>
    <w:semiHidden/>
    <w:qFormat/>
    <w:rPr>
      <w:rFonts w:ascii="Calibri" w:eastAsia="宋体" w:hAnsi="Calibri" w:cs="Times New Roman"/>
      <w:kern w:val="2"/>
      <w:sz w:val="21"/>
      <w:szCs w:val="22"/>
    </w:rPr>
  </w:style>
  <w:style w:type="paragraph" w:customStyle="1" w:styleId="2Char9">
    <w:name w:val="正文缩进2字 Char"/>
    <w:uiPriority w:val="99"/>
    <w:qFormat/>
    <w:pPr>
      <w:snapToGrid w:val="0"/>
      <w:spacing w:beforeLines="50" w:line="360" w:lineRule="auto"/>
      <w:ind w:firstLineChars="200" w:firstLine="200"/>
    </w:pPr>
    <w:rPr>
      <w:rFonts w:ascii="Times New Roman" w:eastAsia="宋体" w:hAnsi="Times New Roman" w:cs="Times New Roman"/>
    </w:rPr>
  </w:style>
  <w:style w:type="paragraph" w:customStyle="1" w:styleId="31e">
    <w:name w:val="列出段落31"/>
    <w:basedOn w:val="a"/>
    <w:qFormat/>
    <w:pPr>
      <w:ind w:firstLineChars="200" w:firstLine="420"/>
    </w:pPr>
    <w:rPr>
      <w:rFonts w:ascii="Times New Roman" w:eastAsia="宋体" w:hAnsi="Times New Roman" w:cs="Times New Roman"/>
      <w:szCs w:val="20"/>
    </w:rPr>
  </w:style>
  <w:style w:type="table" w:customStyle="1" w:styleId="Table">
    <w:name w:val="Table"/>
    <w:basedOn w:val="afff"/>
    <w:pPr>
      <w:widowControl w:val="0"/>
      <w:snapToGrid w:val="0"/>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tblStylePr w:type="firstRow">
      <w:pPr>
        <w:wordWrap/>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2ffff0">
    <w:name w:val="正文首行缩进 2 字符"/>
  </w:style>
  <w:style w:type="paragraph" w:customStyle="1" w:styleId="Style1554">
    <w:name w:val="_Style 1554"/>
    <w:basedOn w:val="a"/>
    <w:next w:val="affff3"/>
    <w:uiPriority w:val="34"/>
    <w:qFormat/>
    <w:pPr>
      <w:widowControl/>
      <w:ind w:left="720"/>
      <w:contextualSpacing/>
      <w:jc w:val="left"/>
    </w:pPr>
    <w:rPr>
      <w:rFonts w:ascii="Calibri" w:eastAsia="Times New Roman" w:hAnsi="Calibri" w:cs="Times New Roman"/>
      <w:kern w:val="0"/>
      <w:sz w:val="24"/>
    </w:rPr>
  </w:style>
  <w:style w:type="paragraph" w:customStyle="1" w:styleId="Style174">
    <w:name w:val="_Style 174"/>
    <w:uiPriority w:val="99"/>
    <w:qFormat/>
    <w:pPr>
      <w:widowControl w:val="0"/>
      <w:jc w:val="both"/>
    </w:pPr>
    <w:rPr>
      <w:rFonts w:ascii="Calibri" w:eastAsia="宋体" w:hAnsi="Calibri" w:cs="Times New Roman"/>
      <w:kern w:val="2"/>
      <w:sz w:val="21"/>
      <w:szCs w:val="24"/>
    </w:rPr>
  </w:style>
  <w:style w:type="paragraph" w:customStyle="1" w:styleId="Char210">
    <w:name w:val="Char21"/>
    <w:basedOn w:val="a"/>
    <w:qFormat/>
    <w:pPr>
      <w:tabs>
        <w:tab w:val="left" w:pos="360"/>
      </w:tabs>
    </w:pPr>
    <w:rPr>
      <w:rFonts w:ascii="Times New Roman" w:eastAsia="宋体" w:hAnsi="Times New Roman" w:cs="Times New Roman"/>
      <w:sz w:val="24"/>
    </w:rPr>
  </w:style>
  <w:style w:type="paragraph" w:customStyle="1" w:styleId="Style188">
    <w:name w:val="_Style 188"/>
    <w:uiPriority w:val="99"/>
    <w:unhideWhenUsed/>
    <w:qFormat/>
    <w:pPr>
      <w:widowControl w:val="0"/>
      <w:jc w:val="both"/>
    </w:pPr>
    <w:rPr>
      <w:rFonts w:ascii="Calibri" w:eastAsia="宋体" w:hAnsi="Calibri" w:cs="Times New Roman"/>
      <w:kern w:val="2"/>
      <w:sz w:val="21"/>
      <w:szCs w:val="24"/>
    </w:rPr>
  </w:style>
  <w:style w:type="character" w:customStyle="1" w:styleId="CharChar292">
    <w:name w:val="Char Char292"/>
    <w:qFormat/>
    <w:rPr>
      <w:rFonts w:ascii="宋体" w:eastAsia="宋体" w:hAnsi="宋体" w:hint="eastAsia"/>
      <w:b/>
      <w:bCs/>
      <w:kern w:val="2"/>
      <w:sz w:val="32"/>
      <w:szCs w:val="32"/>
      <w:lang w:val="en-US" w:eastAsia="zh-CN" w:bidi="ar-SA"/>
    </w:rPr>
  </w:style>
  <w:style w:type="character" w:customStyle="1" w:styleId="Charffc">
    <w:name w:val="尾注文本 Char"/>
    <w:uiPriority w:val="99"/>
    <w:qFormat/>
    <w:rPr>
      <w:rFonts w:ascii="Times New Roman" w:eastAsia="宋体" w:hAnsi="Times New Roman" w:cs="Times New Roman"/>
      <w:kern w:val="2"/>
      <w:sz w:val="21"/>
      <w:szCs w:val="24"/>
    </w:rPr>
  </w:style>
  <w:style w:type="paragraph" w:customStyle="1" w:styleId="Style1583">
    <w:name w:val="_Style 1583"/>
    <w:uiPriority w:val="99"/>
    <w:qFormat/>
    <w:pPr>
      <w:widowControl w:val="0"/>
      <w:jc w:val="both"/>
    </w:pPr>
    <w:rPr>
      <w:rFonts w:ascii="Times New Roman" w:eastAsia="宋体" w:hAnsi="Times New Roman" w:cs="Times New Roman"/>
      <w:kern w:val="2"/>
      <w:sz w:val="21"/>
      <w:szCs w:val="24"/>
    </w:rPr>
  </w:style>
  <w:style w:type="character" w:customStyle="1" w:styleId="z-13">
    <w:name w:val="z-窗体顶端 字符1"/>
    <w:qFormat/>
    <w:rPr>
      <w:rFonts w:ascii="Arial" w:hAnsi="Arial" w:cs="Arial"/>
      <w:vanish/>
      <w:sz w:val="16"/>
      <w:szCs w:val="16"/>
    </w:rPr>
  </w:style>
  <w:style w:type="character" w:customStyle="1" w:styleId="CharChar47">
    <w:name w:val="Char Char47"/>
    <w:uiPriority w:val="99"/>
    <w:qFormat/>
    <w:rPr>
      <w:rFonts w:ascii="Arial" w:eastAsia="黑体" w:hAnsi="Arial" w:cs="Arial"/>
      <w:b/>
      <w:kern w:val="2"/>
      <w:sz w:val="32"/>
      <w:szCs w:val="32"/>
      <w:lang w:val="en-US" w:eastAsia="zh-CN"/>
    </w:rPr>
  </w:style>
  <w:style w:type="character" w:customStyle="1" w:styleId="current">
    <w:name w:val="current"/>
    <w:qFormat/>
    <w:rPr>
      <w:b/>
      <w:color w:val="FFFFFF"/>
      <w:bdr w:val="single" w:sz="6" w:space="0" w:color="000099"/>
      <w:shd w:val="clear" w:color="auto" w:fill="000099"/>
    </w:rPr>
  </w:style>
  <w:style w:type="character" w:customStyle="1" w:styleId="Heading9Char">
    <w:name w:val="Heading 9 Char"/>
    <w:qFormat/>
    <w:rPr>
      <w:rFonts w:ascii="Arial" w:eastAsia="黑体" w:hAnsi="Arial"/>
      <w:sz w:val="21"/>
      <w:szCs w:val="21"/>
      <w:lang w:val="en-US" w:eastAsia="zh-CN" w:bidi="ar-SA"/>
    </w:rPr>
  </w:style>
  <w:style w:type="character" w:customStyle="1" w:styleId="lemmatitleh1">
    <w:name w:val="lemmatitleh1"/>
    <w:uiPriority w:val="99"/>
    <w:qFormat/>
  </w:style>
  <w:style w:type="character" w:customStyle="1" w:styleId="CharChar102">
    <w:name w:val="Char Char102"/>
    <w:qFormat/>
    <w:rPr>
      <w:b/>
      <w:kern w:val="44"/>
      <w:sz w:val="44"/>
    </w:rPr>
  </w:style>
  <w:style w:type="character" w:customStyle="1" w:styleId="CharChar471">
    <w:name w:val="Char Char471"/>
    <w:qFormat/>
    <w:rPr>
      <w:rFonts w:ascii="Arial" w:eastAsia="黑体" w:hAnsi="Arial"/>
      <w:b/>
      <w:bCs/>
      <w:kern w:val="2"/>
      <w:sz w:val="32"/>
      <w:szCs w:val="32"/>
      <w:lang w:val="en-US" w:eastAsia="zh-CN" w:bidi="ar-SA"/>
    </w:rPr>
  </w:style>
  <w:style w:type="character" w:customStyle="1" w:styleId="3Char5">
    <w:name w:val="标题3 Char"/>
    <w:link w:val="3ff8"/>
    <w:qFormat/>
    <w:rPr>
      <w:b/>
      <w:bCs/>
      <w:sz w:val="28"/>
      <w:szCs w:val="28"/>
    </w:rPr>
  </w:style>
  <w:style w:type="paragraph" w:customStyle="1" w:styleId="3ff8">
    <w:name w:val="标题3"/>
    <w:basedOn w:val="3"/>
    <w:link w:val="3Char5"/>
    <w:qFormat/>
    <w:pPr>
      <w:tabs>
        <w:tab w:val="left" w:pos="720"/>
      </w:tabs>
      <w:spacing w:before="0" w:after="0" w:line="480" w:lineRule="exact"/>
      <w:ind w:left="720" w:hanging="432"/>
      <w:jc w:val="left"/>
    </w:pPr>
    <w:rPr>
      <w:sz w:val="28"/>
      <w:szCs w:val="28"/>
    </w:rPr>
  </w:style>
  <w:style w:type="character" w:customStyle="1" w:styleId="select-info">
    <w:name w:val="select-info"/>
  </w:style>
  <w:style w:type="character" w:customStyle="1" w:styleId="2Char40">
    <w:name w:val="正文首行缩进 2 Char4"/>
    <w:uiPriority w:val="99"/>
    <w:qFormat/>
    <w:rPr>
      <w:rFonts w:ascii="宋体" w:hAnsi="宋体"/>
      <w:kern w:val="2"/>
      <w:sz w:val="21"/>
      <w:szCs w:val="24"/>
    </w:rPr>
  </w:style>
  <w:style w:type="character" w:customStyle="1" w:styleId="CharChar481">
    <w:name w:val="Char Char481"/>
    <w:qFormat/>
    <w:rPr>
      <w:rFonts w:eastAsia="宋体"/>
      <w:b/>
      <w:bCs/>
      <w:kern w:val="44"/>
      <w:sz w:val="44"/>
      <w:szCs w:val="44"/>
      <w:lang w:val="en-US" w:eastAsia="zh-CN" w:bidi="ar-SA"/>
    </w:rPr>
  </w:style>
  <w:style w:type="character" w:customStyle="1" w:styleId="disabled">
    <w:name w:val="disabled"/>
    <w:qFormat/>
    <w:rPr>
      <w:color w:val="DDDDDD"/>
      <w:bdr w:val="single" w:sz="6" w:space="0" w:color="EEEEEE"/>
    </w:rPr>
  </w:style>
  <w:style w:type="character" w:customStyle="1" w:styleId="Heading6Char">
    <w:name w:val="Heading 6 Char"/>
    <w:qFormat/>
    <w:rPr>
      <w:rFonts w:ascii="Arial" w:eastAsia="黑体" w:hAnsi="Arial"/>
      <w:b/>
      <w:bCs/>
      <w:sz w:val="24"/>
      <w:szCs w:val="24"/>
      <w:lang w:val="en-US" w:eastAsia="zh-CN" w:bidi="ar-SA"/>
    </w:rPr>
  </w:style>
  <w:style w:type="character" w:customStyle="1" w:styleId="CharChar101">
    <w:name w:val="Char Char101"/>
    <w:qFormat/>
    <w:rPr>
      <w:b/>
      <w:kern w:val="44"/>
      <w:sz w:val="44"/>
    </w:rPr>
  </w:style>
  <w:style w:type="character" w:customStyle="1" w:styleId="hover14">
    <w:name w:val="hover14"/>
    <w:rPr>
      <w:shd w:val="clear" w:color="auto" w:fill="EEEEEE"/>
    </w:rPr>
  </w:style>
  <w:style w:type="character" w:customStyle="1" w:styleId="Char1f6">
    <w:name w:val="尾注文本 Char1"/>
    <w:uiPriority w:val="99"/>
    <w:qFormat/>
    <w:rPr>
      <w:kern w:val="2"/>
      <w:sz w:val="21"/>
      <w:szCs w:val="24"/>
    </w:rPr>
  </w:style>
  <w:style w:type="character" w:customStyle="1" w:styleId="CharChar201">
    <w:name w:val="Char Char201"/>
    <w:qFormat/>
    <w:rPr>
      <w:rFonts w:ascii="Times New Roman" w:eastAsia="宋体" w:hAnsi="Times New Roman"/>
      <w:b/>
      <w:bCs/>
      <w:sz w:val="28"/>
      <w:szCs w:val="32"/>
    </w:rPr>
  </w:style>
  <w:style w:type="character" w:customStyle="1" w:styleId="skypepnhtextspan">
    <w:name w:val="skype_pnh_text_span"/>
    <w:qFormat/>
    <w:rPr>
      <w:rFonts w:cs="Times New Roman"/>
    </w:rPr>
  </w:style>
  <w:style w:type="character" w:customStyle="1" w:styleId="DocumentMapChar">
    <w:name w:val="Document Map Char"/>
    <w:qFormat/>
    <w:rPr>
      <w:rFonts w:eastAsia="宋体"/>
      <w:kern w:val="2"/>
      <w:sz w:val="21"/>
      <w:szCs w:val="24"/>
      <w:lang w:val="en-US" w:eastAsia="zh-CN" w:bidi="ar-SA"/>
    </w:rPr>
  </w:style>
  <w:style w:type="character" w:customStyle="1" w:styleId="CharChar262">
    <w:name w:val="Char Char262"/>
    <w:rPr>
      <w:rFonts w:ascii="Arial" w:eastAsia="黑体" w:hAnsi="Arial"/>
      <w:b/>
      <w:bCs/>
      <w:sz w:val="24"/>
      <w:szCs w:val="24"/>
      <w:lang w:val="en-US" w:eastAsia="zh-CN" w:bidi="ar-SA"/>
    </w:rPr>
  </w:style>
  <w:style w:type="character" w:customStyle="1" w:styleId="Char51">
    <w:name w:val="批注主题 Char5"/>
    <w:uiPriority w:val="99"/>
    <w:semiHidden/>
    <w:rPr>
      <w:rFonts w:ascii="宋体" w:hAnsi="Times New Roman" w:cs="宋体"/>
      <w:b/>
      <w:bCs/>
      <w:sz w:val="22"/>
      <w:szCs w:val="22"/>
    </w:rPr>
  </w:style>
  <w:style w:type="character" w:customStyle="1" w:styleId="Heading7Char">
    <w:name w:val="Heading 7 Char"/>
    <w:qFormat/>
    <w:rPr>
      <w:rFonts w:eastAsia="宋体"/>
      <w:b/>
      <w:bCs/>
      <w:sz w:val="24"/>
      <w:szCs w:val="24"/>
      <w:lang w:val="en-US" w:eastAsia="zh-CN" w:bidi="ar-SA"/>
    </w:rPr>
  </w:style>
  <w:style w:type="character" w:customStyle="1" w:styleId="CharChar2411">
    <w:name w:val="Char Char2411"/>
    <w:rPr>
      <w:rFonts w:ascii="Arial" w:eastAsia="黑体" w:hAnsi="Arial"/>
      <w:sz w:val="24"/>
      <w:szCs w:val="24"/>
      <w:lang w:val="en-US" w:eastAsia="zh-CN" w:bidi="ar-SA"/>
    </w:rPr>
  </w:style>
  <w:style w:type="character" w:customStyle="1" w:styleId="skypepnhleftspan">
    <w:name w:val="skype_pnh_left_span"/>
    <w:qFormat/>
    <w:rPr>
      <w:rFonts w:cs="Times New Roman"/>
    </w:rPr>
  </w:style>
  <w:style w:type="character" w:customStyle="1" w:styleId="skypepnhcontainer">
    <w:name w:val="skype_pnh_container"/>
    <w:qFormat/>
    <w:rPr>
      <w:rFonts w:cs="Times New Roman"/>
    </w:rPr>
  </w:style>
  <w:style w:type="character" w:customStyle="1" w:styleId="BodyText2Char">
    <w:name w:val="Body Text 2 Char"/>
    <w:qFormat/>
    <w:rPr>
      <w:rFonts w:eastAsia="宋体"/>
      <w:kern w:val="2"/>
      <w:sz w:val="24"/>
      <w:lang w:val="en-US" w:eastAsia="zh-CN" w:bidi="ar-SA"/>
    </w:rPr>
  </w:style>
  <w:style w:type="character" w:customStyle="1" w:styleId="1ffff1">
    <w:name w:val="标题1"/>
    <w:qFormat/>
  </w:style>
  <w:style w:type="character" w:customStyle="1" w:styleId="Heading5Char">
    <w:name w:val="Heading 5 Char"/>
    <w:rPr>
      <w:rFonts w:eastAsia="宋体"/>
      <w:b/>
      <w:bCs/>
      <w:kern w:val="2"/>
      <w:sz w:val="28"/>
      <w:szCs w:val="28"/>
      <w:lang w:val="en-US" w:eastAsia="zh-CN" w:bidi="ar-SA"/>
    </w:rPr>
  </w:style>
  <w:style w:type="character" w:customStyle="1" w:styleId="SMWHeading2">
    <w:name w:val="SMW Heading 2 字元"/>
    <w:link w:val="SMWHeading20"/>
    <w:qFormat/>
    <w:rPr>
      <w:rFonts w:eastAsia="PMingLiU"/>
      <w:b/>
      <w:sz w:val="24"/>
      <w:lang w:eastAsia="en-US"/>
    </w:rPr>
  </w:style>
  <w:style w:type="paragraph" w:customStyle="1" w:styleId="SMWHeading20">
    <w:name w:val="SMW Heading 2"/>
    <w:basedOn w:val="a"/>
    <w:next w:val="NormalwSpaceafter"/>
    <w:link w:val="SMWHeading2"/>
    <w:qFormat/>
    <w:pPr>
      <w:keepNext/>
      <w:widowControl/>
      <w:spacing w:after="240"/>
      <w:outlineLvl w:val="1"/>
    </w:pPr>
    <w:rPr>
      <w:rFonts w:eastAsia="PMingLiU"/>
      <w:b/>
      <w:sz w:val="24"/>
      <w:lang w:eastAsia="en-US"/>
    </w:rPr>
  </w:style>
  <w:style w:type="paragraph" w:customStyle="1" w:styleId="NormalwSpaceafter">
    <w:name w:val="Normal w/ Space after"/>
    <w:basedOn w:val="a"/>
    <w:qFormat/>
    <w:pPr>
      <w:widowControl/>
      <w:spacing w:after="240"/>
    </w:pPr>
    <w:rPr>
      <w:rFonts w:ascii="Times New Roman" w:eastAsia="PMingLiU" w:hAnsi="Times New Roman" w:cs="Times New Roman"/>
      <w:kern w:val="0"/>
      <w:sz w:val="24"/>
      <w:szCs w:val="20"/>
      <w:lang w:eastAsia="en-US"/>
    </w:rPr>
  </w:style>
  <w:style w:type="character" w:customStyle="1" w:styleId="CommentSubjectChar">
    <w:name w:val="Comment Subject Char"/>
    <w:qFormat/>
    <w:rPr>
      <w:rFonts w:eastAsia="宋体"/>
      <w:b/>
      <w:bCs/>
      <w:kern w:val="2"/>
      <w:sz w:val="24"/>
      <w:szCs w:val="24"/>
      <w:lang w:val="en-US" w:eastAsia="zh-CN" w:bidi="ar-SA"/>
    </w:rPr>
  </w:style>
  <w:style w:type="character" w:customStyle="1" w:styleId="Char52">
    <w:name w:val="引用 Char5"/>
    <w:uiPriority w:val="29"/>
    <w:qFormat/>
    <w:rPr>
      <w:rFonts w:ascii="宋体" w:hAnsi="Times New Roman" w:cs="宋体"/>
      <w:i/>
      <w:iCs/>
      <w:color w:val="000000"/>
      <w:sz w:val="22"/>
      <w:szCs w:val="22"/>
    </w:rPr>
  </w:style>
  <w:style w:type="character" w:customStyle="1" w:styleId="Heading4Char">
    <w:name w:val="Heading 4 Char"/>
    <w:qFormat/>
    <w:rPr>
      <w:rFonts w:ascii="Arial" w:eastAsia="黑体" w:hAnsi="Arial"/>
      <w:b/>
      <w:bCs/>
      <w:kern w:val="2"/>
      <w:sz w:val="28"/>
      <w:szCs w:val="28"/>
      <w:lang w:val="en-US" w:eastAsia="zh-CN" w:bidi="ar-SA"/>
    </w:rPr>
  </w:style>
  <w:style w:type="character" w:customStyle="1" w:styleId="skypepnhdropartspan">
    <w:name w:val="skype_pnh_dropart_span"/>
    <w:qFormat/>
    <w:rPr>
      <w:rFonts w:cs="Times New Roman"/>
    </w:rPr>
  </w:style>
  <w:style w:type="character" w:customStyle="1" w:styleId="skypepnhdropartflagspan">
    <w:name w:val="skype_pnh_dropart_flag_span"/>
    <w:qFormat/>
    <w:rPr>
      <w:rFonts w:cs="Times New Roman"/>
    </w:rPr>
  </w:style>
  <w:style w:type="character" w:customStyle="1" w:styleId="1120">
    <w:name w:val="明显强调112"/>
    <w:qFormat/>
    <w:rPr>
      <w:rFonts w:ascii="Times New Roman" w:hAnsi="Times New Roman" w:cs="Times New Roman" w:hint="default"/>
      <w:b/>
      <w:i/>
      <w:color w:val="4F81BD"/>
    </w:rPr>
  </w:style>
  <w:style w:type="character" w:customStyle="1" w:styleId="CharChar2311">
    <w:name w:val="Char Char2311"/>
    <w:rPr>
      <w:rFonts w:ascii="Arial" w:eastAsia="黑体" w:hAnsi="Arial"/>
      <w:sz w:val="21"/>
      <w:szCs w:val="21"/>
      <w:lang w:val="en-US" w:eastAsia="zh-CN" w:bidi="ar-SA"/>
    </w:rPr>
  </w:style>
  <w:style w:type="character" w:customStyle="1" w:styleId="IntenseQuoteChar1">
    <w:name w:val="Intense Quote Char1"/>
    <w:qFormat/>
    <w:rPr>
      <w:rFonts w:cs="Times New Roman"/>
      <w:b/>
      <w:bCs/>
      <w:i/>
      <w:iCs/>
      <w:color w:val="4F81BD"/>
      <w:sz w:val="24"/>
      <w:szCs w:val="24"/>
    </w:rPr>
  </w:style>
  <w:style w:type="character" w:customStyle="1" w:styleId="-2Char">
    <w:name w:val="浅色底纹 - 强调文字颜色 2 Char"/>
    <w:link w:val="-21"/>
    <w:rPr>
      <w:b/>
      <w:bCs/>
      <w:i/>
      <w:iCs/>
      <w:color w:val="4F81BD"/>
    </w:rPr>
  </w:style>
  <w:style w:type="paragraph" w:customStyle="1" w:styleId="-21">
    <w:name w:val="浅色底纹 - 强调文字颜色 21"/>
    <w:basedOn w:val="a"/>
    <w:next w:val="a"/>
    <w:link w:val="-2Char"/>
    <w:qFormat/>
    <w:pPr>
      <w:pBdr>
        <w:bottom w:val="single" w:sz="4" w:space="4" w:color="4F81BD"/>
      </w:pBdr>
      <w:spacing w:before="200" w:after="280"/>
      <w:ind w:left="936" w:right="936"/>
    </w:pPr>
    <w:rPr>
      <w:b/>
      <w:bCs/>
      <w:i/>
      <w:iCs/>
      <w:color w:val="4F81BD"/>
    </w:rPr>
  </w:style>
  <w:style w:type="character" w:customStyle="1" w:styleId="CharChar2711">
    <w:name w:val="Char Char2711"/>
    <w:rPr>
      <w:rFonts w:eastAsia="宋体"/>
      <w:b/>
      <w:kern w:val="2"/>
      <w:sz w:val="28"/>
      <w:lang w:val="en-US" w:eastAsia="zh-CN" w:bidi="ar-SA"/>
    </w:rPr>
  </w:style>
  <w:style w:type="character" w:customStyle="1" w:styleId="skypepnhmark">
    <w:name w:val="skype_pnh_mark"/>
    <w:qFormat/>
    <w:rPr>
      <w:rFonts w:cs="Times New Roman"/>
      <w:vanish/>
    </w:rPr>
  </w:style>
  <w:style w:type="character" w:customStyle="1" w:styleId="BodyText3Char">
    <w:name w:val="Body Text 3 Char"/>
    <w:qFormat/>
    <w:rPr>
      <w:rFonts w:ascii="宋体" w:eastAsia="宋体"/>
      <w:kern w:val="2"/>
      <w:sz w:val="24"/>
      <w:lang w:val="en-US" w:eastAsia="zh-CN" w:bidi="ar-SA"/>
    </w:rPr>
  </w:style>
  <w:style w:type="character" w:customStyle="1" w:styleId="-1Char0">
    <w:name w:val="彩色网格 - 强调文字颜色 1 Char"/>
    <w:link w:val="-111"/>
    <w:qFormat/>
    <w:rPr>
      <w:i/>
      <w:iCs/>
      <w:color w:val="000000"/>
    </w:rPr>
  </w:style>
  <w:style w:type="paragraph" w:customStyle="1" w:styleId="-111">
    <w:name w:val="彩色网格 - 强调文字颜色 11"/>
    <w:basedOn w:val="a"/>
    <w:next w:val="a"/>
    <w:link w:val="-1Char0"/>
    <w:qFormat/>
    <w:rPr>
      <w:i/>
      <w:iCs/>
      <w:color w:val="000000"/>
    </w:rPr>
  </w:style>
  <w:style w:type="character" w:customStyle="1" w:styleId="skypepnhprintcontainer">
    <w:name w:val="skype_pnh_print_container"/>
    <w:qFormat/>
    <w:rPr>
      <w:rFonts w:cs="Times New Roman"/>
    </w:rPr>
  </w:style>
  <w:style w:type="character" w:customStyle="1" w:styleId="Charffd">
    <w:name w:val="称呼 Char"/>
    <w:link w:val="1ffff2"/>
    <w:qFormat/>
    <w:rPr>
      <w:rFonts w:ascii="宋体" w:hAnsi="宋体"/>
      <w:sz w:val="24"/>
    </w:rPr>
  </w:style>
  <w:style w:type="paragraph" w:customStyle="1" w:styleId="1ffff2">
    <w:name w:val="称呼1"/>
    <w:basedOn w:val="a"/>
    <w:next w:val="a"/>
    <w:link w:val="Charffd"/>
    <w:qFormat/>
    <w:pPr>
      <w:ind w:firstLineChars="200" w:firstLine="200"/>
    </w:pPr>
    <w:rPr>
      <w:rFonts w:ascii="宋体" w:hAnsi="宋体"/>
      <w:sz w:val="24"/>
    </w:rPr>
  </w:style>
  <w:style w:type="character" w:customStyle="1" w:styleId="CharChar2511">
    <w:name w:val="Char Char2511"/>
    <w:rPr>
      <w:rFonts w:eastAsia="宋体"/>
      <w:b/>
      <w:bCs/>
      <w:sz w:val="24"/>
      <w:szCs w:val="24"/>
      <w:lang w:val="en-US" w:eastAsia="zh-CN" w:bidi="ar-SA"/>
    </w:rPr>
  </w:style>
  <w:style w:type="character" w:customStyle="1" w:styleId="Heading8Char">
    <w:name w:val="Heading 8 Char"/>
    <w:qFormat/>
    <w:rPr>
      <w:rFonts w:ascii="Arial" w:eastAsia="黑体" w:hAnsi="Arial"/>
      <w:sz w:val="24"/>
      <w:szCs w:val="24"/>
      <w:lang w:val="en-US" w:eastAsia="zh-CN" w:bidi="ar-SA"/>
    </w:rPr>
  </w:style>
  <w:style w:type="character" w:customStyle="1" w:styleId="QuoteChar1">
    <w:name w:val="Quote Char1"/>
    <w:qFormat/>
    <w:rPr>
      <w:rFonts w:cs="Times New Roman"/>
      <w:i/>
      <w:iCs/>
      <w:color w:val="000000"/>
      <w:sz w:val="24"/>
      <w:szCs w:val="24"/>
    </w:rPr>
  </w:style>
  <w:style w:type="character" w:customStyle="1" w:styleId="CharChar282">
    <w:name w:val="Char Char282"/>
    <w:rPr>
      <w:rFonts w:ascii="Arial" w:eastAsia="黑体" w:hAnsi="Arial"/>
      <w:b/>
      <w:bCs/>
      <w:kern w:val="2"/>
      <w:sz w:val="28"/>
      <w:szCs w:val="28"/>
      <w:lang w:val="en-US" w:eastAsia="zh-CN" w:bidi="ar-SA"/>
    </w:rPr>
  </w:style>
  <w:style w:type="character" w:customStyle="1" w:styleId="skypepnhrightspan">
    <w:name w:val="skype_pnh_right_span"/>
    <w:qFormat/>
    <w:rPr>
      <w:rFonts w:cs="Times New Roman"/>
    </w:rPr>
  </w:style>
  <w:style w:type="character" w:customStyle="1" w:styleId="2ffff1">
    <w:name w:val="标题2"/>
    <w:qFormat/>
  </w:style>
  <w:style w:type="character" w:customStyle="1" w:styleId="Char53">
    <w:name w:val="明显引用 Char5"/>
    <w:uiPriority w:val="30"/>
    <w:qFormat/>
    <w:rPr>
      <w:rFonts w:ascii="宋体" w:hAnsi="Times New Roman" w:cs="宋体"/>
      <w:b/>
      <w:bCs/>
      <w:i/>
      <w:iCs/>
      <w:color w:val="4F81BD"/>
      <w:sz w:val="22"/>
      <w:szCs w:val="22"/>
    </w:rPr>
  </w:style>
  <w:style w:type="character" w:customStyle="1" w:styleId="s1">
    <w:name w:val="s1"/>
    <w:qFormat/>
    <w:rPr>
      <w:sz w:val="18"/>
      <w:szCs w:val="18"/>
    </w:rPr>
  </w:style>
  <w:style w:type="character" w:customStyle="1" w:styleId="CharChar2211">
    <w:name w:val="Char Char2211"/>
    <w:rPr>
      <w:rFonts w:eastAsia="宋体"/>
      <w:b/>
      <w:bCs/>
      <w:kern w:val="44"/>
      <w:sz w:val="44"/>
      <w:szCs w:val="44"/>
      <w:lang w:val="en-US" w:eastAsia="zh-CN" w:bidi="ar-SA"/>
    </w:rPr>
  </w:style>
  <w:style w:type="character" w:customStyle="1" w:styleId="Char4c">
    <w:name w:val="批注文字 Char4"/>
    <w:uiPriority w:val="99"/>
    <w:semiHidden/>
    <w:rPr>
      <w:rFonts w:ascii="宋体" w:hAnsi="Times New Roman" w:cs="宋体"/>
      <w:sz w:val="22"/>
      <w:szCs w:val="22"/>
    </w:rPr>
  </w:style>
  <w:style w:type="character" w:customStyle="1" w:styleId="t-link30">
    <w:name w:val="t-link30"/>
    <w:qFormat/>
  </w:style>
  <w:style w:type="character" w:customStyle="1" w:styleId="Heading1Char1">
    <w:name w:val="Heading 1 Char1"/>
    <w:rPr>
      <w:rFonts w:eastAsia="宋体"/>
      <w:b/>
      <w:bCs/>
      <w:kern w:val="44"/>
      <w:sz w:val="44"/>
      <w:szCs w:val="44"/>
      <w:lang w:val="en-US" w:eastAsia="zh-CN" w:bidi="ar-SA"/>
    </w:rPr>
  </w:style>
  <w:style w:type="character" w:customStyle="1" w:styleId="FootnoteTextChar">
    <w:name w:val="Footnote Text Char"/>
    <w:qFormat/>
    <w:rPr>
      <w:rFonts w:eastAsia="宋体"/>
      <w:kern w:val="2"/>
      <w:lang w:val="en-US" w:eastAsia="zh-CN" w:bidi="ar-SA"/>
    </w:rPr>
  </w:style>
  <w:style w:type="character" w:customStyle="1" w:styleId="1121">
    <w:name w:val="明显参考112"/>
    <w:rPr>
      <w:rFonts w:ascii="Times New Roman" w:hAnsi="Times New Roman" w:cs="Times New Roman" w:hint="default"/>
      <w:b/>
      <w:smallCaps/>
      <w:color w:val="C0504D"/>
      <w:spacing w:val="5"/>
      <w:u w:val="single"/>
    </w:rPr>
  </w:style>
  <w:style w:type="character" w:customStyle="1" w:styleId="Char4d">
    <w:name w:val="正文首行缩进 Char4"/>
    <w:uiPriority w:val="99"/>
    <w:rPr>
      <w:rFonts w:ascii="宋体" w:hAnsi="宋体"/>
      <w:kern w:val="2"/>
      <w:sz w:val="21"/>
      <w:szCs w:val="24"/>
    </w:rPr>
  </w:style>
  <w:style w:type="character" w:customStyle="1" w:styleId="111c">
    <w:name w:val="明显参考111"/>
    <w:qFormat/>
    <w:rPr>
      <w:rFonts w:ascii="Times New Roman" w:hAnsi="Times New Roman" w:cs="Times New Roman" w:hint="default"/>
      <w:b/>
      <w:smallCaps/>
      <w:color w:val="C0504D"/>
      <w:spacing w:val="5"/>
      <w:u w:val="single"/>
    </w:rPr>
  </w:style>
  <w:style w:type="character" w:customStyle="1" w:styleId="HTMLMarkup">
    <w:name w:val="HTML Markup"/>
    <w:qFormat/>
    <w:rPr>
      <w:vanish/>
      <w:color w:val="FF0000"/>
    </w:rPr>
  </w:style>
  <w:style w:type="character" w:customStyle="1" w:styleId="mailsessiontitletail">
    <w:name w:val="mail_session_title_tail"/>
    <w:uiPriority w:val="99"/>
    <w:qFormat/>
  </w:style>
  <w:style w:type="character" w:customStyle="1" w:styleId="CharChar48">
    <w:name w:val="Char Char48"/>
    <w:uiPriority w:val="99"/>
    <w:qFormat/>
    <w:rPr>
      <w:rFonts w:ascii="宋体" w:eastAsia="宋体" w:hAnsi="宋体" w:cs="宋体"/>
      <w:b/>
      <w:kern w:val="44"/>
      <w:sz w:val="44"/>
      <w:szCs w:val="44"/>
      <w:lang w:val="en-US" w:eastAsia="zh-CN"/>
    </w:rPr>
  </w:style>
  <w:style w:type="character" w:customStyle="1" w:styleId="hourpm">
    <w:name w:val="hour_pm"/>
    <w:qFormat/>
  </w:style>
  <w:style w:type="character" w:customStyle="1" w:styleId="CharChar221">
    <w:name w:val="Char Char221"/>
    <w:qFormat/>
    <w:rPr>
      <w:rFonts w:ascii="Arial" w:eastAsia="黑体" w:hAnsi="Arial"/>
      <w:sz w:val="24"/>
      <w:szCs w:val="24"/>
    </w:rPr>
  </w:style>
  <w:style w:type="character" w:customStyle="1" w:styleId="so-ask-best">
    <w:name w:val="so-ask-best"/>
    <w:qFormat/>
  </w:style>
  <w:style w:type="character" w:customStyle="1" w:styleId="hover10">
    <w:name w:val="hover10"/>
    <w:qFormat/>
    <w:rPr>
      <w:color w:val="999999"/>
      <w:shd w:val="clear" w:color="auto" w:fill="EEEEEE"/>
    </w:rPr>
  </w:style>
  <w:style w:type="character" w:customStyle="1" w:styleId="CharChar251">
    <w:name w:val="Char Char251"/>
    <w:qFormat/>
    <w:rPr>
      <w:b/>
      <w:bCs/>
      <w:kern w:val="2"/>
      <w:sz w:val="28"/>
      <w:szCs w:val="28"/>
    </w:rPr>
  </w:style>
  <w:style w:type="character" w:customStyle="1" w:styleId="CharChar271">
    <w:name w:val="Char Char271"/>
    <w:qFormat/>
    <w:rPr>
      <w:b/>
      <w:bCs/>
      <w:kern w:val="2"/>
      <w:sz w:val="24"/>
      <w:szCs w:val="32"/>
    </w:rPr>
  </w:style>
  <w:style w:type="character" w:customStyle="1" w:styleId="LDChar">
    <w:name w:val="样式LD Char"/>
    <w:link w:val="LD"/>
    <w:qFormat/>
    <w:locked/>
    <w:rPr>
      <w:rFonts w:ascii="宋体" w:hAnsi="宋体"/>
      <w:sz w:val="24"/>
    </w:rPr>
  </w:style>
  <w:style w:type="paragraph" w:customStyle="1" w:styleId="LD">
    <w:name w:val="样式LD"/>
    <w:basedOn w:val="a"/>
    <w:link w:val="LDChar"/>
    <w:qFormat/>
    <w:pPr>
      <w:spacing w:line="360" w:lineRule="auto"/>
      <w:ind w:leftChars="202" w:left="424"/>
    </w:pPr>
    <w:rPr>
      <w:rFonts w:ascii="宋体" w:hAnsi="宋体"/>
      <w:sz w:val="24"/>
    </w:rPr>
  </w:style>
  <w:style w:type="character" w:customStyle="1" w:styleId="CharChar51">
    <w:name w:val="Char Char51"/>
    <w:rPr>
      <w:rFonts w:ascii="Arial" w:eastAsia="黑体" w:hAnsi="Arial"/>
      <w:b/>
      <w:bCs/>
      <w:kern w:val="2"/>
      <w:sz w:val="32"/>
      <w:szCs w:val="32"/>
    </w:rPr>
  </w:style>
  <w:style w:type="character" w:customStyle="1" w:styleId="mailsessiontitlemain">
    <w:name w:val="mail_session_title_main"/>
    <w:uiPriority w:val="99"/>
    <w:qFormat/>
  </w:style>
  <w:style w:type="character" w:customStyle="1" w:styleId="bidbd">
    <w:name w:val="bidbd"/>
    <w:qFormat/>
    <w:rPr>
      <w:b/>
      <w:sz w:val="18"/>
      <w:szCs w:val="18"/>
      <w:bdr w:val="single" w:sz="6" w:space="0" w:color="009933"/>
      <w:shd w:val="clear" w:color="auto" w:fill="DDFFE8"/>
    </w:rPr>
  </w:style>
  <w:style w:type="character" w:customStyle="1" w:styleId="CharChar46">
    <w:name w:val="Char Char46"/>
    <w:uiPriority w:val="99"/>
    <w:qFormat/>
    <w:rPr>
      <w:rFonts w:ascii="宋体" w:eastAsia="宋体" w:hAnsi="宋体" w:cs="宋体"/>
      <w:b/>
      <w:kern w:val="2"/>
      <w:sz w:val="32"/>
      <w:szCs w:val="32"/>
      <w:lang w:val="en-US" w:eastAsia="zh-CN"/>
    </w:rPr>
  </w:style>
  <w:style w:type="character" w:customStyle="1" w:styleId="CharChar241">
    <w:name w:val="Char Char241"/>
    <w:qFormat/>
    <w:rPr>
      <w:rFonts w:ascii="Arial" w:eastAsia="黑体" w:hAnsi="Arial"/>
      <w:b/>
      <w:bCs/>
      <w:sz w:val="24"/>
      <w:szCs w:val="24"/>
    </w:rPr>
  </w:style>
  <w:style w:type="character" w:customStyle="1" w:styleId="CharChar461">
    <w:name w:val="Char Char461"/>
    <w:qFormat/>
    <w:locked/>
    <w:rPr>
      <w:rFonts w:eastAsia="宋体"/>
      <w:b/>
      <w:bCs/>
      <w:kern w:val="2"/>
      <w:sz w:val="32"/>
      <w:szCs w:val="32"/>
      <w:lang w:val="en-US" w:eastAsia="zh-CN" w:bidi="ar-SA"/>
    </w:rPr>
  </w:style>
  <w:style w:type="character" w:customStyle="1" w:styleId="hover12">
    <w:name w:val="hover12"/>
    <w:qFormat/>
    <w:rPr>
      <w:shd w:val="clear" w:color="auto" w:fill="EEEEEE"/>
    </w:rPr>
  </w:style>
  <w:style w:type="character" w:customStyle="1" w:styleId="CharChar231">
    <w:name w:val="Char Char231"/>
    <w:qFormat/>
    <w:rPr>
      <w:b/>
      <w:bCs/>
      <w:sz w:val="24"/>
      <w:szCs w:val="24"/>
    </w:rPr>
  </w:style>
  <w:style w:type="character" w:customStyle="1" w:styleId="ld1Char">
    <w:name w:val="样式ld1 Char"/>
    <w:link w:val="ld1"/>
    <w:qFormat/>
    <w:locked/>
    <w:rPr>
      <w:b/>
      <w:color w:val="000000"/>
      <w:sz w:val="28"/>
      <w:szCs w:val="28"/>
    </w:rPr>
  </w:style>
  <w:style w:type="paragraph" w:customStyle="1" w:styleId="ld1">
    <w:name w:val="样式ld1"/>
    <w:basedOn w:val="a"/>
    <w:link w:val="ld1Char"/>
    <w:qFormat/>
    <w:pPr>
      <w:spacing w:line="360" w:lineRule="auto"/>
      <w:ind w:leftChars="-203" w:left="-426"/>
    </w:pPr>
    <w:rPr>
      <w:b/>
      <w:color w:val="000000"/>
      <w:sz w:val="28"/>
      <w:szCs w:val="28"/>
    </w:rPr>
  </w:style>
  <w:style w:type="character" w:customStyle="1" w:styleId="select-item">
    <w:name w:val="select-item"/>
  </w:style>
  <w:style w:type="character" w:customStyle="1" w:styleId="hover9">
    <w:name w:val="hover9"/>
    <w:qFormat/>
    <w:rPr>
      <w:shd w:val="clear" w:color="auto" w:fill="EEEEEE"/>
    </w:rPr>
  </w:style>
  <w:style w:type="character" w:customStyle="1" w:styleId="houram">
    <w:name w:val="hour_am"/>
    <w:qFormat/>
  </w:style>
  <w:style w:type="character" w:customStyle="1" w:styleId="old">
    <w:name w:val="old"/>
    <w:qFormat/>
    <w:rPr>
      <w:color w:val="999999"/>
    </w:rPr>
  </w:style>
  <w:style w:type="character" w:customStyle="1" w:styleId="current2">
    <w:name w:val="current2"/>
    <w:qFormat/>
    <w:rPr>
      <w:b/>
      <w:color w:val="FFFFFF"/>
      <w:bdr w:val="single" w:sz="6" w:space="0" w:color="000099"/>
      <w:shd w:val="clear" w:color="auto" w:fill="000099"/>
    </w:rPr>
  </w:style>
  <w:style w:type="character" w:customStyle="1" w:styleId="ld2Char">
    <w:name w:val="样式ld2 Char"/>
    <w:link w:val="ld2"/>
    <w:qFormat/>
    <w:locked/>
    <w:rPr>
      <w:color w:val="000000"/>
      <w:sz w:val="28"/>
      <w:szCs w:val="28"/>
    </w:rPr>
  </w:style>
  <w:style w:type="paragraph" w:customStyle="1" w:styleId="ld2">
    <w:name w:val="样式ld2"/>
    <w:basedOn w:val="a"/>
    <w:link w:val="ld2Char"/>
    <w:qFormat/>
    <w:pPr>
      <w:spacing w:line="360" w:lineRule="auto"/>
      <w:ind w:leftChars="-202" w:left="-424"/>
    </w:pPr>
    <w:rPr>
      <w:color w:val="000000"/>
      <w:sz w:val="28"/>
      <w:szCs w:val="28"/>
    </w:rPr>
  </w:style>
  <w:style w:type="character" w:customStyle="1" w:styleId="Charffe">
    <w:name w:val="正文 + 宋体 Char"/>
    <w:link w:val="afffffffffff7"/>
    <w:qFormat/>
    <w:rPr>
      <w:rFonts w:ascii="宋体" w:hAnsi="宋体"/>
      <w:sz w:val="28"/>
      <w:szCs w:val="28"/>
    </w:rPr>
  </w:style>
  <w:style w:type="paragraph" w:customStyle="1" w:styleId="afffffffffff7">
    <w:name w:val="正文 + 宋体"/>
    <w:basedOn w:val="a"/>
    <w:link w:val="Charffe"/>
    <w:qFormat/>
    <w:pPr>
      <w:tabs>
        <w:tab w:val="left" w:pos="9484"/>
      </w:tabs>
      <w:spacing w:line="360" w:lineRule="auto"/>
    </w:pPr>
    <w:rPr>
      <w:rFonts w:ascii="宋体" w:hAnsi="宋体"/>
      <w:sz w:val="28"/>
      <w:szCs w:val="28"/>
    </w:rPr>
  </w:style>
  <w:style w:type="character" w:customStyle="1" w:styleId="new4">
    <w:name w:val="new"/>
    <w:qFormat/>
    <w:rPr>
      <w:color w:val="999999"/>
    </w:rPr>
  </w:style>
  <w:style w:type="character" w:customStyle="1" w:styleId="old1">
    <w:name w:val="old1"/>
    <w:qFormat/>
    <w:rPr>
      <w:color w:val="999999"/>
    </w:rPr>
  </w:style>
  <w:style w:type="character" w:customStyle="1" w:styleId="hover13">
    <w:name w:val="hover13"/>
    <w:qFormat/>
    <w:rPr>
      <w:shd w:val="clear" w:color="auto" w:fill="EEEEEE"/>
    </w:rPr>
  </w:style>
  <w:style w:type="character" w:customStyle="1" w:styleId="2Chara">
    <w:name w:val="标题2 Char"/>
    <w:link w:val="21f5"/>
    <w:qFormat/>
    <w:rPr>
      <w:rFonts w:ascii="黑体" w:eastAsia="黑体" w:hAnsi="Cambria"/>
      <w:b/>
      <w:bCs/>
      <w:sz w:val="28"/>
      <w:szCs w:val="28"/>
    </w:rPr>
  </w:style>
  <w:style w:type="paragraph" w:customStyle="1" w:styleId="21f5">
    <w:name w:val="标题21"/>
    <w:basedOn w:val="2"/>
    <w:next w:val="a"/>
    <w:link w:val="2Chara"/>
    <w:qFormat/>
    <w:pPr>
      <w:tabs>
        <w:tab w:val="left" w:pos="720"/>
      </w:tabs>
      <w:spacing w:before="0" w:after="0" w:line="420" w:lineRule="exact"/>
      <w:jc w:val="left"/>
    </w:pPr>
    <w:rPr>
      <w:rFonts w:ascii="黑体" w:eastAsia="黑体" w:hAnsi="Cambria" w:cstheme="minorBidi"/>
      <w:szCs w:val="28"/>
    </w:rPr>
  </w:style>
  <w:style w:type="character" w:customStyle="1" w:styleId="soon2">
    <w:name w:val="soon2"/>
    <w:qFormat/>
    <w:rPr>
      <w:vanish/>
    </w:rPr>
  </w:style>
  <w:style w:type="character" w:customStyle="1" w:styleId="Char2f1">
    <w:name w:val="尾注文本 Char2"/>
    <w:uiPriority w:val="99"/>
    <w:qFormat/>
    <w:rPr>
      <w:kern w:val="2"/>
      <w:sz w:val="21"/>
      <w:szCs w:val="24"/>
    </w:rPr>
  </w:style>
  <w:style w:type="character" w:customStyle="1" w:styleId="bid">
    <w:name w:val="bid"/>
    <w:qFormat/>
    <w:rPr>
      <w:b/>
      <w:sz w:val="18"/>
      <w:szCs w:val="18"/>
      <w:bdr w:val="single" w:sz="6" w:space="0" w:color="FF9900"/>
      <w:shd w:val="clear" w:color="auto" w:fill="FFE7C1"/>
    </w:rPr>
  </w:style>
  <w:style w:type="paragraph" w:customStyle="1" w:styleId="et23">
    <w:name w:val="et2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8">
    <w:name w:val="简单回函地址"/>
    <w:basedOn w:val="a"/>
    <w:qFormat/>
    <w:rPr>
      <w:rFonts w:ascii="Times New Roman" w:eastAsia="宋体" w:hAnsi="Times New Roman" w:cs="Times New Roman"/>
    </w:rPr>
  </w:style>
  <w:style w:type="paragraph" w:customStyle="1" w:styleId="H2">
    <w:name w:val="H2"/>
    <w:qFormat/>
    <w:pPr>
      <w:widowControl w:val="0"/>
      <w:adjustRightInd w:val="0"/>
      <w:spacing w:after="240" w:line="0" w:lineRule="atLeast"/>
      <w:textAlignment w:val="baseline"/>
    </w:pPr>
    <w:rPr>
      <w:rFonts w:ascii="Times New Roman" w:eastAsia="全真中明體" w:hAnsi="Times New Roman" w:cs="Times New Roman"/>
      <w:b/>
      <w:spacing w:val="20"/>
      <w:sz w:val="24"/>
      <w:lang w:val="en-GB" w:eastAsia="zh-TW"/>
    </w:rPr>
  </w:style>
  <w:style w:type="paragraph" w:customStyle="1" w:styleId="H1">
    <w:name w:val="H1"/>
    <w:qFormat/>
    <w:pPr>
      <w:widowControl w:val="0"/>
      <w:adjustRightInd w:val="0"/>
      <w:spacing w:after="240" w:line="0" w:lineRule="atLeast"/>
      <w:textAlignment w:val="baseline"/>
    </w:pPr>
    <w:rPr>
      <w:rFonts w:ascii="Times New Roman" w:eastAsia="全真中明體" w:hAnsi="Times New Roman" w:cs="Times New Roman"/>
      <w:b/>
      <w:caps/>
      <w:spacing w:val="30"/>
      <w:sz w:val="24"/>
      <w:lang w:val="en-GB" w:eastAsia="zh-TW"/>
    </w:rPr>
  </w:style>
  <w:style w:type="paragraph" w:customStyle="1" w:styleId="et16">
    <w:name w:val="et1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4fb">
    <w:name w:val="4级正文"/>
    <w:basedOn w:val="3ff9"/>
    <w:uiPriority w:val="99"/>
    <w:qFormat/>
    <w:pPr>
      <w:tabs>
        <w:tab w:val="left" w:pos="851"/>
      </w:tabs>
      <w:ind w:left="1191" w:hanging="340"/>
      <w:outlineLvl w:val="3"/>
    </w:pPr>
  </w:style>
  <w:style w:type="paragraph" w:customStyle="1" w:styleId="3ff9">
    <w:name w:val="3级正文"/>
    <w:basedOn w:val="a"/>
    <w:uiPriority w:val="99"/>
    <w:qFormat/>
    <w:pPr>
      <w:tabs>
        <w:tab w:val="left" w:pos="360"/>
        <w:tab w:val="left" w:pos="1036"/>
        <w:tab w:val="left" w:pos="1418"/>
      </w:tabs>
      <w:spacing w:line="360" w:lineRule="auto"/>
      <w:ind w:left="113" w:hanging="113"/>
      <w:textAlignment w:val="baseline"/>
      <w:outlineLvl w:val="2"/>
    </w:pPr>
    <w:rPr>
      <w:rFonts w:ascii="Calibri" w:eastAsia="宋体" w:hAnsi="宋体" w:cs="Times New Roman"/>
      <w:kern w:val="0"/>
      <w:sz w:val="28"/>
      <w:szCs w:val="20"/>
    </w:rPr>
  </w:style>
  <w:style w:type="paragraph" w:customStyle="1" w:styleId="tabletextcharchar">
    <w:name w:val="tabletextcharchar"/>
    <w:basedOn w:val="a"/>
    <w:qFormat/>
    <w:pPr>
      <w:widowControl/>
      <w:spacing w:before="100" w:beforeAutospacing="1" w:after="100" w:afterAutospacing="1"/>
      <w:jc w:val="left"/>
    </w:pPr>
    <w:rPr>
      <w:rFonts w:ascii="宋体" w:eastAsia="宋体" w:hAnsi="宋体" w:cs="宋体"/>
      <w:kern w:val="0"/>
      <w:sz w:val="24"/>
    </w:rPr>
  </w:style>
  <w:style w:type="paragraph" w:customStyle="1" w:styleId="GCEBStyles8">
    <w:name w:val="GCEBStyles8"/>
    <w:basedOn w:val="a"/>
    <w:qFormat/>
    <w:pPr>
      <w:jc w:val="left"/>
      <w:outlineLvl w:val="8"/>
    </w:pPr>
    <w:rPr>
      <w:rFonts w:ascii="黑体" w:eastAsia="黑体" w:hAnsi="宋体" w:cs="Times New Roman"/>
      <w:bCs/>
      <w:kern w:val="0"/>
    </w:rPr>
  </w:style>
  <w:style w:type="paragraph" w:customStyle="1" w:styleId="et41">
    <w:name w:val="et4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9">
    <w:name w:val="特点黄标"/>
    <w:basedOn w:val="a"/>
    <w:qFormat/>
    <w:pPr>
      <w:widowControl/>
      <w:autoSpaceDE w:val="0"/>
      <w:autoSpaceDN w:val="0"/>
      <w:adjustRightInd w:val="0"/>
    </w:pPr>
    <w:rPr>
      <w:rFonts w:ascii="汉鼎简大黑Arial Black" w:eastAsia="汉鼎简大黑Arial Black" w:hAnsi="Times New Roman" w:cs="Times New Roman"/>
      <w:color w:val="FFD80E"/>
      <w:kern w:val="0"/>
      <w:sz w:val="20"/>
      <w:lang w:eastAsia="en-US"/>
    </w:rPr>
  </w:style>
  <w:style w:type="paragraph" w:customStyle="1" w:styleId="P2">
    <w:name w:val="P2"/>
    <w:qFormat/>
    <w:pPr>
      <w:widowControl w:val="0"/>
      <w:adjustRightInd w:val="0"/>
      <w:spacing w:after="240" w:line="0" w:lineRule="atLeast"/>
      <w:ind w:left="1728"/>
      <w:jc w:val="both"/>
      <w:textAlignment w:val="baseline"/>
    </w:pPr>
    <w:rPr>
      <w:rFonts w:ascii="Times New Roman" w:eastAsia="全真中明體" w:hAnsi="Times New Roman" w:cs="Times New Roman"/>
      <w:spacing w:val="20"/>
      <w:sz w:val="24"/>
      <w:lang w:val="en-GB" w:eastAsia="zh-TW"/>
    </w:rPr>
  </w:style>
  <w:style w:type="paragraph" w:customStyle="1" w:styleId="CharCharChar1CharCharChar1CharCharCharChar">
    <w:name w:val="Char Char Char1 Char Char Char1 Char Char Char Char"/>
    <w:basedOn w:val="a"/>
    <w:qFormat/>
    <w:pPr>
      <w:widowControl/>
      <w:spacing w:after="160" w:line="240" w:lineRule="exact"/>
      <w:jc w:val="left"/>
    </w:pPr>
    <w:rPr>
      <w:rFonts w:ascii="Verdana" w:eastAsia="宋体" w:hAnsi="Verdana" w:cs="Times New Roman"/>
      <w:kern w:val="0"/>
      <w:sz w:val="20"/>
      <w:szCs w:val="20"/>
      <w:lang w:eastAsia="en-US"/>
    </w:rPr>
  </w:style>
  <w:style w:type="paragraph" w:customStyle="1" w:styleId="GCEBStyles1">
    <w:name w:val="GCEBStyles1"/>
    <w:basedOn w:val="a"/>
    <w:qFormat/>
    <w:pPr>
      <w:jc w:val="left"/>
      <w:outlineLvl w:val="1"/>
    </w:pPr>
    <w:rPr>
      <w:rFonts w:ascii="黑体" w:eastAsia="黑体" w:hAnsi="宋体" w:cs="Times New Roman"/>
      <w:b/>
      <w:bCs/>
      <w:kern w:val="0"/>
      <w:sz w:val="32"/>
    </w:rPr>
  </w:style>
  <w:style w:type="paragraph" w:customStyle="1" w:styleId="et9">
    <w:name w:val="et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1">
    <w:name w:val="et3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Style8">
    <w:name w:val="_Style 8"/>
    <w:basedOn w:val="a9"/>
    <w:qFormat/>
    <w:rPr>
      <w:rFonts w:ascii="Times New Roman" w:eastAsia="宋体" w:hAnsi="Times New Roman" w:cs="Times New Roman"/>
      <w:kern w:val="0"/>
      <w:sz w:val="20"/>
      <w:shd w:val="clear" w:color="auto" w:fill="000080"/>
    </w:rPr>
  </w:style>
  <w:style w:type="paragraph" w:customStyle="1" w:styleId="et55">
    <w:name w:val="et5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5">
    <w:name w:val="P5"/>
    <w:qFormat/>
    <w:pPr>
      <w:widowControl w:val="0"/>
      <w:adjustRightInd w:val="0"/>
      <w:spacing w:after="240"/>
      <w:ind w:left="2304"/>
      <w:jc w:val="both"/>
      <w:textAlignment w:val="baseline"/>
    </w:pPr>
    <w:rPr>
      <w:rFonts w:ascii="全真中明體" w:eastAsia="全真中明體" w:hAnsi="Times New Roman" w:cs="Times New Roman"/>
      <w:spacing w:val="30"/>
      <w:sz w:val="24"/>
      <w:lang w:val="en-GB" w:eastAsia="zh-TW"/>
    </w:rPr>
  </w:style>
  <w:style w:type="paragraph" w:customStyle="1" w:styleId="-112">
    <w:name w:val="彩色底纹 - 强调文字颜色 11"/>
    <w:qFormat/>
    <w:rPr>
      <w:rFonts w:ascii="Times New Roman" w:eastAsia="宋体" w:hAnsi="Times New Roman" w:cs="Times New Roman"/>
      <w:kern w:val="2"/>
      <w:sz w:val="21"/>
      <w:szCs w:val="24"/>
    </w:rPr>
  </w:style>
  <w:style w:type="paragraph" w:customStyle="1" w:styleId="et11">
    <w:name w:val="et1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xl117">
    <w:name w:val="xl117"/>
    <w:basedOn w:val="a"/>
    <w:qFormat/>
    <w:pPr>
      <w:widowControl/>
      <w:pBdr>
        <w:left w:val="single" w:sz="4" w:space="0" w:color="000000"/>
        <w:bottom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422">
    <w:name w:val="标题 42"/>
    <w:basedOn w:val="a"/>
    <w:uiPriority w:val="1"/>
    <w:qFormat/>
    <w:pPr>
      <w:autoSpaceDE w:val="0"/>
      <w:autoSpaceDN w:val="0"/>
      <w:adjustRightInd w:val="0"/>
      <w:ind w:left="1378"/>
      <w:jc w:val="left"/>
      <w:outlineLvl w:val="3"/>
    </w:pPr>
    <w:rPr>
      <w:rFonts w:ascii="宋体" w:eastAsia="宋体" w:hAnsi="Times New Roman" w:cs="宋体"/>
      <w:kern w:val="0"/>
      <w:sz w:val="28"/>
      <w:szCs w:val="28"/>
    </w:rPr>
  </w:style>
  <w:style w:type="paragraph" w:customStyle="1" w:styleId="et6">
    <w:name w:val="et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2">
    <w:name w:val="et5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5">
    <w:name w:val="GCEBStyles5"/>
    <w:basedOn w:val="a"/>
    <w:qFormat/>
    <w:pPr>
      <w:jc w:val="left"/>
      <w:outlineLvl w:val="5"/>
    </w:pPr>
    <w:rPr>
      <w:rFonts w:ascii="黑体" w:eastAsia="黑体" w:hAnsi="宋体" w:cs="Times New Roman"/>
      <w:b/>
      <w:bCs/>
      <w:kern w:val="0"/>
      <w:sz w:val="24"/>
    </w:rPr>
  </w:style>
  <w:style w:type="paragraph" w:customStyle="1" w:styleId="et44">
    <w:name w:val="et4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6">
    <w:name w:val="et3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B2312">
    <w:name w:val="正文 + 楷体_GB2312"/>
    <w:basedOn w:val="a"/>
    <w:qFormat/>
    <w:pPr>
      <w:snapToGrid w:val="0"/>
      <w:spacing w:line="480" w:lineRule="exact"/>
      <w:ind w:firstLineChars="200" w:firstLine="480"/>
    </w:pPr>
    <w:rPr>
      <w:rFonts w:ascii="楷体_GB2312" w:eastAsia="楷体_GB2312" w:hAnsi="Times New Roman" w:cs="Times New Roman"/>
      <w:sz w:val="24"/>
    </w:rPr>
  </w:style>
  <w:style w:type="paragraph" w:customStyle="1" w:styleId="820">
    <w:name w:val="标题 82"/>
    <w:basedOn w:val="a"/>
    <w:uiPriority w:val="1"/>
    <w:qFormat/>
    <w:pPr>
      <w:autoSpaceDE w:val="0"/>
      <w:autoSpaceDN w:val="0"/>
      <w:adjustRightInd w:val="0"/>
      <w:ind w:left="1800" w:hanging="422"/>
      <w:jc w:val="left"/>
      <w:outlineLvl w:val="7"/>
    </w:pPr>
    <w:rPr>
      <w:rFonts w:ascii="宋体" w:eastAsia="宋体" w:hAnsi="Times New Roman" w:cs="宋体"/>
      <w:b/>
      <w:bCs/>
      <w:kern w:val="0"/>
      <w:szCs w:val="21"/>
    </w:rPr>
  </w:style>
  <w:style w:type="paragraph" w:customStyle="1" w:styleId="NormalwSpaceAfter0">
    <w:name w:val="Normal w/ Space After"/>
    <w:basedOn w:val="a"/>
    <w:qFormat/>
    <w:pPr>
      <w:widowControl/>
      <w:spacing w:after="240"/>
    </w:pPr>
    <w:rPr>
      <w:rFonts w:ascii="Times New Roman" w:eastAsia="PMingLiU" w:hAnsi="Times New Roman" w:cs="Times New Roman"/>
      <w:kern w:val="0"/>
      <w:sz w:val="24"/>
      <w:szCs w:val="20"/>
      <w:lang w:eastAsia="en-US"/>
    </w:rPr>
  </w:style>
  <w:style w:type="paragraph" w:customStyle="1" w:styleId="et25">
    <w:name w:val="et2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1f3">
    <w:name w:val="书目11"/>
    <w:basedOn w:val="a"/>
    <w:next w:val="a"/>
    <w:uiPriority w:val="37"/>
    <w:unhideWhenUsed/>
    <w:qFormat/>
    <w:rPr>
      <w:rFonts w:ascii="Times New Roman" w:eastAsia="宋体" w:hAnsi="Times New Roman" w:cs="Times New Roman"/>
    </w:rPr>
  </w:style>
  <w:style w:type="paragraph" w:customStyle="1" w:styleId="et38">
    <w:name w:val="et3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a">
    <w:name w:val="中文正文"/>
    <w:basedOn w:val="a"/>
    <w:qFormat/>
    <w:pPr>
      <w:adjustRightInd w:val="0"/>
      <w:snapToGrid w:val="0"/>
      <w:spacing w:before="120" w:line="360" w:lineRule="auto"/>
      <w:ind w:left="1134"/>
      <w:jc w:val="left"/>
    </w:pPr>
    <w:rPr>
      <w:rFonts w:ascii="Times New Roman" w:eastAsia="宋体" w:hAnsi="Times New Roman" w:cs="Times New Roman"/>
      <w:sz w:val="24"/>
    </w:rPr>
  </w:style>
  <w:style w:type="paragraph" w:customStyle="1" w:styleId="CharCharCharCharCharCharCharCharChar">
    <w:name w:val="Char Char 字元 字元 Char Char Char Char Char Char Char"/>
    <w:basedOn w:val="a"/>
    <w:qFormat/>
    <w:pPr>
      <w:spacing w:line="360" w:lineRule="auto"/>
      <w:ind w:firstLineChars="200" w:firstLine="200"/>
    </w:pPr>
    <w:rPr>
      <w:rFonts w:ascii="Times New Roman" w:eastAsia="宋体" w:hAnsi="Times New Roman" w:cs="Times New Roman"/>
      <w:szCs w:val="20"/>
    </w:rPr>
  </w:style>
  <w:style w:type="paragraph" w:customStyle="1" w:styleId="50016">
    <w:name w:val="样式 标题 5 + 宋体 五号 非加粗 段前: 0 磅 段后: 0 磅 行距: 固定值 16 磅"/>
    <w:basedOn w:val="5"/>
    <w:qFormat/>
    <w:pPr>
      <w:spacing w:before="0" w:after="0" w:line="320" w:lineRule="exact"/>
      <w:ind w:firstLineChars="200" w:firstLine="420"/>
    </w:pPr>
    <w:rPr>
      <w:rFonts w:ascii="宋体" w:eastAsia="宋体" w:hAnsi="宋体" w:cs="宋体"/>
      <w:b w:val="0"/>
      <w:bCs w:val="0"/>
      <w:kern w:val="0"/>
      <w:sz w:val="18"/>
      <w:szCs w:val="20"/>
    </w:rPr>
  </w:style>
  <w:style w:type="paragraph" w:customStyle="1" w:styleId="et47">
    <w:name w:val="et4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7">
    <w:name w:val="P7"/>
    <w:qFormat/>
    <w:pPr>
      <w:widowControl w:val="0"/>
      <w:tabs>
        <w:tab w:val="left" w:pos="576"/>
      </w:tabs>
      <w:adjustRightInd w:val="0"/>
      <w:spacing w:after="240" w:line="0" w:lineRule="atLeast"/>
      <w:ind w:left="1728" w:hanging="1728"/>
      <w:jc w:val="both"/>
      <w:textAlignment w:val="baseline"/>
    </w:pPr>
    <w:rPr>
      <w:rFonts w:ascii="Times New Roman" w:eastAsia="全真中明體" w:hAnsi="Times New Roman" w:cs="Times New Roman"/>
      <w:spacing w:val="20"/>
      <w:sz w:val="24"/>
      <w:lang w:val="en-GB" w:eastAsia="zh-TW"/>
    </w:rPr>
  </w:style>
  <w:style w:type="paragraph" w:customStyle="1" w:styleId="225">
    <w:name w:val="标题 22"/>
    <w:basedOn w:val="a"/>
    <w:uiPriority w:val="1"/>
    <w:qFormat/>
    <w:pPr>
      <w:autoSpaceDE w:val="0"/>
      <w:autoSpaceDN w:val="0"/>
      <w:adjustRightInd w:val="0"/>
      <w:ind w:left="1920"/>
      <w:jc w:val="left"/>
      <w:outlineLvl w:val="1"/>
    </w:pPr>
    <w:rPr>
      <w:rFonts w:ascii="宋体" w:eastAsia="宋体" w:hAnsi="Times New Roman" w:cs="宋体"/>
      <w:kern w:val="0"/>
      <w:sz w:val="36"/>
      <w:szCs w:val="36"/>
    </w:rPr>
  </w:style>
  <w:style w:type="paragraph" w:customStyle="1" w:styleId="et20">
    <w:name w:val="et2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6">
    <w:name w:val="GCEBStyles6"/>
    <w:basedOn w:val="a"/>
    <w:qFormat/>
    <w:pPr>
      <w:jc w:val="left"/>
      <w:outlineLvl w:val="6"/>
    </w:pPr>
    <w:rPr>
      <w:rFonts w:ascii="宋体" w:eastAsia="宋体" w:hAnsi="宋体" w:cs="Times New Roman"/>
      <w:b/>
      <w:bCs/>
      <w:kern w:val="0"/>
      <w:sz w:val="24"/>
    </w:rPr>
  </w:style>
  <w:style w:type="paragraph" w:customStyle="1" w:styleId="et57">
    <w:name w:val="et5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7">
    <w:name w:val="et2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Times New Roman"/>
      <w:kern w:val="0"/>
      <w:sz w:val="24"/>
      <w:szCs w:val="20"/>
      <w:lang w:eastAsia="en-US"/>
    </w:rPr>
  </w:style>
  <w:style w:type="paragraph" w:customStyle="1" w:styleId="et33">
    <w:name w:val="et3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0">
    <w:name w:val="et4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9">
    <w:name w:val="et3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59">
    <w:name w:val="et5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60">
    <w:name w:val="et6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7">
    <w:name w:val="et1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Char1Char">
    <w:name w:val="Char Char Char1 Char"/>
    <w:basedOn w:val="a"/>
    <w:qFormat/>
    <w:pPr>
      <w:spacing w:line="360" w:lineRule="auto"/>
    </w:pPr>
    <w:rPr>
      <w:rFonts w:ascii="宋体" w:eastAsia="宋体" w:hAnsi="宋体" w:cs="Courier New"/>
      <w:sz w:val="32"/>
      <w:szCs w:val="32"/>
    </w:rPr>
  </w:style>
  <w:style w:type="paragraph" w:customStyle="1" w:styleId="GCEBStyles2">
    <w:name w:val="GCEBStyles2"/>
    <w:basedOn w:val="a"/>
    <w:qFormat/>
    <w:pPr>
      <w:jc w:val="left"/>
      <w:outlineLvl w:val="2"/>
    </w:pPr>
    <w:rPr>
      <w:rFonts w:ascii="宋体" w:eastAsia="宋体" w:hAnsi="宋体" w:cs="Times New Roman"/>
      <w:b/>
      <w:bCs/>
      <w:kern w:val="0"/>
      <w:sz w:val="32"/>
    </w:rPr>
  </w:style>
  <w:style w:type="paragraph" w:customStyle="1" w:styleId="afffffffffffb">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et10">
    <w:name w:val="et1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c">
    <w:name w:val="无间距"/>
    <w:qFormat/>
    <w:pPr>
      <w:widowControl w:val="0"/>
      <w:jc w:val="both"/>
    </w:pPr>
    <w:rPr>
      <w:rFonts w:ascii="Times New Roman" w:eastAsia="宋体" w:hAnsi="Times New Roman" w:cs="Times New Roman"/>
      <w:kern w:val="2"/>
      <w:sz w:val="21"/>
      <w:szCs w:val="22"/>
    </w:rPr>
  </w:style>
  <w:style w:type="paragraph" w:customStyle="1" w:styleId="et35">
    <w:name w:val="et35"/>
    <w:basedOn w:val="a"/>
    <w:qFormat/>
    <w:pPr>
      <w:widowControl/>
      <w:spacing w:before="100" w:beforeAutospacing="1" w:after="100" w:afterAutospacing="1"/>
      <w:jc w:val="left"/>
      <w:textAlignment w:val="bottom"/>
    </w:pPr>
    <w:rPr>
      <w:rFonts w:ascii="宋体" w:eastAsia="宋体" w:hAnsi="宋体" w:cs="宋体"/>
      <w:color w:val="0000FF"/>
      <w:kern w:val="0"/>
      <w:sz w:val="24"/>
      <w:u w:val="single"/>
    </w:rPr>
  </w:style>
  <w:style w:type="paragraph" w:customStyle="1" w:styleId="Normal25">
    <w:name w:val="Normal_25"/>
    <w:qFormat/>
    <w:pPr>
      <w:spacing w:before="120" w:after="240"/>
      <w:jc w:val="both"/>
    </w:pPr>
    <w:rPr>
      <w:rFonts w:ascii="Times New Roman" w:eastAsia="Times New Roman" w:hAnsi="Times New Roman" w:cs="Times New Roman"/>
      <w:sz w:val="22"/>
      <w:szCs w:val="22"/>
      <w:lang w:eastAsia="en-US"/>
    </w:rPr>
  </w:style>
  <w:style w:type="paragraph" w:customStyle="1" w:styleId="txt">
    <w:name w:val="txt"/>
    <w:basedOn w:val="a"/>
    <w:qFormat/>
    <w:pPr>
      <w:widowControl/>
      <w:spacing w:before="100" w:beforeAutospacing="1" w:after="100" w:afterAutospacing="1"/>
      <w:jc w:val="left"/>
    </w:pPr>
    <w:rPr>
      <w:rFonts w:ascii="宋体" w:eastAsia="宋体" w:hAnsi="宋体" w:cs="宋体"/>
      <w:kern w:val="0"/>
      <w:sz w:val="24"/>
    </w:rPr>
  </w:style>
  <w:style w:type="paragraph" w:customStyle="1" w:styleId="et28">
    <w:name w:val="et2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eastAsia="宋体" w:hAnsi="Tahoma" w:cs="Times New Roman"/>
      <w:kern w:val="0"/>
      <w:sz w:val="24"/>
    </w:rPr>
  </w:style>
  <w:style w:type="paragraph" w:customStyle="1" w:styleId="xl114">
    <w:name w:val="xl114"/>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afffffffffffd">
    <w:name w:val="条文"/>
    <w:qFormat/>
    <w:pPr>
      <w:tabs>
        <w:tab w:val="left" w:pos="312"/>
        <w:tab w:val="left" w:pos="360"/>
      </w:tabs>
      <w:spacing w:before="120" w:line="360" w:lineRule="auto"/>
      <w:outlineLvl w:val="0"/>
    </w:pPr>
    <w:rPr>
      <w:rFonts w:ascii="Times New Roman" w:eastAsia="宋体" w:hAnsi="Times New Roman" w:cs="Times New Roman"/>
      <w:sz w:val="21"/>
    </w:rPr>
  </w:style>
  <w:style w:type="paragraph" w:customStyle="1" w:styleId="ListParagraph3">
    <w:name w:val="List Paragraph3"/>
    <w:basedOn w:val="a"/>
    <w:uiPriority w:val="99"/>
    <w:qFormat/>
    <w:pPr>
      <w:ind w:firstLineChars="200" w:firstLine="420"/>
    </w:pPr>
    <w:rPr>
      <w:rFonts w:ascii="Calibri" w:eastAsia="宋体" w:hAnsi="Calibri" w:cs="Times New Roman"/>
      <w:szCs w:val="21"/>
    </w:rPr>
  </w:style>
  <w:style w:type="paragraph" w:customStyle="1" w:styleId="P1">
    <w:name w:val="P1"/>
    <w:qFormat/>
    <w:pPr>
      <w:widowControl w:val="0"/>
      <w:adjustRightInd w:val="0"/>
      <w:spacing w:after="240" w:line="0" w:lineRule="atLeast"/>
      <w:ind w:left="2304" w:hanging="576"/>
      <w:jc w:val="both"/>
      <w:textAlignment w:val="baseline"/>
    </w:pPr>
    <w:rPr>
      <w:rFonts w:ascii="Times New Roman" w:eastAsia="全真中明體" w:hAnsi="Times New Roman" w:cs="Times New Roman"/>
      <w:spacing w:val="20"/>
      <w:sz w:val="24"/>
      <w:lang w:val="en-GB" w:eastAsia="zh-TW"/>
    </w:rPr>
  </w:style>
  <w:style w:type="paragraph" w:customStyle="1" w:styleId="611">
    <w:name w:val="标题 61"/>
    <w:basedOn w:val="a"/>
    <w:uiPriority w:val="1"/>
    <w:qFormat/>
    <w:pPr>
      <w:autoSpaceDE w:val="0"/>
      <w:autoSpaceDN w:val="0"/>
      <w:adjustRightInd w:val="0"/>
      <w:spacing w:before="66"/>
      <w:jc w:val="left"/>
      <w:outlineLvl w:val="5"/>
    </w:pPr>
    <w:rPr>
      <w:rFonts w:ascii="宋体" w:eastAsia="宋体" w:hAnsi="Times New Roman" w:cs="宋体"/>
      <w:b/>
      <w:bCs/>
      <w:kern w:val="0"/>
      <w:sz w:val="24"/>
    </w:rPr>
  </w:style>
  <w:style w:type="paragraph" w:customStyle="1" w:styleId="GCEBStyles3">
    <w:name w:val="GCEBStyles3"/>
    <w:basedOn w:val="a"/>
    <w:qFormat/>
    <w:pPr>
      <w:jc w:val="left"/>
      <w:outlineLvl w:val="3"/>
    </w:pPr>
    <w:rPr>
      <w:rFonts w:ascii="黑体" w:eastAsia="黑体" w:hAnsi="宋体" w:cs="Times New Roman"/>
      <w:b/>
      <w:bCs/>
      <w:kern w:val="0"/>
      <w:sz w:val="28"/>
    </w:rPr>
  </w:style>
  <w:style w:type="paragraph" w:customStyle="1" w:styleId="et34">
    <w:name w:val="et3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3">
    <w:name w:val="P3"/>
    <w:qFormat/>
    <w:pPr>
      <w:widowControl w:val="0"/>
      <w:adjustRightInd w:val="0"/>
      <w:spacing w:after="240"/>
      <w:ind w:left="2880" w:hanging="576"/>
      <w:jc w:val="both"/>
      <w:textAlignment w:val="baseline"/>
    </w:pPr>
    <w:rPr>
      <w:rFonts w:ascii="Times New Roman" w:eastAsia="全真中明體" w:hAnsi="Times New Roman" w:cs="Times New Roman"/>
      <w:spacing w:val="30"/>
      <w:sz w:val="24"/>
      <w:lang w:val="en-GB" w:eastAsia="zh-TW"/>
    </w:rPr>
  </w:style>
  <w:style w:type="paragraph" w:customStyle="1" w:styleId="Normal26">
    <w:name w:val="Normal_26"/>
    <w:qFormat/>
    <w:pPr>
      <w:spacing w:before="120" w:after="240"/>
      <w:jc w:val="both"/>
    </w:pPr>
    <w:rPr>
      <w:rFonts w:ascii="Times New Roman" w:eastAsia="Times New Roman" w:hAnsi="Times New Roman" w:cs="Times New Roman"/>
      <w:sz w:val="22"/>
      <w:szCs w:val="22"/>
      <w:lang w:eastAsia="en-US"/>
    </w:rPr>
  </w:style>
  <w:style w:type="paragraph" w:customStyle="1" w:styleId="et54">
    <w:name w:val="et54"/>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15">
    <w:name w:val="p15"/>
    <w:basedOn w:val="a"/>
    <w:qFormat/>
    <w:pPr>
      <w:widowControl/>
      <w:spacing w:after="120"/>
      <w:ind w:left="420"/>
    </w:pPr>
    <w:rPr>
      <w:rFonts w:ascii="宋体" w:eastAsia="宋体" w:hAnsi="宋体" w:cs="宋体"/>
      <w:kern w:val="0"/>
      <w:sz w:val="20"/>
      <w:szCs w:val="20"/>
    </w:rPr>
  </w:style>
  <w:style w:type="paragraph" w:customStyle="1" w:styleId="et56">
    <w:name w:val="et5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2">
    <w:name w:val="et3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26">
    <w:name w:val="et2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37">
    <w:name w:val="CM37"/>
    <w:basedOn w:val="Default"/>
    <w:next w:val="Default"/>
    <w:uiPriority w:val="99"/>
    <w:qFormat/>
    <w:rPr>
      <w:rFonts w:ascii="Times New Roman" w:eastAsia="宋体" w:hAnsi="Times New Roman" w:cs="Times New Roman"/>
      <w:color w:val="auto"/>
      <w:kern w:val="0"/>
    </w:rPr>
  </w:style>
  <w:style w:type="paragraph" w:customStyle="1" w:styleId="et22">
    <w:name w:val="et2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60">
    <w:name w:val="CM60"/>
    <w:basedOn w:val="Default"/>
    <w:next w:val="Default"/>
    <w:uiPriority w:val="99"/>
    <w:qFormat/>
    <w:rPr>
      <w:rFonts w:ascii="Times New Roman" w:eastAsia="宋体" w:hAnsi="Times New Roman" w:cs="Times New Roman"/>
      <w:color w:val="auto"/>
      <w:kern w:val="0"/>
    </w:rPr>
  </w:style>
  <w:style w:type="paragraph" w:customStyle="1" w:styleId="GCEBStyles9">
    <w:name w:val="GCEBStyles9"/>
    <w:basedOn w:val="a"/>
    <w:qFormat/>
    <w:pPr>
      <w:jc w:val="left"/>
    </w:pPr>
    <w:rPr>
      <w:rFonts w:ascii="黑体" w:eastAsia="黑体" w:hAnsi="宋体" w:cs="Times New Roman"/>
      <w:bCs/>
      <w:kern w:val="0"/>
    </w:rPr>
  </w:style>
  <w:style w:type="paragraph" w:customStyle="1" w:styleId="et49">
    <w:name w:val="et4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710">
    <w:name w:val="标题 71"/>
    <w:basedOn w:val="a"/>
    <w:uiPriority w:val="1"/>
    <w:qFormat/>
    <w:pPr>
      <w:autoSpaceDE w:val="0"/>
      <w:autoSpaceDN w:val="0"/>
      <w:adjustRightInd w:val="0"/>
      <w:ind w:left="1378"/>
      <w:jc w:val="left"/>
      <w:outlineLvl w:val="6"/>
    </w:pPr>
    <w:rPr>
      <w:rFonts w:ascii="宋体" w:eastAsia="宋体" w:hAnsi="Times New Roman" w:cs="宋体"/>
      <w:kern w:val="0"/>
      <w:sz w:val="24"/>
    </w:rPr>
  </w:style>
  <w:style w:type="paragraph" w:customStyle="1" w:styleId="Style90">
    <w:name w:val="_Style 9"/>
    <w:basedOn w:val="a"/>
    <w:qFormat/>
    <w:pPr>
      <w:ind w:firstLineChars="200" w:firstLine="200"/>
    </w:pPr>
    <w:rPr>
      <w:rFonts w:ascii="Times New Roman" w:eastAsia="宋体" w:hAnsi="Times New Roman" w:cs="Times New Roman"/>
    </w:rPr>
  </w:style>
  <w:style w:type="paragraph" w:customStyle="1" w:styleId="et13">
    <w:name w:val="et13"/>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0">
    <w:name w:val="et30"/>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8">
    <w:name w:val="et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afffffffffffe">
    <w:name w:val="正文－项目编号"/>
    <w:basedOn w:val="a"/>
    <w:qFormat/>
    <w:pPr>
      <w:tabs>
        <w:tab w:val="left" w:pos="312"/>
        <w:tab w:val="left" w:pos="360"/>
        <w:tab w:val="left" w:pos="2280"/>
      </w:tabs>
      <w:adjustRightInd w:val="0"/>
      <w:snapToGrid w:val="0"/>
      <w:spacing w:line="336" w:lineRule="auto"/>
      <w:jc w:val="left"/>
      <w:textAlignment w:val="baseline"/>
    </w:pPr>
    <w:rPr>
      <w:rFonts w:ascii="宋体" w:eastAsia="宋体" w:hAnsi="Times New Roman" w:cs="Times New Roman"/>
      <w:kern w:val="0"/>
      <w:sz w:val="24"/>
    </w:rPr>
  </w:style>
  <w:style w:type="paragraph" w:customStyle="1" w:styleId="et29">
    <w:name w:val="et2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12a">
    <w:name w:val="标题 12"/>
    <w:basedOn w:val="a"/>
    <w:uiPriority w:val="1"/>
    <w:qFormat/>
    <w:pPr>
      <w:autoSpaceDE w:val="0"/>
      <w:autoSpaceDN w:val="0"/>
      <w:adjustRightInd w:val="0"/>
      <w:spacing w:before="45"/>
      <w:jc w:val="left"/>
      <w:outlineLvl w:val="0"/>
    </w:pPr>
    <w:rPr>
      <w:rFonts w:ascii="宋体" w:eastAsia="宋体" w:hAnsi="Times New Roman" w:cs="宋体"/>
      <w:b/>
      <w:bCs/>
      <w:kern w:val="0"/>
      <w:sz w:val="40"/>
      <w:szCs w:val="40"/>
    </w:rPr>
  </w:style>
  <w:style w:type="paragraph" w:customStyle="1" w:styleId="6f2">
    <w:name w:val="样式6"/>
    <w:basedOn w:val="TOC1"/>
    <w:qFormat/>
    <w:pPr>
      <w:tabs>
        <w:tab w:val="clear" w:pos="8834"/>
        <w:tab w:val="right" w:leader="dot" w:pos="8296"/>
      </w:tabs>
    </w:pPr>
    <w:rPr>
      <w:rFonts w:ascii="Times New Roman" w:eastAsia="宋体" w:hAnsi="Times New Roman" w:cs="Times New Roman"/>
      <w:sz w:val="20"/>
      <w:szCs w:val="20"/>
    </w:rPr>
  </w:style>
  <w:style w:type="paragraph" w:customStyle="1" w:styleId="GCEBStyles4">
    <w:name w:val="GCEBStyles4"/>
    <w:basedOn w:val="a"/>
    <w:qFormat/>
    <w:pPr>
      <w:jc w:val="left"/>
      <w:outlineLvl w:val="4"/>
    </w:pPr>
    <w:rPr>
      <w:rFonts w:ascii="宋体" w:eastAsia="宋体" w:hAnsi="宋体" w:cs="Times New Roman"/>
      <w:b/>
      <w:bCs/>
      <w:kern w:val="0"/>
      <w:sz w:val="28"/>
    </w:rPr>
  </w:style>
  <w:style w:type="paragraph" w:customStyle="1" w:styleId="et19">
    <w:name w:val="et19"/>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2">
    <w:name w:val="et4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37">
    <w:name w:val="et37"/>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harChar2a">
    <w:name w:val="字元 Char Char 字元2"/>
    <w:basedOn w:val="a"/>
    <w:qFormat/>
    <w:pPr>
      <w:tabs>
        <w:tab w:val="left" w:pos="4665"/>
        <w:tab w:val="left" w:pos="8970"/>
      </w:tabs>
      <w:ind w:firstLine="400"/>
    </w:pPr>
    <w:rPr>
      <w:rFonts w:ascii="Tahoma" w:eastAsia="宋体" w:hAnsi="Tahoma" w:cs="Times New Roman"/>
      <w:sz w:val="24"/>
      <w:szCs w:val="20"/>
    </w:rPr>
  </w:style>
  <w:style w:type="paragraph" w:customStyle="1" w:styleId="SMWHeader">
    <w:name w:val="SMW Header"/>
    <w:basedOn w:val="aff"/>
    <w:qFormat/>
    <w:pPr>
      <w:widowControl/>
      <w:pBdr>
        <w:bottom w:val="none" w:sz="0" w:space="0" w:color="auto"/>
      </w:pBdr>
      <w:tabs>
        <w:tab w:val="clear" w:pos="4153"/>
        <w:tab w:val="clear" w:pos="8306"/>
        <w:tab w:val="center" w:pos="4320"/>
        <w:tab w:val="right" w:pos="8640"/>
      </w:tabs>
      <w:snapToGrid/>
      <w:jc w:val="right"/>
    </w:pPr>
    <w:rPr>
      <w:rFonts w:ascii="Calibri" w:eastAsia="PMingLiU" w:hAnsi="Calibri" w:cs="Times New Roman"/>
      <w:kern w:val="0"/>
      <w:sz w:val="24"/>
      <w:szCs w:val="20"/>
      <w:lang w:eastAsia="en-US"/>
    </w:rPr>
  </w:style>
  <w:style w:type="paragraph" w:customStyle="1" w:styleId="Web">
    <w:name w:val="普通 (Web)"/>
    <w:basedOn w:val="a"/>
    <w:uiPriority w:val="99"/>
    <w:qFormat/>
    <w:pPr>
      <w:widowControl/>
      <w:spacing w:before="100" w:beforeAutospacing="1" w:after="100" w:afterAutospacing="1"/>
      <w:jc w:val="left"/>
    </w:pPr>
    <w:rPr>
      <w:rFonts w:ascii="宋体" w:eastAsia="宋体" w:hAnsi="宋体" w:cs="宋体"/>
      <w:kern w:val="0"/>
      <w:sz w:val="24"/>
    </w:rPr>
  </w:style>
  <w:style w:type="paragraph" w:customStyle="1" w:styleId="xl123">
    <w:name w:val="xl123"/>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et51">
    <w:name w:val="et5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5">
    <w:name w:val="et15"/>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P6">
    <w:name w:val="P6"/>
    <w:qFormat/>
    <w:pPr>
      <w:widowControl w:val="0"/>
      <w:adjustRightInd w:val="0"/>
      <w:spacing w:after="240"/>
      <w:ind w:left="3456" w:hanging="576"/>
      <w:jc w:val="both"/>
      <w:textAlignment w:val="baseline"/>
    </w:pPr>
    <w:rPr>
      <w:rFonts w:ascii="Times New Roman" w:eastAsia="全真中明體" w:hAnsi="Times New Roman" w:cs="Times New Roman"/>
      <w:spacing w:val="30"/>
      <w:sz w:val="24"/>
      <w:lang w:val="en-GB" w:eastAsia="zh-TW"/>
    </w:rPr>
  </w:style>
  <w:style w:type="paragraph" w:customStyle="1" w:styleId="et21">
    <w:name w:val="et21"/>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6">
    <w:name w:val="et46"/>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GCEBStyles7">
    <w:name w:val="GCEBStyles7"/>
    <w:basedOn w:val="a"/>
    <w:qFormat/>
    <w:pPr>
      <w:jc w:val="left"/>
      <w:outlineLvl w:val="7"/>
    </w:pPr>
    <w:rPr>
      <w:rFonts w:ascii="黑体" w:eastAsia="黑体" w:hAnsi="宋体" w:cs="Times New Roman"/>
      <w:bCs/>
      <w:kern w:val="0"/>
      <w:sz w:val="24"/>
    </w:rPr>
  </w:style>
  <w:style w:type="paragraph" w:customStyle="1" w:styleId="tabletextchar0">
    <w:name w:val="tabletextchar"/>
    <w:basedOn w:val="a"/>
    <w:qFormat/>
    <w:pPr>
      <w:widowControl/>
      <w:spacing w:before="100" w:beforeAutospacing="1" w:after="100" w:afterAutospacing="1"/>
      <w:jc w:val="left"/>
    </w:pPr>
    <w:rPr>
      <w:rFonts w:ascii="宋体" w:eastAsia="宋体" w:hAnsi="宋体" w:cs="宋体"/>
      <w:kern w:val="0"/>
      <w:sz w:val="24"/>
    </w:rPr>
  </w:style>
  <w:style w:type="paragraph" w:customStyle="1" w:styleId="CharCharCharCharCharCharCharCharChar1">
    <w:name w:val="Char Char 字元 字元 Char Char Char Char Char Char Char1"/>
    <w:basedOn w:val="a"/>
    <w:qFormat/>
    <w:pPr>
      <w:spacing w:line="360" w:lineRule="auto"/>
      <w:ind w:firstLineChars="200" w:firstLine="200"/>
    </w:pPr>
    <w:rPr>
      <w:rFonts w:ascii="Times New Roman" w:eastAsia="宋体" w:hAnsi="Times New Roman" w:cs="Times New Roman"/>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et58">
    <w:name w:val="et5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48">
    <w:name w:val="et48"/>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et12">
    <w:name w:val="et12"/>
    <w:basedOn w:val="a"/>
    <w:qFormat/>
    <w:pPr>
      <w:widowControl/>
      <w:spacing w:before="100" w:beforeAutospacing="1" w:after="100" w:afterAutospacing="1"/>
      <w:jc w:val="left"/>
      <w:textAlignment w:val="bottom"/>
    </w:pPr>
    <w:rPr>
      <w:rFonts w:ascii="宋体" w:eastAsia="宋体" w:hAnsi="宋体" w:cs="宋体"/>
      <w:color w:val="000000"/>
      <w:kern w:val="0"/>
      <w:sz w:val="24"/>
    </w:rPr>
  </w:style>
  <w:style w:type="paragraph" w:customStyle="1" w:styleId="CM2">
    <w:name w:val="CM2"/>
    <w:basedOn w:val="Default"/>
    <w:next w:val="Default"/>
    <w:uiPriority w:val="99"/>
    <w:qFormat/>
    <w:pPr>
      <w:spacing w:line="188" w:lineRule="atLeast"/>
    </w:pPr>
    <w:rPr>
      <w:rFonts w:ascii="Times New Roman" w:eastAsia="宋体" w:hAnsi="Times New Roman" w:cs="Times New Roman"/>
      <w:color w:val="auto"/>
      <w:kern w:val="0"/>
    </w:rPr>
  </w:style>
  <w:style w:type="paragraph" w:customStyle="1" w:styleId="xl125">
    <w:name w:val="xl125"/>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18"/>
      <w:szCs w:val="18"/>
    </w:rPr>
  </w:style>
  <w:style w:type="paragraph" w:customStyle="1" w:styleId="p17">
    <w:name w:val="p17"/>
    <w:basedOn w:val="a"/>
    <w:uiPriority w:val="99"/>
    <w:qFormat/>
    <w:pPr>
      <w:widowControl/>
      <w:spacing w:after="120"/>
    </w:pPr>
    <w:rPr>
      <w:rFonts w:ascii="Calibri" w:eastAsia="宋体" w:hAnsi="Calibri" w:cs="Times New Roman"/>
      <w:kern w:val="0"/>
      <w:szCs w:val="21"/>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eastAsia="宋体" w:hAnsi="Optima" w:cs="Optima"/>
      <w:b/>
      <w:bCs/>
      <w:sz w:val="30"/>
      <w:szCs w:val="30"/>
    </w:rPr>
  </w:style>
  <w:style w:type="paragraph" w:customStyle="1" w:styleId="1ffff3">
    <w:name w:val="书目1"/>
    <w:basedOn w:val="a"/>
    <w:next w:val="a"/>
    <w:uiPriority w:val="37"/>
    <w:unhideWhenUsed/>
    <w:qFormat/>
    <w:rPr>
      <w:rFonts w:ascii="Times New Roman" w:eastAsia="宋体" w:hAnsi="Times New Roman" w:cs="Times New Roman"/>
    </w:rPr>
  </w:style>
  <w:style w:type="paragraph" w:customStyle="1" w:styleId="CharCharCharCharCharCharCharCharCharCharCharCharChar">
    <w:name w:val="Char Char Char Char Char Char Char Char Char Char Char Char Char"/>
    <w:basedOn w:val="a"/>
    <w:qFormat/>
    <w:rPr>
      <w:rFonts w:ascii="Times New Roman" w:eastAsia="宋体" w:hAnsi="Times New Roman" w:cs="Times New Roman"/>
      <w:szCs w:val="20"/>
    </w:rPr>
  </w:style>
  <w:style w:type="paragraph" w:customStyle="1" w:styleId="CharChar1a">
    <w:name w:val="字元 Char Char 字元1"/>
    <w:basedOn w:val="a"/>
    <w:qFormat/>
    <w:pPr>
      <w:tabs>
        <w:tab w:val="left" w:pos="4665"/>
        <w:tab w:val="left" w:pos="8970"/>
      </w:tabs>
      <w:ind w:firstLine="400"/>
    </w:pPr>
    <w:rPr>
      <w:rFonts w:ascii="Tahoma" w:eastAsia="宋体" w:hAnsi="Tahoma" w:cs="Times New Roman"/>
      <w:sz w:val="24"/>
      <w:szCs w:val="20"/>
    </w:rPr>
  </w:style>
  <w:style w:type="paragraph" w:customStyle="1" w:styleId="xl115">
    <w:name w:val="xl115"/>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msonospacing0">
    <w:name w:val="msonospacing"/>
    <w:qFormat/>
    <w:rPr>
      <w:rFonts w:ascii="Times New Roman" w:eastAsia="宋体" w:hAnsi="Times New Roman" w:cs="Times New Roman"/>
      <w:sz w:val="22"/>
      <w:szCs w:val="22"/>
    </w:rPr>
  </w:style>
  <w:style w:type="paragraph" w:customStyle="1" w:styleId="xl124">
    <w:name w:val="xl124"/>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xl122">
    <w:name w:val="xl122"/>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affffffffffff">
    <w:name w:val="章"/>
    <w:basedOn w:val="a"/>
    <w:qFormat/>
    <w:pPr>
      <w:adjustRightInd w:val="0"/>
      <w:spacing w:before="120" w:after="240"/>
      <w:jc w:val="center"/>
      <w:textAlignment w:val="baseline"/>
    </w:pPr>
    <w:rPr>
      <w:rFonts w:ascii="宋体" w:eastAsia="宋体" w:hAnsi="Times New Roman" w:cs="Times New Roman"/>
      <w:b/>
      <w:spacing w:val="5"/>
      <w:kern w:val="0"/>
      <w:sz w:val="28"/>
      <w:szCs w:val="20"/>
    </w:rPr>
  </w:style>
  <w:style w:type="paragraph" w:customStyle="1" w:styleId="xl116">
    <w:name w:val="xl116"/>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CM56">
    <w:name w:val="CM56"/>
    <w:basedOn w:val="Default"/>
    <w:next w:val="Default"/>
    <w:uiPriority w:val="99"/>
    <w:qFormat/>
    <w:rPr>
      <w:rFonts w:ascii="Times New Roman" w:eastAsia="宋体" w:hAnsi="Times New Roman" w:cs="Times New Roman"/>
      <w:color w:val="auto"/>
      <w:kern w:val="0"/>
    </w:rPr>
  </w:style>
  <w:style w:type="paragraph" w:customStyle="1" w:styleId="CM3">
    <w:name w:val="CM3"/>
    <w:basedOn w:val="Default"/>
    <w:next w:val="Default"/>
    <w:uiPriority w:val="99"/>
    <w:qFormat/>
    <w:rPr>
      <w:rFonts w:ascii="Times New Roman" w:eastAsia="宋体" w:hAnsi="Times New Roman" w:cs="Times New Roman"/>
      <w:color w:val="auto"/>
      <w:kern w:val="0"/>
    </w:rPr>
  </w:style>
  <w:style w:type="paragraph" w:customStyle="1" w:styleId="CM57">
    <w:name w:val="CM57"/>
    <w:basedOn w:val="Default"/>
    <w:next w:val="Default"/>
    <w:uiPriority w:val="99"/>
    <w:qFormat/>
    <w:rPr>
      <w:rFonts w:ascii="Times New Roman" w:eastAsia="宋体" w:hAnsi="Times New Roman" w:cs="Times New Roman"/>
      <w:color w:val="auto"/>
      <w:kern w:val="0"/>
    </w:rPr>
  </w:style>
  <w:style w:type="paragraph" w:customStyle="1" w:styleId="reader-word-layerreader-word-s9-11">
    <w:name w:val="reader-word-layer reader-word-s9-11"/>
    <w:basedOn w:val="a"/>
    <w:qFormat/>
    <w:pPr>
      <w:widowControl/>
      <w:spacing w:before="100" w:beforeAutospacing="1" w:after="100" w:afterAutospacing="1"/>
      <w:jc w:val="left"/>
    </w:pPr>
    <w:rPr>
      <w:rFonts w:ascii="宋体" w:eastAsia="宋体" w:hAnsi="宋体" w:cs="宋体"/>
      <w:kern w:val="0"/>
      <w:sz w:val="24"/>
    </w:rPr>
  </w:style>
  <w:style w:type="paragraph" w:customStyle="1" w:styleId="xl121">
    <w:name w:val="xl121"/>
    <w:basedOn w:val="a"/>
    <w:qFormat/>
    <w:pPr>
      <w:widowControl/>
      <w:pBdr>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eastAsia="宋体" w:hAnsi="宋体" w:cs="宋体"/>
      <w:kern w:val="0"/>
      <w:sz w:val="18"/>
      <w:szCs w:val="18"/>
    </w:rPr>
  </w:style>
  <w:style w:type="paragraph" w:customStyle="1" w:styleId="-12">
    <w:name w:val="附件标题-1"/>
    <w:basedOn w:val="a"/>
    <w:uiPriority w:val="99"/>
    <w:qFormat/>
    <w:pPr>
      <w:spacing w:beforeLines="50" w:afterLines="50"/>
      <w:jc w:val="center"/>
    </w:pPr>
    <w:rPr>
      <w:rFonts w:ascii="Calibri" w:eastAsia="黑体" w:hAnsi="Calibri" w:cs="Times New Roman"/>
      <w:sz w:val="32"/>
      <w:szCs w:val="32"/>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18"/>
      <w:szCs w:val="18"/>
    </w:rPr>
  </w:style>
  <w:style w:type="paragraph" w:customStyle="1" w:styleId="CharCharf4">
    <w:name w:val="字元 Char Char 字元"/>
    <w:basedOn w:val="a"/>
    <w:qFormat/>
    <w:pPr>
      <w:tabs>
        <w:tab w:val="left" w:pos="4665"/>
        <w:tab w:val="left" w:pos="8970"/>
      </w:tabs>
      <w:ind w:firstLine="400"/>
    </w:pPr>
    <w:rPr>
      <w:rFonts w:ascii="Tahoma" w:eastAsia="宋体" w:hAnsi="Tahoma" w:cs="Times New Roman"/>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CharCharChar1Char1">
    <w:name w:val="Char Char Char1 Char1"/>
    <w:basedOn w:val="a9"/>
    <w:qFormat/>
    <w:rPr>
      <w:rFonts w:ascii="Tahoma" w:eastAsia="宋体" w:hAnsi="Tahoma" w:cs="Times New Roman"/>
      <w:sz w:val="24"/>
    </w:rPr>
  </w:style>
  <w:style w:type="paragraph" w:customStyle="1" w:styleId="CM5">
    <w:name w:val="CM5"/>
    <w:basedOn w:val="Default"/>
    <w:next w:val="Default"/>
    <w:uiPriority w:val="99"/>
    <w:qFormat/>
    <w:pPr>
      <w:spacing w:line="180" w:lineRule="atLeast"/>
    </w:pPr>
    <w:rPr>
      <w:rFonts w:ascii="Times New Roman" w:eastAsia="宋体" w:hAnsi="Times New Roman" w:cs="Times New Roman"/>
      <w:color w:val="auto"/>
      <w:kern w:val="0"/>
    </w:rPr>
  </w:style>
  <w:style w:type="paragraph" w:customStyle="1" w:styleId="reader-word-layerreader-word-s9-14">
    <w:name w:val="reader-word-layer reader-word-s9-14"/>
    <w:basedOn w:val="a"/>
    <w:qFormat/>
    <w:pPr>
      <w:widowControl/>
      <w:spacing w:before="100" w:beforeAutospacing="1" w:after="100" w:afterAutospacing="1"/>
      <w:jc w:val="left"/>
    </w:pPr>
    <w:rPr>
      <w:rFonts w:ascii="宋体" w:eastAsia="宋体" w:hAnsi="宋体" w:cs="宋体"/>
      <w:kern w:val="0"/>
      <w:sz w:val="24"/>
    </w:rPr>
  </w:style>
  <w:style w:type="paragraph" w:customStyle="1" w:styleId="Style291">
    <w:name w:val="_Style 291"/>
    <w:next w:val="a"/>
    <w:uiPriority w:val="99"/>
    <w:unhideWhenUsed/>
    <w:qFormat/>
    <w:pPr>
      <w:widowControl w:val="0"/>
      <w:jc w:val="both"/>
    </w:pPr>
    <w:rPr>
      <w:rFonts w:ascii="Times New Roman" w:eastAsia="宋体" w:hAnsi="Times New Roman" w:cs="Times New Roman"/>
      <w:kern w:val="2"/>
      <w:sz w:val="21"/>
      <w:szCs w:val="24"/>
    </w:rPr>
  </w:style>
  <w:style w:type="paragraph" w:customStyle="1" w:styleId="xl120">
    <w:name w:val="xl120"/>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6">
    <w:name w:val="xl126"/>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2-">
    <w:name w:val="2级-无编号"/>
    <w:basedOn w:val="3-"/>
    <w:uiPriority w:val="99"/>
    <w:qFormat/>
    <w:pPr>
      <w:ind w:left="851"/>
    </w:pPr>
  </w:style>
  <w:style w:type="paragraph" w:customStyle="1" w:styleId="3-">
    <w:name w:val="3级正文-无编号"/>
    <w:basedOn w:val="3ff9"/>
    <w:uiPriority w:val="99"/>
    <w:qFormat/>
    <w:pPr>
      <w:tabs>
        <w:tab w:val="clear" w:pos="360"/>
      </w:tabs>
      <w:ind w:left="1134" w:firstLineChars="202" w:firstLine="566"/>
    </w:pPr>
    <w:rPr>
      <w:szCs w:val="28"/>
    </w:rPr>
  </w:style>
  <w:style w:type="paragraph" w:customStyle="1" w:styleId="xl119">
    <w:name w:val="xl119"/>
    <w:basedOn w:val="a"/>
    <w:qFormat/>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18"/>
      <w:szCs w:val="18"/>
    </w:rPr>
  </w:style>
  <w:style w:type="paragraph" w:customStyle="1" w:styleId="xl127">
    <w:name w:val="xl127"/>
    <w:basedOn w:val="a"/>
    <w:qFormat/>
    <w:pPr>
      <w:widowControl/>
      <w:spacing w:before="100" w:beforeAutospacing="1" w:after="100" w:afterAutospacing="1"/>
      <w:jc w:val="left"/>
      <w:textAlignment w:val="center"/>
    </w:pPr>
    <w:rPr>
      <w:rFonts w:ascii="宋体" w:eastAsia="宋体" w:hAnsi="宋体" w:cs="宋体"/>
      <w:kern w:val="0"/>
      <w:sz w:val="18"/>
      <w:szCs w:val="18"/>
    </w:rPr>
  </w:style>
  <w:style w:type="paragraph" w:customStyle="1" w:styleId="AA0">
    <w:name w:val="正文 A A"/>
    <w:qFormat/>
    <w:pPr>
      <w:widowControl w:val="0"/>
      <w:jc w:val="both"/>
    </w:pPr>
    <w:rPr>
      <w:rFonts w:ascii="Arial Unicode MS" w:eastAsia="Arial Unicode MS" w:hAnsi="Arial Unicode MS" w:cs="Arial Unicode MS"/>
      <w:color w:val="000000"/>
      <w:kern w:val="2"/>
      <w:sz w:val="30"/>
      <w:szCs w:val="30"/>
      <w:u w:color="000000"/>
    </w:rPr>
  </w:style>
  <w:style w:type="paragraph" w:customStyle="1" w:styleId="Normal1">
    <w:name w:val="Normal_1"/>
    <w:qFormat/>
    <w:pPr>
      <w:widowControl w:val="0"/>
      <w:jc w:val="both"/>
    </w:pPr>
    <w:rPr>
      <w:rFonts w:ascii="Times New Roman" w:eastAsia="宋体" w:hAnsi="Times New Roman" w:cs="Times New Roman"/>
      <w:kern w:val="2"/>
      <w:sz w:val="21"/>
      <w:szCs w:val="22"/>
    </w:rPr>
  </w:style>
  <w:style w:type="paragraph" w:customStyle="1" w:styleId="affffffffffff0">
    <w:name w:val="默认"/>
    <w:qFormat/>
    <w:rPr>
      <w:rFonts w:ascii="Helvetica Neue" w:eastAsia="Helvetica Neue" w:hAnsi="Helvetica Neue" w:cs="Helvetica Neue"/>
      <w:color w:val="000000"/>
      <w:sz w:val="22"/>
      <w:szCs w:val="22"/>
    </w:rPr>
  </w:style>
  <w:style w:type="paragraph" w:customStyle="1" w:styleId="xl118">
    <w:name w:val="xl118"/>
    <w:basedOn w:val="a"/>
    <w:qFormat/>
    <w:pPr>
      <w:widowControl/>
      <w:pBdr>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18"/>
      <w:szCs w:val="18"/>
    </w:rPr>
  </w:style>
  <w:style w:type="paragraph" w:customStyle="1" w:styleId="xl128">
    <w:name w:val="xl128"/>
    <w:basedOn w:val="a"/>
    <w:qFormat/>
    <w:pPr>
      <w:widowControl/>
      <w:spacing w:before="100" w:beforeAutospacing="1" w:after="100" w:afterAutospacing="1"/>
      <w:jc w:val="center"/>
      <w:textAlignment w:val="center"/>
    </w:pPr>
    <w:rPr>
      <w:rFonts w:ascii="宋体" w:eastAsia="宋体" w:hAnsi="宋体" w:cs="宋体"/>
      <w:b/>
      <w:bCs/>
      <w:kern w:val="0"/>
      <w:sz w:val="24"/>
    </w:rPr>
  </w:style>
  <w:style w:type="paragraph" w:customStyle="1" w:styleId="Style1892">
    <w:name w:val="_Style 1892"/>
    <w:basedOn w:val="a"/>
    <w:next w:val="affff3"/>
    <w:qFormat/>
    <w:pPr>
      <w:ind w:firstLineChars="200" w:firstLine="420"/>
    </w:pPr>
    <w:rPr>
      <w:rFonts w:ascii="Times New Roman" w:eastAsia="宋体" w:hAnsi="Times New Roman" w:cs="Times New Roman"/>
    </w:rPr>
  </w:style>
  <w:style w:type="character" w:customStyle="1" w:styleId="CharCharChar7">
    <w:name w:val="Char Char Char7"/>
    <w:qFormat/>
    <w:rPr>
      <w:rFonts w:ascii="Times New Roman" w:eastAsia="宋体" w:hAnsi="Times New Roman" w:cs="Times New Roman" w:hint="default"/>
      <w:b/>
      <w:bCs/>
      <w:kern w:val="44"/>
      <w:sz w:val="44"/>
      <w:szCs w:val="44"/>
      <w:lang w:val="en-US" w:eastAsia="zh-CN" w:bidi="ar-SA"/>
    </w:rPr>
  </w:style>
  <w:style w:type="character" w:customStyle="1" w:styleId="CharChar216">
    <w:name w:val="Char Char216"/>
    <w:rPr>
      <w:rFonts w:ascii="Arial" w:eastAsia="黑体" w:hAnsi="Arial" w:cs="Arial" w:hint="default"/>
      <w:b/>
      <w:bCs/>
      <w:kern w:val="2"/>
      <w:sz w:val="32"/>
      <w:szCs w:val="3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80</Pages>
  <Words>5809</Words>
  <Characters>33112</Characters>
  <Application>Microsoft Office Word</Application>
  <DocSecurity>0</DocSecurity>
  <Lines>275</Lines>
  <Paragraphs>77</Paragraphs>
  <ScaleCrop>false</ScaleCrop>
  <Company/>
  <LinksUpToDate>false</LinksUpToDate>
  <CharactersWithSpaces>38844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cp:lastPrinted>2025-10-09T11:08:00Z</cp:lastPrinted>
  <dcterms:created xsi:type="dcterms:W3CDTF">2026-04-29T17:15:00Z</dcterms:created>
  <dcterms:modified xsi:type="dcterms:W3CDTF">2026-09-21T04:02:00Z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2052-12.8.2.19831</vt:lpwstr>
  </property>
  <property fmtid="{D5CDD505-2E9C-101B-9397-08002B2CF9AE}" pid="3" name="ICV">
    <vt:lpwstr>414B00D9EED24B9D88258955908DD563_12</vt:lpwstr>
  </property>
  <property fmtid="{D5CDD505-2E9C-101B-9397-08002B2CF9AE}" pid="4" name="KSOTemplateDocerSaveRecord">
    <vt:lpwstr>eyJoZGlkIjoiNTU5OGQ0NjZiZGRkNTNkMjMxYzA0YjA4ODkzNDI0OWMiLCJ1c2VySWQiOiIzNTA1NjM4NTIifQ==</vt:lpwstr>
  </property>
</Properties>
</file>