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3EE" w:rsidRPr="00AC3C1D" w:rsidRDefault="00C023EE" w:rsidP="00C023EE">
      <w:pPr>
        <w:spacing w:line="480" w:lineRule="exact"/>
        <w:jc w:val="center"/>
        <w:outlineLvl w:val="0"/>
        <w:rPr>
          <w:rFonts w:ascii="宋体" w:hAnsi="宋体"/>
          <w:b/>
          <w:bCs/>
          <w:kern w:val="0"/>
          <w:sz w:val="32"/>
          <w:szCs w:val="32"/>
        </w:rPr>
      </w:pPr>
      <w:bookmarkStart w:id="0" w:name="_Toc232519906"/>
      <w:r w:rsidRPr="00AC3C1D">
        <w:rPr>
          <w:rFonts w:ascii="宋体" w:hAnsi="宋体" w:cs="宋体" w:hint="eastAsia"/>
          <w:b/>
          <w:bCs/>
          <w:sz w:val="32"/>
          <w:szCs w:val="32"/>
        </w:rPr>
        <w:t>城投卧龙山路项目石材采购</w:t>
      </w:r>
      <w:r w:rsidR="00A73FE5" w:rsidRPr="00A73FE5">
        <w:rPr>
          <w:rFonts w:ascii="宋体" w:hAnsi="宋体" w:cs="宋体" w:hint="eastAsia"/>
          <w:b/>
          <w:bCs/>
          <w:sz w:val="32"/>
          <w:szCs w:val="32"/>
        </w:rPr>
        <w:t>(第 2 轮)</w:t>
      </w:r>
      <w:bookmarkStart w:id="1" w:name="_GoBack"/>
      <w:bookmarkEnd w:id="1"/>
      <w:r w:rsidRPr="00AC3C1D">
        <w:rPr>
          <w:rFonts w:ascii="宋体" w:hAnsi="宋体" w:cs="宋体" w:hint="eastAsia"/>
          <w:b/>
          <w:bCs/>
          <w:sz w:val="32"/>
          <w:szCs w:val="32"/>
        </w:rPr>
        <w:t>招</w:t>
      </w:r>
      <w:r w:rsidRPr="00AC3C1D">
        <w:rPr>
          <w:rFonts w:ascii="宋体" w:hAnsi="宋体" w:hint="eastAsia"/>
          <w:b/>
          <w:bCs/>
          <w:kern w:val="0"/>
          <w:sz w:val="32"/>
          <w:szCs w:val="32"/>
        </w:rPr>
        <w:t>标公告</w:t>
      </w:r>
      <w:bookmarkEnd w:id="0"/>
    </w:p>
    <w:p w:rsidR="00C023EE" w:rsidRPr="00AC3C1D" w:rsidRDefault="00C023EE" w:rsidP="00C023EE">
      <w:pPr>
        <w:spacing w:line="420" w:lineRule="exact"/>
        <w:ind w:firstLineChars="200" w:firstLine="420"/>
        <w:jc w:val="center"/>
        <w:rPr>
          <w:rFonts w:ascii="宋体" w:hAnsi="宋体" w:cs="宋体"/>
          <w:b/>
          <w:bCs/>
          <w:kern w:val="0"/>
          <w:szCs w:val="21"/>
        </w:rPr>
      </w:pPr>
      <w:bookmarkStart w:id="2" w:name="_Toc144974394"/>
      <w:bookmarkStart w:id="3" w:name="_Toc152047191"/>
      <w:bookmarkStart w:id="4" w:name="_Toc179715683"/>
      <w:r w:rsidRPr="00AC3C1D">
        <w:rPr>
          <w:rFonts w:ascii="宋体" w:hAnsi="宋体" w:cs="宋体" w:hint="eastAsia"/>
          <w:szCs w:val="21"/>
        </w:rPr>
        <w:t>（招标编号：</w:t>
      </w:r>
      <w:r w:rsidRPr="00AC3C1D">
        <w:rPr>
          <w:rFonts w:ascii="宋体" w:hAnsi="宋体" w:cs="宋体"/>
          <w:szCs w:val="21"/>
        </w:rPr>
        <w:t>WCSZ2026-005</w:t>
      </w:r>
      <w:r w:rsidRPr="00AC3C1D">
        <w:rPr>
          <w:rFonts w:ascii="宋体" w:hAnsi="宋体" w:cs="宋体" w:hint="eastAsia"/>
          <w:szCs w:val="21"/>
        </w:rPr>
        <w:t>）</w:t>
      </w:r>
      <w:bookmarkEnd w:id="2"/>
      <w:bookmarkEnd w:id="3"/>
      <w:bookmarkEnd w:id="4"/>
    </w:p>
    <w:p w:rsidR="00C023EE" w:rsidRPr="00AC3C1D" w:rsidRDefault="00C023EE" w:rsidP="00C023EE">
      <w:pPr>
        <w:spacing w:line="460" w:lineRule="exact"/>
        <w:ind w:firstLineChars="200" w:firstLine="482"/>
        <w:rPr>
          <w:rFonts w:ascii="宋体" w:hAnsi="宋体" w:cs="宋体"/>
          <w:b/>
          <w:sz w:val="24"/>
          <w:szCs w:val="22"/>
        </w:rPr>
      </w:pPr>
      <w:r w:rsidRPr="00AC3C1D">
        <w:rPr>
          <w:rFonts w:ascii="宋体" w:hAnsi="宋体" w:cs="宋体" w:hint="eastAsia"/>
          <w:b/>
          <w:sz w:val="24"/>
          <w:szCs w:val="22"/>
        </w:rPr>
        <w:t xml:space="preserve">一、招标条件 </w:t>
      </w:r>
    </w:p>
    <w:p w:rsidR="00C023EE" w:rsidRPr="00AC3C1D" w:rsidRDefault="00C023EE" w:rsidP="00C023EE">
      <w:pPr>
        <w:spacing w:line="440" w:lineRule="exact"/>
        <w:ind w:firstLineChars="200" w:firstLine="480"/>
        <w:rPr>
          <w:rFonts w:ascii="宋体" w:hAnsi="宋体" w:cs="宋体"/>
          <w:sz w:val="24"/>
          <w:szCs w:val="22"/>
        </w:rPr>
      </w:pPr>
      <w:bookmarkStart w:id="5" w:name="OLE_LINK13"/>
      <w:bookmarkStart w:id="6" w:name="OLE_LINK12"/>
      <w:bookmarkStart w:id="7" w:name="OLE_LINK34"/>
      <w:bookmarkStart w:id="8" w:name="OLE_LINK35"/>
      <w:r w:rsidRPr="00AC3C1D">
        <w:rPr>
          <w:rFonts w:ascii="宋体" w:hAnsi="宋体" w:cs="宋体" w:hint="eastAsia"/>
          <w:sz w:val="24"/>
          <w:szCs w:val="22"/>
        </w:rPr>
        <w:t>本招标项目</w:t>
      </w:r>
      <w:r w:rsidRPr="00AC3C1D">
        <w:rPr>
          <w:rFonts w:ascii="宋体" w:hAnsi="宋体" w:hint="eastAsia"/>
          <w:iCs/>
          <w:sz w:val="24"/>
        </w:rPr>
        <w:t>城投卧龙山路项目石材采购</w:t>
      </w:r>
      <w:r w:rsidRPr="00AC3C1D">
        <w:rPr>
          <w:rFonts w:ascii="宋体" w:hAnsi="宋体" w:cs="宋体" w:hint="eastAsia"/>
          <w:sz w:val="24"/>
          <w:szCs w:val="22"/>
        </w:rPr>
        <w:t>，招标申请已经相关部门批准，招标人为</w:t>
      </w:r>
      <w:r w:rsidRPr="00AC3C1D">
        <w:rPr>
          <w:rFonts w:ascii="宋体" w:hAnsi="宋体" w:cs="宋体" w:hint="eastAsia"/>
          <w:bCs/>
          <w:kern w:val="0"/>
          <w:sz w:val="24"/>
        </w:rPr>
        <w:t>威海威畅市政工程有限公司</w:t>
      </w:r>
      <w:r w:rsidRPr="00AC3C1D">
        <w:rPr>
          <w:rFonts w:ascii="宋体" w:hAnsi="宋体" w:cs="宋体" w:hint="eastAsia"/>
          <w:sz w:val="24"/>
          <w:szCs w:val="22"/>
        </w:rPr>
        <w:t>，项目资金来源为自筹，出资比例为100%。项目已具备招标条件，现对该项目进行公开招标。</w:t>
      </w:r>
    </w:p>
    <w:p w:rsidR="00C023EE" w:rsidRPr="00AC3C1D" w:rsidRDefault="00C023EE" w:rsidP="00C023EE">
      <w:pPr>
        <w:spacing w:line="440" w:lineRule="exact"/>
        <w:ind w:firstLineChars="200" w:firstLine="482"/>
        <w:rPr>
          <w:rFonts w:ascii="宋体" w:hAnsi="宋体" w:cs="宋体"/>
          <w:b/>
          <w:sz w:val="24"/>
          <w:szCs w:val="22"/>
        </w:rPr>
      </w:pPr>
      <w:r w:rsidRPr="00AC3C1D">
        <w:rPr>
          <w:rFonts w:ascii="宋体" w:hAnsi="宋体" w:cs="宋体" w:hint="eastAsia"/>
          <w:b/>
          <w:sz w:val="24"/>
          <w:szCs w:val="22"/>
        </w:rPr>
        <w:t>二、项目概况和招标范围</w:t>
      </w:r>
    </w:p>
    <w:p w:rsidR="00C023EE" w:rsidRPr="00AC3C1D" w:rsidRDefault="00C023EE" w:rsidP="00C023EE">
      <w:pPr>
        <w:spacing w:line="460" w:lineRule="exact"/>
        <w:ind w:firstLineChars="200" w:firstLine="480"/>
        <w:rPr>
          <w:rFonts w:ascii="宋体" w:hAnsi="宋体" w:cs="宋体"/>
          <w:sz w:val="24"/>
          <w:szCs w:val="22"/>
        </w:rPr>
      </w:pPr>
      <w:r w:rsidRPr="00AC3C1D">
        <w:rPr>
          <w:rFonts w:ascii="宋体" w:hAnsi="宋体" w:cs="宋体" w:hint="eastAsia"/>
          <w:sz w:val="24"/>
          <w:szCs w:val="22"/>
        </w:rPr>
        <w:t>1.项目概况：采购花岗岩石材、仿石砖、玉</w:t>
      </w:r>
      <w:r w:rsidRPr="00AC3C1D">
        <w:rPr>
          <w:rFonts w:ascii="宋体" w:hAnsi="宋体" w:cs="宋体"/>
          <w:sz w:val="24"/>
          <w:szCs w:val="22"/>
        </w:rPr>
        <w:t>石</w:t>
      </w:r>
      <w:r w:rsidRPr="00AC3C1D">
        <w:rPr>
          <w:rFonts w:ascii="宋体" w:hAnsi="宋体" w:cs="宋体" w:hint="eastAsia"/>
          <w:sz w:val="24"/>
          <w:szCs w:val="22"/>
        </w:rPr>
        <w:t>、大</w:t>
      </w:r>
      <w:r w:rsidRPr="00AC3C1D">
        <w:rPr>
          <w:rFonts w:ascii="宋体" w:hAnsi="宋体" w:cs="宋体"/>
          <w:sz w:val="24"/>
          <w:szCs w:val="22"/>
        </w:rPr>
        <w:t>理石、</w:t>
      </w:r>
      <w:r w:rsidRPr="00AC3C1D">
        <w:rPr>
          <w:rFonts w:ascii="宋体" w:hAnsi="宋体" w:cs="宋体" w:hint="eastAsia"/>
          <w:sz w:val="24"/>
          <w:szCs w:val="22"/>
        </w:rPr>
        <w:t>荒料石材、条石材、仿石砖、仿木纹石砖、黄锈石等石</w:t>
      </w:r>
      <w:r w:rsidRPr="00AC3C1D">
        <w:rPr>
          <w:rFonts w:ascii="宋体" w:hAnsi="宋体" w:cs="宋体"/>
          <w:sz w:val="24"/>
          <w:szCs w:val="22"/>
        </w:rPr>
        <w:t>材</w:t>
      </w:r>
      <w:r w:rsidRPr="00AC3C1D">
        <w:rPr>
          <w:rFonts w:ascii="宋体" w:hAnsi="宋体" w:cs="宋体" w:hint="eastAsia"/>
          <w:sz w:val="24"/>
          <w:szCs w:val="22"/>
        </w:rPr>
        <w:t>。</w:t>
      </w:r>
    </w:p>
    <w:p w:rsidR="00C023EE" w:rsidRPr="00AC3C1D" w:rsidRDefault="00C023EE" w:rsidP="00C023EE">
      <w:pPr>
        <w:spacing w:line="460" w:lineRule="exact"/>
        <w:ind w:firstLineChars="200" w:firstLine="480"/>
        <w:rPr>
          <w:rFonts w:ascii="宋体" w:hAnsi="宋体"/>
          <w:sz w:val="24"/>
        </w:rPr>
      </w:pPr>
      <w:r w:rsidRPr="00AC3C1D">
        <w:rPr>
          <w:rFonts w:ascii="宋体" w:hAnsi="宋体" w:hint="eastAsia"/>
          <w:sz w:val="24"/>
        </w:rPr>
        <w:t>2.交货地点：招标人指定地点。</w:t>
      </w:r>
    </w:p>
    <w:p w:rsidR="00C023EE" w:rsidRPr="00AC3C1D" w:rsidRDefault="00C023EE" w:rsidP="00C023EE">
      <w:pPr>
        <w:widowControl/>
        <w:tabs>
          <w:tab w:val="left" w:pos="4860"/>
        </w:tabs>
        <w:spacing w:line="440" w:lineRule="exact"/>
        <w:ind w:right="18" w:firstLineChars="200" w:firstLine="480"/>
        <w:textAlignment w:val="baseline"/>
        <w:rPr>
          <w:rFonts w:ascii="宋体" w:hAnsi="宋体"/>
          <w:sz w:val="24"/>
        </w:rPr>
      </w:pPr>
      <w:r w:rsidRPr="00AC3C1D">
        <w:rPr>
          <w:rFonts w:ascii="宋体" w:hAnsi="宋体" w:hint="eastAsia"/>
          <w:sz w:val="24"/>
        </w:rPr>
        <w:t>3.供货期限：</w:t>
      </w:r>
      <w:r w:rsidRPr="00AC3C1D">
        <w:rPr>
          <w:rFonts w:ascii="宋体" w:hAnsi="宋体"/>
          <w:sz w:val="24"/>
        </w:rPr>
        <w:t>350日历天</w:t>
      </w:r>
      <w:r w:rsidRPr="00AC3C1D">
        <w:rPr>
          <w:rFonts w:ascii="宋体" w:hAnsi="宋体" w:hint="eastAsia"/>
          <w:sz w:val="24"/>
        </w:rPr>
        <w:t>（具体每批次供货的品种、规格、数量、进场时间等以材料采购计划单为准</w:t>
      </w:r>
      <w:r w:rsidRPr="00AC3C1D">
        <w:rPr>
          <w:rFonts w:ascii="宋体" w:hAnsi="宋体"/>
          <w:sz w:val="24"/>
        </w:rPr>
        <w:t>）</w:t>
      </w:r>
      <w:r w:rsidRPr="00AC3C1D">
        <w:rPr>
          <w:rFonts w:ascii="宋体" w:hAnsi="宋体" w:hint="eastAsia"/>
          <w:sz w:val="24"/>
        </w:rPr>
        <w:t>。</w:t>
      </w:r>
    </w:p>
    <w:p w:rsidR="00C023EE" w:rsidRPr="00AC3C1D" w:rsidRDefault="00C023EE" w:rsidP="00C023EE">
      <w:pPr>
        <w:spacing w:line="460" w:lineRule="exact"/>
        <w:ind w:firstLineChars="200" w:firstLine="480"/>
        <w:rPr>
          <w:rFonts w:ascii="宋体" w:hAnsi="宋体"/>
          <w:sz w:val="24"/>
        </w:rPr>
      </w:pPr>
      <w:r w:rsidRPr="00AC3C1D">
        <w:rPr>
          <w:rFonts w:ascii="宋体" w:hAnsi="宋体"/>
          <w:sz w:val="24"/>
        </w:rPr>
        <w:t>4</w:t>
      </w:r>
      <w:r w:rsidRPr="00AC3C1D">
        <w:rPr>
          <w:rFonts w:ascii="宋体" w:hAnsi="宋体" w:hint="eastAsia"/>
          <w:sz w:val="24"/>
        </w:rPr>
        <w:t>.质量要求：</w:t>
      </w:r>
      <w:r w:rsidRPr="00AC3C1D">
        <w:rPr>
          <w:rFonts w:ascii="宋体" w:hAnsi="宋体" w:cs="宋体" w:hint="eastAsia"/>
          <w:sz w:val="24"/>
          <w:szCs w:val="22"/>
        </w:rPr>
        <w:t>符合现行国家（行业）合格标准</w:t>
      </w:r>
      <w:r w:rsidRPr="00AC3C1D">
        <w:rPr>
          <w:rFonts w:ascii="宋体" w:hAnsi="宋体" w:hint="eastAsia"/>
          <w:sz w:val="24"/>
        </w:rPr>
        <w:t>。</w:t>
      </w:r>
    </w:p>
    <w:p w:rsidR="00C023EE" w:rsidRPr="00AC3C1D" w:rsidRDefault="00C023EE" w:rsidP="00C023EE">
      <w:pPr>
        <w:spacing w:line="460" w:lineRule="exact"/>
        <w:ind w:firstLineChars="200" w:firstLine="480"/>
        <w:rPr>
          <w:rFonts w:ascii="宋体" w:hAnsi="宋体"/>
          <w:sz w:val="24"/>
        </w:rPr>
      </w:pPr>
      <w:r w:rsidRPr="00AC3C1D">
        <w:rPr>
          <w:rFonts w:ascii="宋体" w:hAnsi="宋体" w:hint="eastAsia"/>
          <w:sz w:val="24"/>
        </w:rPr>
        <w:t>5.招标范围：石材采购、加工、运输、装卸、保管、检测、指导安装、使用维护培训及在质量保证期内发生的任何缺陷的修复。</w:t>
      </w:r>
    </w:p>
    <w:p w:rsidR="00C023EE" w:rsidRPr="00AC3C1D" w:rsidRDefault="00C023EE" w:rsidP="00C023EE">
      <w:pPr>
        <w:spacing w:line="460" w:lineRule="exact"/>
        <w:ind w:firstLineChars="200" w:firstLine="480"/>
        <w:rPr>
          <w:rFonts w:ascii="宋体" w:hAnsi="宋体"/>
          <w:sz w:val="24"/>
        </w:rPr>
      </w:pPr>
      <w:r w:rsidRPr="00AC3C1D">
        <w:rPr>
          <w:rFonts w:ascii="宋体" w:hAnsi="宋体" w:hint="eastAsia"/>
          <w:sz w:val="24"/>
        </w:rPr>
        <w:t>6.招标控制价：1535287.36元。</w:t>
      </w:r>
    </w:p>
    <w:p w:rsidR="00C023EE" w:rsidRPr="00AC3C1D" w:rsidRDefault="00C023EE" w:rsidP="00C023EE">
      <w:pPr>
        <w:spacing w:line="440" w:lineRule="exact"/>
        <w:ind w:leftChars="228" w:left="479"/>
        <w:rPr>
          <w:rFonts w:ascii="宋体" w:hAnsi="宋体"/>
          <w:sz w:val="24"/>
        </w:rPr>
      </w:pPr>
      <w:r w:rsidRPr="00AC3C1D">
        <w:rPr>
          <w:rFonts w:ascii="宋体" w:hAnsi="宋体" w:cs="SimSun,Bold" w:hint="eastAsia"/>
          <w:b/>
          <w:bCs/>
          <w:kern w:val="0"/>
          <w:sz w:val="24"/>
        </w:rPr>
        <w:t>三、投标单位资格要求</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hint="eastAsia"/>
          <w:sz w:val="24"/>
          <w:szCs w:val="22"/>
        </w:rPr>
        <w:t>1.具有独立承担民事责任的能力；</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sz w:val="24"/>
          <w:szCs w:val="22"/>
        </w:rPr>
        <w:t>2</w:t>
      </w:r>
      <w:r w:rsidRPr="00AC3C1D">
        <w:rPr>
          <w:rFonts w:ascii="宋体" w:hAnsi="宋体" w:cs="宋体" w:hint="eastAsia"/>
          <w:sz w:val="24"/>
          <w:szCs w:val="22"/>
        </w:rPr>
        <w:t>.近一年在“信用中国”或“信用中国（山东）”无严重失信记录；</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sz w:val="24"/>
          <w:szCs w:val="22"/>
        </w:rPr>
        <w:t>3</w:t>
      </w:r>
      <w:r w:rsidRPr="00AC3C1D">
        <w:rPr>
          <w:rFonts w:ascii="宋体" w:hAnsi="宋体" w:cs="宋体" w:hint="eastAsia"/>
          <w:sz w:val="24"/>
          <w:szCs w:val="22"/>
        </w:rPr>
        <w:t>.投标人、法定代表人（负责人）、被授权人未被最高法院列入失信被执行人；</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sz w:val="24"/>
          <w:szCs w:val="22"/>
        </w:rPr>
        <w:t>4</w:t>
      </w:r>
      <w:r w:rsidRPr="00AC3C1D">
        <w:rPr>
          <w:rFonts w:ascii="宋体" w:hAnsi="宋体" w:cs="宋体" w:hint="eastAsia"/>
          <w:sz w:val="24"/>
          <w:szCs w:val="22"/>
        </w:rPr>
        <w:t>.参加本次采购活动前三年内，在经营活动中没有重大违法记录；</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sz w:val="24"/>
          <w:szCs w:val="22"/>
        </w:rPr>
        <w:t>5</w:t>
      </w:r>
      <w:r w:rsidRPr="00AC3C1D">
        <w:rPr>
          <w:rFonts w:ascii="宋体" w:hAnsi="宋体" w:cs="宋体" w:hint="eastAsia"/>
          <w:sz w:val="24"/>
          <w:szCs w:val="22"/>
        </w:rPr>
        <w:t>.法律、行政法规及招标文件规定的其他要求；</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sz w:val="24"/>
          <w:szCs w:val="22"/>
        </w:rPr>
        <w:t>6</w:t>
      </w:r>
      <w:r w:rsidRPr="00AC3C1D">
        <w:rPr>
          <w:rFonts w:ascii="宋体" w:hAnsi="宋体" w:cs="宋体" w:hint="eastAsia"/>
          <w:sz w:val="24"/>
          <w:szCs w:val="22"/>
        </w:rPr>
        <w:t>.本项目不允许联合体参加。</w:t>
      </w:r>
    </w:p>
    <w:p w:rsidR="00C023EE" w:rsidRPr="00AC3C1D" w:rsidRDefault="00C023EE" w:rsidP="00C023EE">
      <w:pPr>
        <w:spacing w:line="440" w:lineRule="exact"/>
        <w:ind w:firstLineChars="200" w:firstLine="482"/>
        <w:rPr>
          <w:rFonts w:ascii="宋体" w:hAnsi="宋体" w:cs="宋体"/>
          <w:b/>
          <w:sz w:val="24"/>
          <w:szCs w:val="22"/>
        </w:rPr>
      </w:pPr>
      <w:r w:rsidRPr="00AC3C1D">
        <w:rPr>
          <w:rFonts w:ascii="宋体" w:hAnsi="宋体" w:cs="宋体" w:hint="eastAsia"/>
          <w:b/>
          <w:sz w:val="24"/>
          <w:szCs w:val="22"/>
        </w:rPr>
        <w:t xml:space="preserve">四、招标文件的获取 </w:t>
      </w:r>
    </w:p>
    <w:p w:rsidR="00C023EE" w:rsidRPr="00AC3C1D" w:rsidRDefault="00C023EE" w:rsidP="00C023EE">
      <w:pPr>
        <w:spacing w:line="440" w:lineRule="exact"/>
        <w:ind w:firstLineChars="200" w:firstLine="480"/>
        <w:rPr>
          <w:rFonts w:ascii="宋体" w:hAnsi="宋体" w:cs="宋体"/>
          <w:b/>
          <w:sz w:val="24"/>
          <w:szCs w:val="22"/>
        </w:rPr>
      </w:pPr>
      <w:r w:rsidRPr="00AC3C1D">
        <w:rPr>
          <w:rFonts w:ascii="宋体" w:hAnsi="宋体" w:cs="宋体" w:hint="eastAsia"/>
          <w:sz w:val="24"/>
          <w:szCs w:val="22"/>
        </w:rPr>
        <w:t>获取时间：从202</w:t>
      </w:r>
      <w:r w:rsidRPr="00AC3C1D">
        <w:rPr>
          <w:rFonts w:ascii="宋体" w:hAnsi="宋体" w:cs="宋体"/>
          <w:sz w:val="24"/>
          <w:szCs w:val="22"/>
        </w:rPr>
        <w:t>6</w:t>
      </w:r>
      <w:r w:rsidRPr="00AC3C1D">
        <w:rPr>
          <w:rFonts w:ascii="宋体" w:hAnsi="宋体" w:cs="宋体" w:hint="eastAsia"/>
          <w:sz w:val="24"/>
          <w:szCs w:val="22"/>
        </w:rPr>
        <w:t>年</w:t>
      </w:r>
      <w:r>
        <w:rPr>
          <w:rFonts w:ascii="宋体" w:hAnsi="宋体" w:cs="宋体"/>
          <w:sz w:val="24"/>
          <w:szCs w:val="22"/>
        </w:rPr>
        <w:t>7</w:t>
      </w:r>
      <w:r w:rsidRPr="00AC3C1D">
        <w:rPr>
          <w:rFonts w:ascii="宋体" w:hAnsi="宋体" w:cs="宋体" w:hint="eastAsia"/>
          <w:sz w:val="24"/>
          <w:szCs w:val="22"/>
        </w:rPr>
        <w:t>月</w:t>
      </w:r>
      <w:r>
        <w:rPr>
          <w:rFonts w:ascii="宋体" w:hAnsi="宋体" w:cs="宋体"/>
          <w:sz w:val="24"/>
          <w:szCs w:val="22"/>
        </w:rPr>
        <w:t>15</w:t>
      </w:r>
      <w:r w:rsidRPr="00AC3C1D">
        <w:rPr>
          <w:rFonts w:ascii="宋体" w:hAnsi="宋体" w:cs="宋体" w:hint="eastAsia"/>
          <w:sz w:val="24"/>
          <w:szCs w:val="22"/>
        </w:rPr>
        <w:t>日</w:t>
      </w:r>
      <w:r w:rsidRPr="00AC3C1D">
        <w:rPr>
          <w:rFonts w:ascii="宋体" w:hAnsi="宋体" w:cs="宋体"/>
          <w:sz w:val="24"/>
          <w:szCs w:val="22"/>
        </w:rPr>
        <w:t>17</w:t>
      </w:r>
      <w:r w:rsidRPr="00AC3C1D">
        <w:rPr>
          <w:rFonts w:ascii="宋体" w:hAnsi="宋体" w:cs="宋体" w:hint="eastAsia"/>
          <w:sz w:val="24"/>
          <w:szCs w:val="22"/>
        </w:rPr>
        <w:t>时</w:t>
      </w:r>
      <w:r w:rsidRPr="00AC3C1D">
        <w:rPr>
          <w:rFonts w:ascii="宋体" w:hAnsi="宋体" w:cs="宋体"/>
          <w:sz w:val="24"/>
          <w:szCs w:val="22"/>
        </w:rPr>
        <w:t>3</w:t>
      </w:r>
      <w:r w:rsidRPr="00AC3C1D">
        <w:rPr>
          <w:rFonts w:ascii="宋体" w:hAnsi="宋体" w:cs="宋体" w:hint="eastAsia"/>
          <w:sz w:val="24"/>
          <w:szCs w:val="22"/>
        </w:rPr>
        <w:t>0分到202</w:t>
      </w:r>
      <w:r w:rsidRPr="00AC3C1D">
        <w:rPr>
          <w:rFonts w:ascii="宋体" w:hAnsi="宋体" w:cs="宋体"/>
          <w:sz w:val="24"/>
          <w:szCs w:val="22"/>
        </w:rPr>
        <w:t>6</w:t>
      </w:r>
      <w:r w:rsidRPr="00AC3C1D">
        <w:rPr>
          <w:rFonts w:ascii="宋体" w:hAnsi="宋体" w:cs="宋体" w:hint="eastAsia"/>
          <w:sz w:val="24"/>
          <w:szCs w:val="22"/>
        </w:rPr>
        <w:t>年</w:t>
      </w:r>
      <w:r w:rsidRPr="00AC3C1D">
        <w:rPr>
          <w:rFonts w:ascii="宋体" w:hAnsi="宋体" w:cs="宋体"/>
          <w:sz w:val="24"/>
          <w:szCs w:val="22"/>
        </w:rPr>
        <w:t>7</w:t>
      </w:r>
      <w:r w:rsidRPr="00AC3C1D">
        <w:rPr>
          <w:rFonts w:ascii="宋体" w:hAnsi="宋体" w:cs="宋体" w:hint="eastAsia"/>
          <w:sz w:val="24"/>
          <w:szCs w:val="22"/>
        </w:rPr>
        <w:t>月</w:t>
      </w:r>
      <w:r>
        <w:rPr>
          <w:rFonts w:ascii="宋体" w:hAnsi="宋体" w:cs="宋体"/>
          <w:sz w:val="24"/>
          <w:szCs w:val="22"/>
        </w:rPr>
        <w:t>22</w:t>
      </w:r>
      <w:r w:rsidRPr="00AC3C1D">
        <w:rPr>
          <w:rFonts w:ascii="宋体" w:hAnsi="宋体" w:cs="宋体" w:hint="eastAsia"/>
          <w:sz w:val="24"/>
          <w:szCs w:val="22"/>
        </w:rPr>
        <w:t>日1</w:t>
      </w:r>
      <w:r w:rsidRPr="00AC3C1D">
        <w:rPr>
          <w:rFonts w:ascii="宋体" w:hAnsi="宋体" w:cs="宋体"/>
          <w:sz w:val="24"/>
          <w:szCs w:val="22"/>
        </w:rPr>
        <w:t>7</w:t>
      </w:r>
      <w:r w:rsidRPr="00AC3C1D">
        <w:rPr>
          <w:rFonts w:ascii="宋体" w:hAnsi="宋体" w:cs="宋体" w:hint="eastAsia"/>
          <w:sz w:val="24"/>
          <w:szCs w:val="22"/>
        </w:rPr>
        <w:t>时</w:t>
      </w:r>
      <w:r w:rsidRPr="00AC3C1D">
        <w:rPr>
          <w:rFonts w:ascii="宋体" w:hAnsi="宋体" w:cs="宋体"/>
          <w:sz w:val="24"/>
          <w:szCs w:val="22"/>
        </w:rPr>
        <w:t>3</w:t>
      </w:r>
      <w:r w:rsidRPr="00AC3C1D">
        <w:rPr>
          <w:rFonts w:ascii="宋体" w:hAnsi="宋体" w:cs="宋体" w:hint="eastAsia"/>
          <w:sz w:val="24"/>
          <w:szCs w:val="22"/>
        </w:rPr>
        <w:t>0分</w:t>
      </w:r>
    </w:p>
    <w:p w:rsidR="00C023EE" w:rsidRPr="00AC3C1D" w:rsidRDefault="00C023EE" w:rsidP="00C023EE">
      <w:pPr>
        <w:autoSpaceDE w:val="0"/>
        <w:autoSpaceDN w:val="0"/>
        <w:adjustRightInd w:val="0"/>
        <w:spacing w:line="440" w:lineRule="exact"/>
        <w:ind w:firstLineChars="200" w:firstLine="480"/>
        <w:jc w:val="left"/>
        <w:rPr>
          <w:rFonts w:ascii="宋体" w:hAnsi="宋体" w:cs="宋体"/>
          <w:kern w:val="0"/>
          <w:sz w:val="24"/>
        </w:rPr>
      </w:pPr>
      <w:r w:rsidRPr="00AC3C1D">
        <w:rPr>
          <w:rFonts w:ascii="宋体" w:hAnsi="宋体" w:cs="宋体" w:hint="eastAsia"/>
          <w:kern w:val="0"/>
          <w:sz w:val="24"/>
        </w:rPr>
        <w:t>获取方式：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rsidR="00C023EE" w:rsidRPr="00AC3C1D" w:rsidRDefault="00C023EE" w:rsidP="00C023EE">
      <w:pPr>
        <w:autoSpaceDE w:val="0"/>
        <w:autoSpaceDN w:val="0"/>
        <w:adjustRightInd w:val="0"/>
        <w:spacing w:line="440" w:lineRule="exact"/>
        <w:ind w:firstLineChars="200" w:firstLine="480"/>
        <w:jc w:val="left"/>
        <w:rPr>
          <w:rFonts w:ascii="宋体" w:hAnsi="宋体" w:cs="宋体"/>
          <w:kern w:val="0"/>
          <w:sz w:val="24"/>
        </w:rPr>
      </w:pPr>
      <w:r w:rsidRPr="00AC3C1D">
        <w:rPr>
          <w:rFonts w:ascii="宋体" w:hAnsi="宋体" w:cs="宋体" w:hint="eastAsia"/>
          <w:kern w:val="0"/>
          <w:sz w:val="24"/>
        </w:rPr>
        <w:lastRenderedPageBreak/>
        <w:t>交易服务一网通办系统技术支持电话：4009980000（受理问题：系统登录、信息完善、CA锁绑定、平台切换），一网通办技术支持QQ群：1143439694；CA锁办理咨询电话：0631-</w:t>
      </w:r>
      <w:r w:rsidRPr="00AC3C1D">
        <w:t xml:space="preserve"> </w:t>
      </w:r>
      <w:r w:rsidRPr="00AC3C1D">
        <w:rPr>
          <w:rFonts w:ascii="宋体" w:hAnsi="宋体" w:cs="宋体"/>
          <w:kern w:val="0"/>
          <w:sz w:val="24"/>
        </w:rPr>
        <w:t>5172975</w:t>
      </w:r>
      <w:r w:rsidRPr="00AC3C1D">
        <w:rPr>
          <w:rFonts w:ascii="宋体" w:hAnsi="宋体" w:cs="宋体" w:hint="eastAsia"/>
          <w:kern w:val="0"/>
          <w:sz w:val="24"/>
        </w:rPr>
        <w:t>；国企采购技术支持电话：</w:t>
      </w:r>
      <w:r w:rsidRPr="00AC3C1D">
        <w:rPr>
          <w:rFonts w:ascii="宋体" w:hAnsi="宋体" w:cs="宋体"/>
          <w:kern w:val="0"/>
          <w:sz w:val="24"/>
        </w:rPr>
        <w:t>17863029936</w:t>
      </w:r>
      <w:r w:rsidRPr="00AC3C1D">
        <w:rPr>
          <w:rFonts w:ascii="宋体" w:hAnsi="宋体" w:cs="宋体" w:hint="eastAsia"/>
          <w:kern w:val="0"/>
          <w:sz w:val="24"/>
        </w:rPr>
        <w:t>，国企技术支持QQ群（供应商）：1</w:t>
      </w:r>
      <w:r w:rsidRPr="00AC3C1D">
        <w:rPr>
          <w:rFonts w:ascii="宋体" w:hAnsi="宋体" w:cs="宋体"/>
          <w:kern w:val="0"/>
          <w:sz w:val="24"/>
        </w:rPr>
        <w:t>046971257</w:t>
      </w:r>
      <w:r w:rsidRPr="00AC3C1D">
        <w:rPr>
          <w:rFonts w:ascii="宋体" w:hAnsi="宋体" w:cs="宋体" w:hint="eastAsia"/>
          <w:kern w:val="0"/>
          <w:sz w:val="24"/>
        </w:rPr>
        <w:t>。</w:t>
      </w:r>
    </w:p>
    <w:p w:rsidR="00C023EE" w:rsidRPr="00AC3C1D" w:rsidRDefault="00C023EE" w:rsidP="00C023EE">
      <w:pPr>
        <w:autoSpaceDE w:val="0"/>
        <w:autoSpaceDN w:val="0"/>
        <w:adjustRightInd w:val="0"/>
        <w:spacing w:line="440" w:lineRule="exact"/>
        <w:ind w:firstLineChars="200" w:firstLine="480"/>
        <w:jc w:val="left"/>
        <w:rPr>
          <w:rFonts w:ascii="宋体" w:hAnsi="宋体" w:cs="宋体"/>
          <w:kern w:val="0"/>
          <w:sz w:val="24"/>
        </w:rPr>
      </w:pPr>
      <w:r w:rsidRPr="00AC3C1D">
        <w:rPr>
          <w:rFonts w:ascii="宋体" w:hAnsi="宋体" w:cs="宋体" w:hint="eastAsia"/>
          <w:kern w:val="0"/>
          <w:sz w:val="24"/>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rsidR="00C023EE" w:rsidRPr="00AC3C1D" w:rsidRDefault="00C023EE" w:rsidP="00C023EE">
      <w:pPr>
        <w:autoSpaceDE w:val="0"/>
        <w:autoSpaceDN w:val="0"/>
        <w:adjustRightInd w:val="0"/>
        <w:spacing w:line="440" w:lineRule="exact"/>
        <w:ind w:firstLineChars="200" w:firstLine="482"/>
        <w:jc w:val="left"/>
        <w:rPr>
          <w:rFonts w:ascii="宋体" w:hAnsi="宋体" w:cs="宋体"/>
          <w:b/>
          <w:sz w:val="24"/>
          <w:szCs w:val="22"/>
        </w:rPr>
      </w:pPr>
      <w:r w:rsidRPr="00AC3C1D">
        <w:rPr>
          <w:rFonts w:ascii="宋体" w:hAnsi="宋体" w:cs="宋体" w:hint="eastAsia"/>
          <w:b/>
          <w:sz w:val="24"/>
          <w:szCs w:val="22"/>
        </w:rPr>
        <w:t xml:space="preserve">五、投标文件的递交 </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hint="eastAsia"/>
          <w:sz w:val="24"/>
          <w:szCs w:val="22"/>
        </w:rPr>
        <w:t>递交截止时间:202</w:t>
      </w:r>
      <w:r w:rsidRPr="00AC3C1D">
        <w:rPr>
          <w:rFonts w:ascii="宋体" w:hAnsi="宋体" w:cs="宋体"/>
          <w:sz w:val="24"/>
          <w:szCs w:val="22"/>
        </w:rPr>
        <w:t>6</w:t>
      </w:r>
      <w:r w:rsidRPr="00AC3C1D">
        <w:rPr>
          <w:rFonts w:ascii="宋体" w:hAnsi="宋体" w:cs="宋体" w:hint="eastAsia"/>
          <w:sz w:val="24"/>
          <w:szCs w:val="22"/>
        </w:rPr>
        <w:t>年</w:t>
      </w:r>
      <w:r w:rsidRPr="00AC3C1D">
        <w:rPr>
          <w:rFonts w:ascii="宋体" w:hAnsi="宋体" w:cs="宋体"/>
          <w:sz w:val="24"/>
          <w:szCs w:val="22"/>
        </w:rPr>
        <w:t>7</w:t>
      </w:r>
      <w:r w:rsidRPr="00AC3C1D">
        <w:rPr>
          <w:rFonts w:ascii="宋体" w:hAnsi="宋体" w:cs="宋体" w:hint="eastAsia"/>
          <w:sz w:val="24"/>
          <w:szCs w:val="22"/>
        </w:rPr>
        <w:t>月</w:t>
      </w:r>
      <w:r>
        <w:rPr>
          <w:rFonts w:ascii="宋体" w:hAnsi="宋体" w:cs="宋体"/>
          <w:sz w:val="24"/>
          <w:szCs w:val="22"/>
        </w:rPr>
        <w:t>23</w:t>
      </w:r>
      <w:r w:rsidRPr="00AC3C1D">
        <w:rPr>
          <w:rFonts w:ascii="宋体" w:hAnsi="宋体" w:cs="宋体" w:hint="eastAsia"/>
          <w:sz w:val="24"/>
          <w:szCs w:val="22"/>
        </w:rPr>
        <w:t>日</w:t>
      </w:r>
      <w:r w:rsidRPr="00AC3C1D">
        <w:rPr>
          <w:rFonts w:ascii="宋体" w:hAnsi="宋体" w:cs="宋体"/>
          <w:sz w:val="24"/>
          <w:szCs w:val="22"/>
        </w:rPr>
        <w:t>9</w:t>
      </w:r>
      <w:r w:rsidRPr="00AC3C1D">
        <w:rPr>
          <w:rFonts w:ascii="宋体" w:hAnsi="宋体" w:cs="宋体" w:hint="eastAsia"/>
          <w:sz w:val="24"/>
          <w:szCs w:val="22"/>
        </w:rPr>
        <w:t>时00分</w:t>
      </w:r>
    </w:p>
    <w:p w:rsidR="00C023EE" w:rsidRPr="00AC3C1D" w:rsidRDefault="00C023EE" w:rsidP="00C023EE">
      <w:pPr>
        <w:wordWrap w:val="0"/>
        <w:spacing w:line="440" w:lineRule="exact"/>
        <w:ind w:firstLineChars="200" w:firstLine="480"/>
        <w:rPr>
          <w:rFonts w:ascii="宋体" w:hAnsi="宋体" w:cs="宋体"/>
          <w:sz w:val="24"/>
          <w:szCs w:val="22"/>
        </w:rPr>
      </w:pPr>
      <w:r w:rsidRPr="00AC3C1D">
        <w:rPr>
          <w:rFonts w:ascii="宋体" w:hAnsi="宋体" w:cs="宋体" w:hint="eastAsia"/>
          <w:sz w:val="24"/>
          <w:szCs w:val="22"/>
        </w:rPr>
        <w:t>递交方式：登录“威海市公共资源交易网”首页右侧“交易服务一网通办系统-（新版）一网通办系统”进行“平台切换”点击“国企采购”进入国企阳光采购平台进行提交。</w:t>
      </w:r>
    </w:p>
    <w:p w:rsidR="00C023EE" w:rsidRPr="00AC3C1D" w:rsidRDefault="00C023EE" w:rsidP="00C023EE">
      <w:pPr>
        <w:spacing w:line="440" w:lineRule="exact"/>
        <w:ind w:firstLineChars="200" w:firstLine="482"/>
        <w:rPr>
          <w:rFonts w:ascii="宋体" w:hAnsi="宋体" w:cs="宋体"/>
          <w:b/>
          <w:sz w:val="24"/>
          <w:szCs w:val="22"/>
        </w:rPr>
      </w:pPr>
      <w:r w:rsidRPr="00AC3C1D">
        <w:rPr>
          <w:rFonts w:ascii="宋体" w:hAnsi="宋体" w:cs="宋体" w:hint="eastAsia"/>
          <w:b/>
          <w:sz w:val="24"/>
          <w:szCs w:val="22"/>
        </w:rPr>
        <w:t>六、开标时间及地点</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hint="eastAsia"/>
          <w:sz w:val="24"/>
          <w:szCs w:val="22"/>
        </w:rPr>
        <w:t>开标时间：202</w:t>
      </w:r>
      <w:r w:rsidRPr="00AC3C1D">
        <w:rPr>
          <w:rFonts w:ascii="宋体" w:hAnsi="宋体" w:cs="宋体"/>
          <w:sz w:val="24"/>
          <w:szCs w:val="22"/>
        </w:rPr>
        <w:t>6</w:t>
      </w:r>
      <w:r w:rsidRPr="00AC3C1D">
        <w:rPr>
          <w:rFonts w:ascii="宋体" w:hAnsi="宋体" w:cs="宋体" w:hint="eastAsia"/>
          <w:sz w:val="24"/>
          <w:szCs w:val="22"/>
        </w:rPr>
        <w:t>年</w:t>
      </w:r>
      <w:r w:rsidRPr="00AC3C1D">
        <w:rPr>
          <w:rFonts w:ascii="宋体" w:hAnsi="宋体" w:cs="宋体"/>
          <w:sz w:val="24"/>
          <w:szCs w:val="22"/>
        </w:rPr>
        <w:t>7</w:t>
      </w:r>
      <w:r w:rsidRPr="00AC3C1D">
        <w:rPr>
          <w:rFonts w:ascii="宋体" w:hAnsi="宋体" w:cs="宋体" w:hint="eastAsia"/>
          <w:sz w:val="24"/>
          <w:szCs w:val="22"/>
        </w:rPr>
        <w:t>月</w:t>
      </w:r>
      <w:r>
        <w:rPr>
          <w:rFonts w:ascii="宋体" w:hAnsi="宋体" w:cs="宋体"/>
          <w:sz w:val="24"/>
          <w:szCs w:val="22"/>
        </w:rPr>
        <w:t>23</w:t>
      </w:r>
      <w:r w:rsidRPr="00AC3C1D">
        <w:rPr>
          <w:rFonts w:ascii="宋体" w:hAnsi="宋体" w:cs="宋体" w:hint="eastAsia"/>
          <w:sz w:val="24"/>
          <w:szCs w:val="22"/>
        </w:rPr>
        <w:t>日</w:t>
      </w:r>
      <w:r w:rsidRPr="00AC3C1D">
        <w:rPr>
          <w:rFonts w:ascii="宋体" w:hAnsi="宋体" w:cs="宋体"/>
          <w:sz w:val="24"/>
          <w:szCs w:val="22"/>
        </w:rPr>
        <w:t>9</w:t>
      </w:r>
      <w:r w:rsidRPr="00AC3C1D">
        <w:rPr>
          <w:rFonts w:ascii="宋体" w:hAnsi="宋体" w:cs="宋体" w:hint="eastAsia"/>
          <w:sz w:val="24"/>
          <w:szCs w:val="22"/>
        </w:rPr>
        <w:t>时00分</w:t>
      </w:r>
    </w:p>
    <w:p w:rsidR="00C023EE" w:rsidRPr="00AC3C1D" w:rsidRDefault="00C023EE" w:rsidP="00C023EE">
      <w:pPr>
        <w:spacing w:line="440" w:lineRule="exact"/>
        <w:ind w:firstLineChars="200" w:firstLine="480"/>
        <w:rPr>
          <w:rFonts w:ascii="宋体" w:hAnsi="宋体" w:cs="宋体"/>
          <w:sz w:val="24"/>
          <w:szCs w:val="22"/>
        </w:rPr>
      </w:pPr>
      <w:r w:rsidRPr="00AC3C1D">
        <w:rPr>
          <w:rFonts w:ascii="宋体" w:hAnsi="宋体" w:cs="宋体" w:hint="eastAsia"/>
          <w:sz w:val="24"/>
          <w:szCs w:val="22"/>
        </w:rPr>
        <w:t>开标地点：威海市公共资源交易中心交易</w:t>
      </w:r>
      <w:r>
        <w:rPr>
          <w:rFonts w:ascii="宋体" w:hAnsi="宋体" w:cs="宋体" w:hint="eastAsia"/>
          <w:sz w:val="24"/>
          <w:szCs w:val="22"/>
        </w:rPr>
        <w:t>十</w:t>
      </w:r>
      <w:r w:rsidRPr="00AC3C1D">
        <w:rPr>
          <w:rFonts w:ascii="宋体" w:hAnsi="宋体" w:cs="宋体" w:hint="eastAsia"/>
          <w:sz w:val="24"/>
          <w:szCs w:val="22"/>
        </w:rPr>
        <w:t>厅（威海市环翠区塔山中路317号威海公共资源交易中心4楼）。</w:t>
      </w:r>
    </w:p>
    <w:p w:rsidR="00C023EE" w:rsidRPr="00AC3C1D" w:rsidRDefault="00C023EE" w:rsidP="00C023EE">
      <w:pPr>
        <w:spacing w:line="440" w:lineRule="exact"/>
        <w:ind w:firstLineChars="200" w:firstLine="482"/>
        <w:rPr>
          <w:rFonts w:ascii="宋体" w:hAnsi="宋体" w:cs="宋体"/>
          <w:b/>
          <w:sz w:val="24"/>
          <w:szCs w:val="22"/>
        </w:rPr>
      </w:pPr>
      <w:r w:rsidRPr="00AC3C1D">
        <w:rPr>
          <w:rFonts w:ascii="宋体" w:hAnsi="宋体" w:cs="宋体" w:hint="eastAsia"/>
          <w:b/>
          <w:sz w:val="24"/>
          <w:szCs w:val="22"/>
        </w:rPr>
        <w:t>七、其他</w:t>
      </w:r>
    </w:p>
    <w:p w:rsidR="00C023EE" w:rsidRPr="00AC3C1D" w:rsidRDefault="00C023EE" w:rsidP="00C023EE">
      <w:pPr>
        <w:autoSpaceDE w:val="0"/>
        <w:autoSpaceDN w:val="0"/>
        <w:adjustRightInd w:val="0"/>
        <w:spacing w:line="460" w:lineRule="exact"/>
        <w:ind w:firstLineChars="200" w:firstLine="480"/>
        <w:jc w:val="left"/>
        <w:rPr>
          <w:rFonts w:ascii="宋体" w:hAnsi="宋体" w:cs="宋体"/>
          <w:kern w:val="0"/>
          <w:sz w:val="24"/>
          <w:szCs w:val="22"/>
        </w:rPr>
      </w:pPr>
      <w:r w:rsidRPr="00AC3C1D">
        <w:rPr>
          <w:rFonts w:ascii="宋体" w:hAnsi="宋体" w:cs="宋体" w:hint="eastAsia"/>
          <w:kern w:val="0"/>
          <w:sz w:val="24"/>
          <w:szCs w:val="22"/>
        </w:rPr>
        <w:t>发布公告的媒体：本次公告在中国招标投标公共服务平台及威海市公共资源交易网上发布。</w:t>
      </w:r>
    </w:p>
    <w:p w:rsidR="00C023EE" w:rsidRPr="00AC3C1D" w:rsidRDefault="00C023EE" w:rsidP="00C023EE">
      <w:pPr>
        <w:spacing w:line="460" w:lineRule="exact"/>
        <w:ind w:firstLineChars="200" w:firstLine="480"/>
        <w:rPr>
          <w:rFonts w:ascii="宋体" w:hAnsi="宋体" w:cs="宋体"/>
          <w:sz w:val="24"/>
          <w:szCs w:val="22"/>
        </w:rPr>
      </w:pPr>
      <w:r w:rsidRPr="00AC3C1D">
        <w:rPr>
          <w:rFonts w:ascii="宋体" w:hAnsi="宋体" w:cs="宋体" w:hint="eastAsia"/>
          <w:sz w:val="24"/>
          <w:szCs w:val="22"/>
        </w:rPr>
        <w:t>本项目实行全流程电子化，不接受投标人到现场参加开标活动；但应保持通讯畅通，因通讯不畅造成的一切后果由投标人自行承担。</w:t>
      </w:r>
    </w:p>
    <w:p w:rsidR="00C023EE" w:rsidRPr="00AC3C1D" w:rsidRDefault="00C023EE" w:rsidP="00C023EE">
      <w:pPr>
        <w:spacing w:line="460" w:lineRule="exact"/>
        <w:ind w:firstLineChars="200" w:firstLine="480"/>
        <w:rPr>
          <w:rFonts w:ascii="宋体" w:hAnsi="宋体" w:cs="宋体"/>
          <w:sz w:val="24"/>
          <w:szCs w:val="22"/>
        </w:rPr>
      </w:pPr>
      <w:r w:rsidRPr="00AC3C1D">
        <w:rPr>
          <w:rFonts w:ascii="宋体" w:hAnsi="宋体" w:cs="宋体" w:hint="eastAsia"/>
          <w:sz w:val="24"/>
          <w:szCs w:val="22"/>
        </w:rPr>
        <w:t>投标人提前在个人电脑上进行测试确保音频、视频功能、CA签章功能可正常使用。提交投标文件截止时间前，随时关注威海市公共资源交易网（变更公告栏）内变更提醒。</w:t>
      </w:r>
    </w:p>
    <w:p w:rsidR="00C023EE" w:rsidRPr="00AC3C1D" w:rsidRDefault="00C023EE" w:rsidP="00C023EE">
      <w:pPr>
        <w:wordWrap w:val="0"/>
        <w:spacing w:line="440" w:lineRule="exact"/>
        <w:ind w:firstLineChars="200" w:firstLine="480"/>
        <w:rPr>
          <w:rFonts w:ascii="宋体" w:hAnsi="宋体" w:cs="宋体"/>
          <w:sz w:val="24"/>
          <w:szCs w:val="22"/>
        </w:rPr>
      </w:pPr>
      <w:r w:rsidRPr="00AC3C1D">
        <w:rPr>
          <w:rFonts w:ascii="宋体" w:hAnsi="宋体" w:cs="宋体" w:hint="eastAsia"/>
          <w:sz w:val="24"/>
          <w:szCs w:val="22"/>
        </w:rPr>
        <w:t>投标人提前熟悉威海市国有企业阳光采购电子化服务平台（威海市国有企业阳光采购电子化服务平台供应商操作手册网址：</w:t>
      </w:r>
      <w:r w:rsidRPr="00AC3C1D">
        <w:rPr>
          <w:rFonts w:ascii="宋体" w:hAnsi="宋体" w:cs="宋体"/>
          <w:sz w:val="24"/>
          <w:szCs w:val="22"/>
        </w:rPr>
        <w:t>https://ggzyjy.weihai.cn/bszn/005005/20260109/eb4ba418-4b35-4f05-aa69-44fd7d8a7ffb.html</w:t>
      </w:r>
      <w:r w:rsidRPr="00AC3C1D">
        <w:rPr>
          <w:rFonts w:ascii="宋体" w:hAnsi="宋体" w:cs="宋体" w:hint="eastAsia"/>
          <w:sz w:val="24"/>
          <w:szCs w:val="22"/>
        </w:rPr>
        <w:t xml:space="preserve">），通过服务平台线上参加开标活动，不熟悉操作产生的风险由供应商承担。 </w:t>
      </w:r>
    </w:p>
    <w:p w:rsidR="00C023EE" w:rsidRPr="00AC3C1D" w:rsidRDefault="00C023EE" w:rsidP="00C023EE">
      <w:pPr>
        <w:spacing w:line="460" w:lineRule="exact"/>
        <w:ind w:firstLineChars="200" w:firstLine="482"/>
        <w:rPr>
          <w:rFonts w:ascii="宋体" w:hAnsi="宋体" w:cs="宋体"/>
          <w:b/>
          <w:sz w:val="24"/>
        </w:rPr>
      </w:pPr>
      <w:r w:rsidRPr="00AC3C1D">
        <w:rPr>
          <w:rFonts w:ascii="宋体" w:hAnsi="宋体" w:cs="宋体" w:hint="eastAsia"/>
          <w:b/>
          <w:sz w:val="24"/>
        </w:rPr>
        <w:t xml:space="preserve">八、联系方式 </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 xml:space="preserve">招 标 人：威海威畅市政工程有限公司        </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 xml:space="preserve">地    址：威海市青岛北路158号   </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联 系 人：于莎莎</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电    话：0631-5185009</w:t>
      </w:r>
    </w:p>
    <w:p w:rsidR="00C023EE" w:rsidRPr="00AC3C1D" w:rsidRDefault="00C023EE" w:rsidP="00C023EE">
      <w:pPr>
        <w:pStyle w:val="a7"/>
        <w:spacing w:line="440" w:lineRule="exact"/>
      </w:pP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招标代理机构：威海瑞和工程咨询有限公司</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地    址：威海市高山街28号4楼E座</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联 系 人：刘飞飞</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电    话：0631-5189819</w:t>
      </w:r>
    </w:p>
    <w:p w:rsidR="00C023EE" w:rsidRPr="00AC3C1D" w:rsidRDefault="00C023EE" w:rsidP="00C023EE">
      <w:pPr>
        <w:tabs>
          <w:tab w:val="left" w:pos="4860"/>
        </w:tabs>
        <w:spacing w:line="440" w:lineRule="exact"/>
        <w:ind w:firstLineChars="200" w:firstLine="480"/>
        <w:rPr>
          <w:rFonts w:ascii="宋体" w:hAnsi="宋体"/>
          <w:sz w:val="24"/>
        </w:rPr>
      </w:pPr>
      <w:r w:rsidRPr="00AC3C1D">
        <w:rPr>
          <w:rFonts w:ascii="宋体" w:hAnsi="宋体" w:hint="eastAsia"/>
          <w:sz w:val="24"/>
        </w:rPr>
        <w:t>电子邮件：whrhzx@126.com</w:t>
      </w:r>
    </w:p>
    <w:p w:rsidR="00C023EE" w:rsidRPr="00AC3C1D" w:rsidRDefault="00C023EE" w:rsidP="00C023EE">
      <w:pPr>
        <w:spacing w:line="440" w:lineRule="exact"/>
        <w:jc w:val="right"/>
        <w:rPr>
          <w:rFonts w:ascii="宋体" w:hAnsi="宋体" w:cs="宋体"/>
          <w:sz w:val="24"/>
        </w:rPr>
      </w:pPr>
    </w:p>
    <w:p w:rsidR="00C023EE" w:rsidRPr="00AC3C1D" w:rsidRDefault="00C023EE" w:rsidP="00C023EE">
      <w:pPr>
        <w:pStyle w:val="a7"/>
      </w:pPr>
    </w:p>
    <w:p w:rsidR="00C023EE" w:rsidRPr="00AC3C1D" w:rsidRDefault="00C023EE" w:rsidP="00C023EE">
      <w:pPr>
        <w:pStyle w:val="a7"/>
      </w:pPr>
    </w:p>
    <w:p w:rsidR="00C023EE" w:rsidRPr="00AC3C1D" w:rsidRDefault="00C023EE" w:rsidP="00C023EE">
      <w:pPr>
        <w:spacing w:line="440" w:lineRule="exact"/>
        <w:jc w:val="right"/>
        <w:rPr>
          <w:rFonts w:ascii="宋体" w:hAnsi="宋体"/>
          <w:sz w:val="24"/>
        </w:rPr>
      </w:pPr>
      <w:r w:rsidRPr="00AC3C1D">
        <w:rPr>
          <w:rFonts w:ascii="宋体" w:hAnsi="宋体" w:cs="宋体" w:hint="eastAsia"/>
          <w:sz w:val="24"/>
        </w:rPr>
        <w:t>发布人：威海瑞和工程咨询有限公司</w:t>
      </w:r>
    </w:p>
    <w:p w:rsidR="00C023EE" w:rsidRPr="00AC3C1D" w:rsidRDefault="00C023EE" w:rsidP="00C023EE">
      <w:pPr>
        <w:spacing w:line="440" w:lineRule="exact"/>
        <w:ind w:right="405" w:firstLineChars="1850" w:firstLine="4440"/>
        <w:jc w:val="left"/>
        <w:rPr>
          <w:rFonts w:ascii="宋体" w:hAnsi="宋体" w:cs="宋体"/>
          <w:sz w:val="24"/>
        </w:rPr>
      </w:pPr>
      <w:r w:rsidRPr="00AC3C1D">
        <w:rPr>
          <w:rFonts w:ascii="宋体" w:hAnsi="宋体" w:cs="宋体" w:hint="eastAsia"/>
          <w:sz w:val="24"/>
        </w:rPr>
        <w:t>发布时间：</w:t>
      </w:r>
      <w:r w:rsidRPr="00AC3C1D">
        <w:rPr>
          <w:rFonts w:ascii="宋体" w:hAnsi="宋体" w:cs="宋体"/>
          <w:sz w:val="24"/>
        </w:rPr>
        <w:t>2026</w:t>
      </w:r>
      <w:r w:rsidRPr="00AC3C1D">
        <w:rPr>
          <w:rFonts w:ascii="宋体" w:hAnsi="宋体" w:cs="宋体" w:hint="eastAsia"/>
          <w:sz w:val="24"/>
        </w:rPr>
        <w:t>年</w:t>
      </w:r>
      <w:r>
        <w:rPr>
          <w:rFonts w:ascii="宋体" w:hAnsi="宋体" w:cs="宋体"/>
          <w:sz w:val="24"/>
        </w:rPr>
        <w:t>7</w:t>
      </w:r>
      <w:r w:rsidRPr="00AC3C1D">
        <w:rPr>
          <w:rFonts w:ascii="宋体" w:hAnsi="宋体" w:cs="宋体" w:hint="eastAsia"/>
          <w:sz w:val="24"/>
        </w:rPr>
        <w:t>月</w:t>
      </w:r>
      <w:bookmarkEnd w:id="5"/>
      <w:bookmarkEnd w:id="6"/>
      <w:bookmarkEnd w:id="7"/>
      <w:bookmarkEnd w:id="8"/>
      <w:r>
        <w:rPr>
          <w:rFonts w:ascii="宋体" w:hAnsi="宋体" w:cs="宋体"/>
          <w:sz w:val="24"/>
        </w:rPr>
        <w:t>15</w:t>
      </w:r>
      <w:r w:rsidRPr="00AC3C1D">
        <w:rPr>
          <w:rFonts w:ascii="宋体" w:hAnsi="宋体" w:cs="宋体" w:hint="eastAsia"/>
          <w:sz w:val="24"/>
        </w:rPr>
        <w:t>日</w:t>
      </w:r>
    </w:p>
    <w:p w:rsidR="00795F29" w:rsidRPr="00C023EE" w:rsidRDefault="00795F29" w:rsidP="00C023EE"/>
    <w:sectPr w:rsidR="00795F29" w:rsidRPr="00C023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3EE" w:rsidRDefault="00C023EE" w:rsidP="00C023EE">
      <w:r>
        <w:separator/>
      </w:r>
    </w:p>
  </w:endnote>
  <w:endnote w:type="continuationSeparator" w:id="0">
    <w:p w:rsidR="00C023EE" w:rsidRDefault="00C023EE" w:rsidP="00C0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Bold">
    <w:altName w:val="宋体"/>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3EE" w:rsidRDefault="00C023EE" w:rsidP="00C023EE">
      <w:r>
        <w:separator/>
      </w:r>
    </w:p>
  </w:footnote>
  <w:footnote w:type="continuationSeparator" w:id="0">
    <w:p w:rsidR="00C023EE" w:rsidRDefault="00C023EE" w:rsidP="00C023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E71"/>
    <w:rsid w:val="00544E71"/>
    <w:rsid w:val="00795F29"/>
    <w:rsid w:val="00A73FE5"/>
    <w:rsid w:val="00C02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873B7B7-3CA9-4D8B-B093-9D99B64E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3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23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023EE"/>
    <w:rPr>
      <w:sz w:val="18"/>
      <w:szCs w:val="18"/>
    </w:rPr>
  </w:style>
  <w:style w:type="paragraph" w:styleId="a5">
    <w:name w:val="footer"/>
    <w:basedOn w:val="a"/>
    <w:link w:val="a6"/>
    <w:uiPriority w:val="99"/>
    <w:unhideWhenUsed/>
    <w:rsid w:val="00C023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023EE"/>
    <w:rPr>
      <w:sz w:val="18"/>
      <w:szCs w:val="18"/>
    </w:rPr>
  </w:style>
  <w:style w:type="paragraph" w:styleId="a7">
    <w:name w:val="Body Text"/>
    <w:basedOn w:val="a"/>
    <w:link w:val="1"/>
    <w:qFormat/>
    <w:rsid w:val="00C023EE"/>
    <w:pPr>
      <w:spacing w:line="420" w:lineRule="auto"/>
    </w:pPr>
    <w:rPr>
      <w:rFonts w:ascii="Times New Roman" w:hAnsi="Times New Roman"/>
      <w:kern w:val="0"/>
      <w:sz w:val="24"/>
    </w:rPr>
  </w:style>
  <w:style w:type="character" w:customStyle="1" w:styleId="a8">
    <w:name w:val="正文文本 字符"/>
    <w:basedOn w:val="a0"/>
    <w:uiPriority w:val="99"/>
    <w:semiHidden/>
    <w:rsid w:val="00C023EE"/>
    <w:rPr>
      <w:rFonts w:ascii="Calibri" w:eastAsia="宋体" w:hAnsi="Calibri" w:cs="Times New Roman"/>
      <w:szCs w:val="24"/>
    </w:rPr>
  </w:style>
  <w:style w:type="character" w:customStyle="1" w:styleId="1">
    <w:name w:val="正文文本 字符1"/>
    <w:link w:val="a7"/>
    <w:qFormat/>
    <w:rsid w:val="00C023EE"/>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2026-07-15T00:41:00Z</dcterms:created>
  <dcterms:modified xsi:type="dcterms:W3CDTF">2026-07-15T00:49:00Z</dcterms:modified>
</cp:coreProperties>
</file>